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53" w:rsidRDefault="00541BFB">
      <w:r>
        <w:t xml:space="preserve">Name ___________________________________    </w:t>
      </w:r>
      <w:r w:rsidR="00CE0EF7">
        <w:t xml:space="preserve"> </w:t>
      </w:r>
    </w:p>
    <w:p w:rsidR="00541BFB" w:rsidRDefault="00541BFB"/>
    <w:p w:rsidR="00541BFB" w:rsidRDefault="00541BFB"/>
    <w:p w:rsidR="00541BFB" w:rsidRDefault="00541BFB" w:rsidP="00541BFB">
      <w:pPr>
        <w:rPr>
          <w:sz w:val="28"/>
          <w:szCs w:val="28"/>
        </w:rPr>
      </w:pPr>
    </w:p>
    <w:p w:rsidR="00541BFB" w:rsidRDefault="00541BFB" w:rsidP="00541BFB">
      <w:pPr>
        <w:rPr>
          <w:sz w:val="28"/>
          <w:szCs w:val="28"/>
        </w:rPr>
      </w:pPr>
      <w:r>
        <w:rPr>
          <w:sz w:val="28"/>
          <w:szCs w:val="28"/>
        </w:rPr>
        <w:t>To get ready for back to school shopping, Wal-Mart put ______ pencils out on the shelf.  They sold ______ pencils on the first day.    To get ready for the next day, they put out _____ more pencils.    How many pencils did they have out for the next day?</w:t>
      </w:r>
    </w:p>
    <w:p w:rsidR="00541BFB" w:rsidRDefault="00541BFB" w:rsidP="00541BFB">
      <w:r>
        <w:t>(</w:t>
      </w:r>
      <w:r w:rsidRPr="00304A15">
        <w:rPr>
          <w:sz w:val="28"/>
          <w:szCs w:val="28"/>
        </w:rPr>
        <w:t>500, 485, 892)</w:t>
      </w:r>
      <w:r w:rsidRPr="00304A15">
        <w:rPr>
          <w:sz w:val="28"/>
          <w:szCs w:val="28"/>
        </w:rPr>
        <w:tab/>
      </w:r>
      <w:r w:rsidRPr="00304A15">
        <w:rPr>
          <w:sz w:val="28"/>
          <w:szCs w:val="28"/>
        </w:rPr>
        <w:tab/>
        <w:t>(562, 231, 4</w:t>
      </w:r>
      <w:r w:rsidR="00F9533B">
        <w:rPr>
          <w:sz w:val="28"/>
          <w:szCs w:val="28"/>
        </w:rPr>
        <w:t>8</w:t>
      </w:r>
      <w:r w:rsidRPr="00304A15">
        <w:rPr>
          <w:sz w:val="28"/>
          <w:szCs w:val="28"/>
        </w:rPr>
        <w:t>9)</w:t>
      </w:r>
      <w:r w:rsidRPr="00304A15">
        <w:rPr>
          <w:sz w:val="28"/>
          <w:szCs w:val="28"/>
        </w:rPr>
        <w:tab/>
      </w:r>
      <w:r w:rsidRPr="00304A15">
        <w:rPr>
          <w:sz w:val="28"/>
          <w:szCs w:val="28"/>
        </w:rPr>
        <w:tab/>
        <w:t>(734, 5</w:t>
      </w:r>
      <w:r w:rsidR="00F9533B">
        <w:rPr>
          <w:sz w:val="28"/>
          <w:szCs w:val="28"/>
        </w:rPr>
        <w:t>3</w:t>
      </w:r>
      <w:r w:rsidRPr="00304A15">
        <w:rPr>
          <w:sz w:val="28"/>
          <w:szCs w:val="28"/>
        </w:rPr>
        <w:t xml:space="preserve">5, </w:t>
      </w:r>
      <w:r w:rsidR="00F9533B">
        <w:rPr>
          <w:sz w:val="28"/>
          <w:szCs w:val="28"/>
        </w:rPr>
        <w:t>900</w:t>
      </w:r>
      <w:r w:rsidRPr="00304A15">
        <w:rPr>
          <w:sz w:val="28"/>
          <w:szCs w:val="28"/>
        </w:rPr>
        <w:t>)</w:t>
      </w:r>
      <w:r>
        <w:t xml:space="preserve"> </w:t>
      </w:r>
    </w:p>
    <w:p w:rsidR="00E37D53" w:rsidRDefault="00E37D53"/>
    <w:p w:rsidR="00E37D53" w:rsidRDefault="00E37D53"/>
    <w:p w:rsidR="00E37D53" w:rsidRDefault="00E37D53"/>
    <w:p w:rsidR="00E37D53" w:rsidRDefault="00E37D53"/>
    <w:p w:rsidR="00E37D53" w:rsidRDefault="00E37D53"/>
    <w:p w:rsidR="00E37D53" w:rsidRDefault="00E37D53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605A6B" w:rsidRDefault="00605A6B"/>
    <w:p w:rsidR="00912E20" w:rsidRDefault="00912E20"/>
    <w:p w:rsidR="00912E20" w:rsidRDefault="00912E20"/>
    <w:p w:rsidR="00E37D53" w:rsidRDefault="00E37D53"/>
    <w:tbl>
      <w:tblPr>
        <w:tblStyle w:val="TableGrid"/>
        <w:tblpPr w:leftFromText="180" w:rightFromText="180" w:vertAnchor="text" w:horzAnchor="margin" w:tblpY="178"/>
        <w:tblW w:w="10278" w:type="dxa"/>
        <w:tblLook w:val="00BF"/>
      </w:tblPr>
      <w:tblGrid>
        <w:gridCol w:w="10278"/>
      </w:tblGrid>
      <w:tr w:rsidR="00605A6B" w:rsidTr="00605A6B">
        <w:tc>
          <w:tcPr>
            <w:tcW w:w="10278" w:type="dxa"/>
          </w:tcPr>
          <w:p w:rsidR="00605A6B" w:rsidRPr="00DD3FF8" w:rsidRDefault="00605A6B" w:rsidP="00605A6B">
            <w:pPr>
              <w:rPr>
                <w:sz w:val="20"/>
                <w:szCs w:val="20"/>
              </w:rPr>
            </w:pPr>
            <w:r w:rsidRPr="00DD3FF8">
              <w:rPr>
                <w:sz w:val="20"/>
                <w:szCs w:val="20"/>
              </w:rPr>
              <w:lastRenderedPageBreak/>
              <w:t>Teacher notes:</w:t>
            </w:r>
          </w:p>
          <w:p w:rsidR="00605A6B" w:rsidRPr="00DD3FF8" w:rsidRDefault="00605A6B" w:rsidP="00605A6B">
            <w:pPr>
              <w:rPr>
                <w:sz w:val="20"/>
                <w:szCs w:val="20"/>
              </w:rPr>
            </w:pPr>
            <w:r w:rsidRPr="00DD3FF8">
              <w:rPr>
                <w:sz w:val="20"/>
                <w:szCs w:val="20"/>
              </w:rPr>
              <w:t>Fluently add and subtract within 1000 using strategies and algorithms (invented) based on place value, properties of operations, and/or the relationship between addition and subtraction.  This is an end of the year standard.  For end of 1</w:t>
            </w:r>
            <w:r w:rsidRPr="00DD3FF8">
              <w:rPr>
                <w:sz w:val="20"/>
                <w:szCs w:val="20"/>
                <w:vertAlign w:val="superscript"/>
              </w:rPr>
              <w:t>st</w:t>
            </w:r>
            <w:r w:rsidRPr="00DD3FF8">
              <w:rPr>
                <w:sz w:val="20"/>
                <w:szCs w:val="20"/>
              </w:rPr>
              <w:t xml:space="preserve"> quarter:</w:t>
            </w:r>
          </w:p>
          <w:p w:rsidR="00605A6B" w:rsidRPr="00DD3FF8" w:rsidRDefault="00605A6B" w:rsidP="00605A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D3FF8">
              <w:rPr>
                <w:sz w:val="20"/>
                <w:szCs w:val="20"/>
              </w:rPr>
              <w:t>Students are exceeding expectations if they use invented algorithms based on place value, properties of operations, and/or the relationship between addition and subtraction.  Their work should include notation.  Students also demonstrate flexibility by choosing different more efficient strategies based on the number choices given. For example, a student may choose to compensate rather than increment because the number choices are appropriate.</w:t>
            </w:r>
          </w:p>
          <w:p w:rsidR="00605A6B" w:rsidRPr="00DD3FF8" w:rsidRDefault="00605A6B" w:rsidP="00605A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D3FF8">
              <w:rPr>
                <w:sz w:val="20"/>
                <w:szCs w:val="20"/>
              </w:rPr>
              <w:t xml:space="preserve">Students who meet expectations can choose a successful strategy to solve the problem.  Strategy may include direct modeling by 10’s but notation needs to be present with their drawing.  Work may contain a minor computational error. </w:t>
            </w:r>
          </w:p>
          <w:p w:rsidR="00605A6B" w:rsidRPr="00DD3FF8" w:rsidRDefault="00605A6B" w:rsidP="00605A6B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D3FF8">
              <w:rPr>
                <w:sz w:val="20"/>
                <w:szCs w:val="20"/>
              </w:rPr>
              <w:t xml:space="preserve">Students who are progressing toward meeting the expectation may direct model by 10’s but their drawing does not include notation.   </w:t>
            </w:r>
          </w:p>
          <w:p w:rsidR="00605A6B" w:rsidRDefault="00605A6B" w:rsidP="00DD3FF8">
            <w:pPr>
              <w:pStyle w:val="ListParagraph"/>
              <w:numPr>
                <w:ilvl w:val="0"/>
                <w:numId w:val="2"/>
              </w:numPr>
            </w:pPr>
            <w:r w:rsidRPr="00DD3FF8">
              <w:rPr>
                <w:sz w:val="20"/>
                <w:szCs w:val="20"/>
              </w:rPr>
              <w:t>Students who do not meet this standard have a lack of understanding of the problem and their strategy shows no evidence of leading to the correct answer.</w:t>
            </w:r>
            <w:r w:rsidRPr="00605A6B">
              <w:rPr>
                <w:sz w:val="22"/>
                <w:szCs w:val="22"/>
              </w:rPr>
              <w:t xml:space="preserve">  </w:t>
            </w:r>
          </w:p>
        </w:tc>
      </w:tr>
      <w:tr w:rsidR="00605A6B" w:rsidTr="00605A6B">
        <w:tc>
          <w:tcPr>
            <w:tcW w:w="10278" w:type="dxa"/>
          </w:tcPr>
          <w:p w:rsidR="00605A6B" w:rsidRDefault="00605A6B" w:rsidP="00605A6B"/>
          <w:tbl>
            <w:tblPr>
              <w:tblStyle w:val="TableGrid"/>
              <w:tblW w:w="0" w:type="auto"/>
              <w:tblLook w:val="00BF"/>
            </w:tblPr>
            <w:tblGrid>
              <w:gridCol w:w="2513"/>
              <w:gridCol w:w="2513"/>
              <w:gridCol w:w="2513"/>
              <w:gridCol w:w="2513"/>
            </w:tblGrid>
            <w:tr w:rsidR="00605A6B" w:rsidTr="00605A6B">
              <w:tc>
                <w:tcPr>
                  <w:tcW w:w="5032" w:type="dxa"/>
                  <w:gridSpan w:val="2"/>
                  <w:shd w:val="clear" w:color="auto" w:fill="E5B8B7" w:themeFill="accent2" w:themeFillTint="66"/>
                </w:tcPr>
                <w:p w:rsidR="00605A6B" w:rsidRDefault="00605A6B" w:rsidP="00CE0EF7">
                  <w:pPr>
                    <w:framePr w:hSpace="180" w:wrap="around" w:vAnchor="text" w:hAnchor="margin" w:y="178"/>
                  </w:pPr>
                  <w:r w:rsidRPr="004D311F">
                    <w:rPr>
                      <w:rFonts w:ascii="Arial Narrow" w:hAnsi="Arial Narrow"/>
                      <w:b/>
                      <w:sz w:val="28"/>
                    </w:rPr>
                    <w:t xml:space="preserve">Not yet:  </w:t>
                  </w:r>
                  <w:r w:rsidRPr="004D311F">
                    <w:rPr>
                      <w:rFonts w:ascii="Arial Narrow" w:hAnsi="Arial Narrow"/>
                      <w:sz w:val="28"/>
                    </w:rPr>
                    <w:t>Student shows evidence of misunderstanding, incorrect concept or procedure</w:t>
                  </w:r>
                </w:p>
              </w:tc>
              <w:tc>
                <w:tcPr>
                  <w:tcW w:w="5033" w:type="dxa"/>
                  <w:gridSpan w:val="2"/>
                  <w:shd w:val="clear" w:color="auto" w:fill="CCFFCC"/>
                </w:tcPr>
                <w:p w:rsidR="00605A6B" w:rsidRPr="004D311F" w:rsidRDefault="00605A6B" w:rsidP="00CE0EF7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Got It</w:t>
                  </w:r>
                  <w:r w:rsidRPr="004D311F">
                    <w:rPr>
                      <w:rFonts w:ascii="Arial Narrow" w:hAnsi="Arial Narrow"/>
                      <w:b/>
                      <w:sz w:val="28"/>
                    </w:rPr>
                    <w:t xml:space="preserve">:  </w:t>
                  </w:r>
                  <w:r w:rsidRPr="004D311F">
                    <w:rPr>
                      <w:rFonts w:ascii="Arial Narrow" w:hAnsi="Arial Narrow"/>
                      <w:sz w:val="28"/>
                    </w:rPr>
                    <w:t>Student essentially understands the target concept.</w:t>
                  </w:r>
                </w:p>
                <w:p w:rsidR="00605A6B" w:rsidRDefault="00605A6B" w:rsidP="00CE0EF7">
                  <w:pPr>
                    <w:framePr w:hSpace="180" w:wrap="around" w:vAnchor="text" w:hAnchor="margin" w:y="178"/>
                  </w:pPr>
                </w:p>
              </w:tc>
            </w:tr>
            <w:tr w:rsidR="00605A6B" w:rsidTr="00605A6B">
              <w:tc>
                <w:tcPr>
                  <w:tcW w:w="2516" w:type="dxa"/>
                  <w:shd w:val="clear" w:color="auto" w:fill="E5B8B7" w:themeFill="accent2" w:themeFillTint="66"/>
                </w:tcPr>
                <w:p w:rsidR="00605A6B" w:rsidRDefault="00605A6B" w:rsidP="00CE0EF7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1</w:t>
                  </w: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>Does not meet expectation related to the standard</w:t>
                  </w:r>
                </w:p>
                <w:p w:rsidR="00605A6B" w:rsidRPr="00290FEF" w:rsidRDefault="00605A6B" w:rsidP="00CE0EF7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605A6B" w:rsidRPr="00290FEF" w:rsidRDefault="00605A6B" w:rsidP="00CE0EF7">
                  <w:pPr>
                    <w:framePr w:hSpace="180" w:wrap="around" w:vAnchor="text" w:hAnchor="margin" w:y="178"/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The task is attempted and some mathematical effort is made. There may be fragments of accomplishment but little or no success.  Further teaching is required.</w:t>
                  </w:r>
                </w:p>
                <w:p w:rsidR="00605A6B" w:rsidRDefault="00605A6B" w:rsidP="00CE0EF7">
                  <w:pPr>
                    <w:framePr w:hSpace="180" w:wrap="around" w:vAnchor="text" w:hAnchor="margin" w:y="178"/>
                  </w:pPr>
                </w:p>
              </w:tc>
              <w:tc>
                <w:tcPr>
                  <w:tcW w:w="2516" w:type="dxa"/>
                </w:tcPr>
                <w:p w:rsidR="00605A6B" w:rsidRPr="00290FEF" w:rsidRDefault="00605A6B" w:rsidP="00CE0EF7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2   Progressing toward meeting expectations related to the standard</w:t>
                  </w:r>
                </w:p>
                <w:p w:rsidR="00605A6B" w:rsidRPr="00290FEF" w:rsidRDefault="00605A6B" w:rsidP="00CE0EF7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605A6B" w:rsidRPr="00290FEF" w:rsidRDefault="00605A6B" w:rsidP="00CE0EF7">
                  <w:pPr>
                    <w:framePr w:hSpace="180" w:wrap="around" w:vAnchor="text" w:hAnchor="margin" w:y="178"/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Part of the task is accomplished, but there is lack of evidence of understanding or evidence of not understanding. Further teaching is required.</w:t>
                  </w:r>
                </w:p>
                <w:p w:rsidR="00605A6B" w:rsidRPr="00290FEF" w:rsidRDefault="00605A6B" w:rsidP="00CE0EF7">
                  <w:pPr>
                    <w:framePr w:hSpace="180" w:wrap="around" w:vAnchor="text" w:hAnchor="margin" w:y="178"/>
                    <w:rPr>
                      <w:rFonts w:ascii="Arial Narrow" w:hAnsi="Arial Narrow"/>
                      <w:sz w:val="28"/>
                    </w:rPr>
                  </w:pPr>
                </w:p>
                <w:p w:rsidR="00605A6B" w:rsidRDefault="00605A6B" w:rsidP="00CE0EF7">
                  <w:pPr>
                    <w:framePr w:hSpace="180" w:wrap="around" w:vAnchor="text" w:hAnchor="margin" w:y="178"/>
                  </w:pPr>
                </w:p>
              </w:tc>
              <w:tc>
                <w:tcPr>
                  <w:tcW w:w="2516" w:type="dxa"/>
                </w:tcPr>
                <w:p w:rsidR="00605A6B" w:rsidRPr="00290FEF" w:rsidRDefault="00605A6B" w:rsidP="00CE0EF7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3</w:t>
                  </w: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 xml:space="preserve"> Meets expectation related to the standard</w:t>
                  </w:r>
                </w:p>
                <w:p w:rsidR="00605A6B" w:rsidRPr="00290FEF" w:rsidRDefault="00605A6B" w:rsidP="00CE0EF7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605A6B" w:rsidRDefault="00605A6B" w:rsidP="00CE0EF7">
                  <w:pPr>
                    <w:framePr w:hSpace="180" w:wrap="around" w:vAnchor="text" w:hAnchor="margin" w:y="178"/>
                  </w:pPr>
                  <w:r w:rsidRPr="00290FEF">
                    <w:rPr>
                      <w:rFonts w:ascii="Arial Narrow" w:hAnsi="Arial Narrow"/>
                      <w:sz w:val="28"/>
                    </w:rPr>
                    <w:t>Student could work to full accomplishment with minimal feedback from teacher. Errors are minor. Teacher is confident that understanding is adequate to accomplish the objective with minimal assistance.</w:t>
                  </w:r>
                </w:p>
              </w:tc>
              <w:tc>
                <w:tcPr>
                  <w:tcW w:w="2517" w:type="dxa"/>
                  <w:shd w:val="clear" w:color="auto" w:fill="CCFFCC"/>
                </w:tcPr>
                <w:p w:rsidR="00605A6B" w:rsidRPr="00290FEF" w:rsidRDefault="00605A6B" w:rsidP="00CE0EF7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4   Exceeds expectations related to the standard</w:t>
                  </w: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 </w:t>
                  </w:r>
                </w:p>
                <w:p w:rsidR="00605A6B" w:rsidRPr="00290FEF" w:rsidRDefault="00605A6B" w:rsidP="00CE0EF7">
                  <w:pPr>
                    <w:framePr w:hSpace="180" w:wrap="around" w:vAnchor="text" w:hAnchor="margin" w:y="178"/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605A6B" w:rsidRDefault="00605A6B" w:rsidP="00CE0EF7">
                  <w:pPr>
                    <w:framePr w:hSpace="180" w:wrap="around" w:vAnchor="text" w:hAnchor="margin" w:y="178"/>
                  </w:pPr>
                  <w:r w:rsidRPr="00290FEF">
                    <w:rPr>
                      <w:rFonts w:ascii="Arial Narrow" w:hAnsi="Arial Narrow"/>
                      <w:sz w:val="28"/>
                    </w:rPr>
                    <w:t>Strategy and execution meet the content, process, and qualitative demands of the task or concept. Student can communicate i</w:t>
                  </w:r>
                  <w:r>
                    <w:rPr>
                      <w:rFonts w:ascii="Arial Narrow" w:hAnsi="Arial Narrow"/>
                      <w:sz w:val="28"/>
                    </w:rPr>
                    <w:t>deas. May have minor errors that do not impact the mathematics.</w:t>
                  </w:r>
                </w:p>
              </w:tc>
            </w:tr>
          </w:tbl>
          <w:p w:rsidR="00605A6B" w:rsidRPr="0011534B" w:rsidRDefault="00605A6B" w:rsidP="00605A6B">
            <w:pPr>
              <w:rPr>
                <w:rFonts w:ascii="Arial Narrow" w:hAnsi="Arial Narrow"/>
                <w:sz w:val="18"/>
              </w:rPr>
            </w:pPr>
            <w:r w:rsidRPr="004D311F">
              <w:rPr>
                <w:rFonts w:ascii="Arial Narrow" w:hAnsi="Arial Narrow"/>
                <w:sz w:val="18"/>
              </w:rPr>
              <w:t xml:space="preserve">Adapted from Van de </w:t>
            </w:r>
            <w:proofErr w:type="spellStart"/>
            <w:r w:rsidRPr="004D311F">
              <w:rPr>
                <w:rFonts w:ascii="Arial Narrow" w:hAnsi="Arial Narrow"/>
                <w:sz w:val="18"/>
              </w:rPr>
              <w:t>Walle</w:t>
            </w:r>
            <w:proofErr w:type="spellEnd"/>
            <w:r w:rsidRPr="004D311F">
              <w:rPr>
                <w:rFonts w:ascii="Arial Narrow" w:hAnsi="Arial Narrow"/>
                <w:sz w:val="18"/>
              </w:rPr>
              <w:t>, J. (2004) Elementary and Middle School Mathematics: Teaching Developmentally. Boston: Pearson Education, 65</w:t>
            </w:r>
          </w:p>
          <w:p w:rsidR="00605A6B" w:rsidRDefault="00605A6B" w:rsidP="00605A6B"/>
        </w:tc>
      </w:tr>
    </w:tbl>
    <w:p w:rsidR="00E37D53" w:rsidRDefault="00E37D53"/>
    <w:p w:rsidR="00E37D53" w:rsidRDefault="00E37D53"/>
    <w:p w:rsidR="00E37D53" w:rsidRDefault="00E37D53"/>
    <w:p w:rsidR="00E37D53" w:rsidRDefault="00E37D53"/>
    <w:sectPr w:rsidR="00E37D53" w:rsidSect="009B6A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6B" w:rsidRDefault="00605A6B" w:rsidP="00541BFB">
      <w:r>
        <w:separator/>
      </w:r>
    </w:p>
  </w:endnote>
  <w:endnote w:type="continuationSeparator" w:id="0">
    <w:p w:rsidR="00605A6B" w:rsidRDefault="00605A6B" w:rsidP="0054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A6B" w:rsidRDefault="00605A6B" w:rsidP="00541BFB">
    <w:proofErr w:type="gramStart"/>
    <w:r>
      <w:t>3.NBT.2</w:t>
    </w:r>
    <w:proofErr w:type="gramEnd"/>
    <w:r>
      <w:t>, 3.OA.8</w:t>
    </w:r>
  </w:p>
  <w:p w:rsidR="00605A6B" w:rsidRDefault="00605A6B" w:rsidP="00541BFB"/>
  <w:p w:rsidR="00605A6B" w:rsidRDefault="00605A6B" w:rsidP="00541BFB">
    <w:pPr>
      <w:pStyle w:val="Footer"/>
    </w:pPr>
  </w:p>
  <w:p w:rsidR="00605A6B" w:rsidRDefault="00605A6B">
    <w:pPr>
      <w:pStyle w:val="Footer"/>
    </w:pPr>
  </w:p>
  <w:p w:rsidR="00605A6B" w:rsidRDefault="00605A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6B" w:rsidRDefault="00605A6B" w:rsidP="00541BFB">
      <w:r>
        <w:separator/>
      </w:r>
    </w:p>
  </w:footnote>
  <w:footnote w:type="continuationSeparator" w:id="0">
    <w:p w:rsidR="00605A6B" w:rsidRDefault="00605A6B" w:rsidP="00541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5FB9"/>
    <w:multiLevelType w:val="hybridMultilevel"/>
    <w:tmpl w:val="FC587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50785B"/>
    <w:multiLevelType w:val="hybridMultilevel"/>
    <w:tmpl w:val="FB74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9DA"/>
    <w:rsid w:val="00030D7F"/>
    <w:rsid w:val="0004022B"/>
    <w:rsid w:val="00040B3F"/>
    <w:rsid w:val="0013564C"/>
    <w:rsid w:val="00237843"/>
    <w:rsid w:val="002E6285"/>
    <w:rsid w:val="003121BA"/>
    <w:rsid w:val="0033120B"/>
    <w:rsid w:val="00417539"/>
    <w:rsid w:val="00422E68"/>
    <w:rsid w:val="004A534F"/>
    <w:rsid w:val="004F6A74"/>
    <w:rsid w:val="00520774"/>
    <w:rsid w:val="005344BA"/>
    <w:rsid w:val="00541BFB"/>
    <w:rsid w:val="00541C45"/>
    <w:rsid w:val="00605A6B"/>
    <w:rsid w:val="0061346F"/>
    <w:rsid w:val="00652A49"/>
    <w:rsid w:val="006B1C9A"/>
    <w:rsid w:val="006C7239"/>
    <w:rsid w:val="006E7197"/>
    <w:rsid w:val="007031EF"/>
    <w:rsid w:val="00736871"/>
    <w:rsid w:val="00753865"/>
    <w:rsid w:val="007C1094"/>
    <w:rsid w:val="00880904"/>
    <w:rsid w:val="0088617F"/>
    <w:rsid w:val="008874F9"/>
    <w:rsid w:val="00891E81"/>
    <w:rsid w:val="008A7DF6"/>
    <w:rsid w:val="00912E20"/>
    <w:rsid w:val="009201C1"/>
    <w:rsid w:val="009229B7"/>
    <w:rsid w:val="009630FD"/>
    <w:rsid w:val="009B6A3A"/>
    <w:rsid w:val="00A0276A"/>
    <w:rsid w:val="00AC037F"/>
    <w:rsid w:val="00B0493A"/>
    <w:rsid w:val="00B261E0"/>
    <w:rsid w:val="00B719DA"/>
    <w:rsid w:val="00BA0895"/>
    <w:rsid w:val="00C555E2"/>
    <w:rsid w:val="00CE0EF7"/>
    <w:rsid w:val="00D60D89"/>
    <w:rsid w:val="00DD3FF8"/>
    <w:rsid w:val="00E37D53"/>
    <w:rsid w:val="00E439DF"/>
    <w:rsid w:val="00E63BCD"/>
    <w:rsid w:val="00E67DDB"/>
    <w:rsid w:val="00EB27D3"/>
    <w:rsid w:val="00EF2725"/>
    <w:rsid w:val="00F9533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7D53"/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E37D53"/>
    <w:pPr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41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BFB"/>
  </w:style>
  <w:style w:type="paragraph" w:styleId="Footer">
    <w:name w:val="footer"/>
    <w:basedOn w:val="Normal"/>
    <w:link w:val="FooterChar"/>
    <w:uiPriority w:val="99"/>
    <w:unhideWhenUsed/>
    <w:rsid w:val="00541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BFB"/>
  </w:style>
  <w:style w:type="paragraph" w:styleId="BalloonText">
    <w:name w:val="Balloon Text"/>
    <w:basedOn w:val="Normal"/>
    <w:link w:val="BalloonTextChar"/>
    <w:uiPriority w:val="99"/>
    <w:semiHidden/>
    <w:unhideWhenUsed/>
    <w:rsid w:val="00541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1610C-C5A7-4B02-B0C9-F7B537C9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6</cp:revision>
  <cp:lastPrinted>2014-06-04T17:28:00Z</cp:lastPrinted>
  <dcterms:created xsi:type="dcterms:W3CDTF">2014-06-04T15:01:00Z</dcterms:created>
  <dcterms:modified xsi:type="dcterms:W3CDTF">2017-10-02T19:53:00Z</dcterms:modified>
</cp:coreProperties>
</file>