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07" w:rsidRDefault="00DB3B07" w:rsidP="00DB3B07">
      <w:pPr>
        <w:jc w:val="center"/>
        <w:rPr>
          <w:rFonts w:asciiTheme="majorHAnsi" w:hAnsiTheme="majorHAnsi"/>
          <w:sz w:val="52"/>
          <w:szCs w:val="52"/>
        </w:rPr>
      </w:pPr>
    </w:p>
    <w:p w:rsidR="00DB3B07" w:rsidRDefault="00DB3B07" w:rsidP="00DB3B07">
      <w:pPr>
        <w:jc w:val="center"/>
        <w:rPr>
          <w:rFonts w:asciiTheme="majorHAnsi" w:hAnsiTheme="majorHAnsi"/>
          <w:sz w:val="52"/>
          <w:szCs w:val="52"/>
        </w:rPr>
      </w:pPr>
    </w:p>
    <w:p w:rsidR="00DB3B07" w:rsidRDefault="00DB3B07" w:rsidP="00DB3B07">
      <w:pPr>
        <w:jc w:val="center"/>
        <w:rPr>
          <w:rFonts w:asciiTheme="majorHAnsi" w:hAnsiTheme="majorHAnsi"/>
          <w:sz w:val="52"/>
          <w:szCs w:val="52"/>
        </w:rPr>
      </w:pPr>
    </w:p>
    <w:p w:rsidR="00DB3B07" w:rsidRDefault="00DB3B07" w:rsidP="00DB3B07">
      <w:pPr>
        <w:jc w:val="center"/>
        <w:rPr>
          <w:rFonts w:asciiTheme="majorHAnsi" w:hAnsiTheme="majorHAnsi"/>
          <w:sz w:val="52"/>
          <w:szCs w:val="52"/>
        </w:rPr>
      </w:pPr>
    </w:p>
    <w:p w:rsidR="00DB3B07" w:rsidRDefault="00DB3B07" w:rsidP="00DB3B07">
      <w:pPr>
        <w:jc w:val="center"/>
        <w:rPr>
          <w:rFonts w:asciiTheme="majorHAnsi" w:hAnsiTheme="majorHAnsi"/>
          <w:sz w:val="52"/>
          <w:szCs w:val="52"/>
        </w:rPr>
      </w:pPr>
    </w:p>
    <w:p w:rsidR="00DB3B07" w:rsidRPr="00DB3B07" w:rsidRDefault="00DB3B07" w:rsidP="00DB3B07">
      <w:pPr>
        <w:jc w:val="center"/>
        <w:rPr>
          <w:rFonts w:asciiTheme="majorHAnsi" w:hAnsiTheme="majorHAnsi"/>
          <w:sz w:val="52"/>
          <w:szCs w:val="52"/>
        </w:rPr>
      </w:pPr>
      <w:r w:rsidRPr="00DB3B07">
        <w:rPr>
          <w:rFonts w:asciiTheme="majorHAnsi" w:hAnsiTheme="majorHAnsi"/>
          <w:sz w:val="52"/>
          <w:szCs w:val="52"/>
        </w:rPr>
        <w:t>Reading Foundational Skills Study</w:t>
      </w:r>
    </w:p>
    <w:p w:rsidR="00DB3B07" w:rsidRPr="00DB3B07" w:rsidRDefault="00DB3B07" w:rsidP="00DB3B07">
      <w:pPr>
        <w:jc w:val="center"/>
        <w:rPr>
          <w:rFonts w:asciiTheme="majorHAnsi" w:hAnsiTheme="majorHAnsi"/>
          <w:sz w:val="52"/>
          <w:szCs w:val="52"/>
        </w:rPr>
      </w:pPr>
      <w:r w:rsidRPr="00DB3B07">
        <w:rPr>
          <w:rFonts w:asciiTheme="majorHAnsi" w:hAnsiTheme="majorHAnsi"/>
          <w:sz w:val="52"/>
          <w:szCs w:val="52"/>
        </w:rPr>
        <w:t>Title I Assistants</w:t>
      </w:r>
    </w:p>
    <w:p w:rsidR="00DB3B07" w:rsidRPr="00DB3B07" w:rsidRDefault="00DB3B07" w:rsidP="00DB3B07">
      <w:pPr>
        <w:jc w:val="center"/>
        <w:rPr>
          <w:rFonts w:asciiTheme="majorHAnsi" w:hAnsiTheme="majorHAnsi"/>
          <w:sz w:val="52"/>
          <w:szCs w:val="52"/>
        </w:rPr>
      </w:pPr>
      <w:r w:rsidRPr="00DB3B07">
        <w:rPr>
          <w:rFonts w:asciiTheme="majorHAnsi" w:hAnsiTheme="majorHAnsi"/>
          <w:sz w:val="52"/>
          <w:szCs w:val="52"/>
        </w:rPr>
        <w:t>Monday, April 21</w:t>
      </w:r>
      <w:r w:rsidRPr="00DB3B07">
        <w:rPr>
          <w:rFonts w:asciiTheme="majorHAnsi" w:hAnsiTheme="majorHAnsi"/>
          <w:sz w:val="52"/>
          <w:szCs w:val="52"/>
          <w:vertAlign w:val="superscript"/>
        </w:rPr>
        <w:t>st</w:t>
      </w:r>
      <w:r w:rsidRPr="00DB3B07">
        <w:rPr>
          <w:rFonts w:asciiTheme="majorHAnsi" w:hAnsiTheme="majorHAnsi"/>
          <w:sz w:val="52"/>
          <w:szCs w:val="52"/>
        </w:rPr>
        <w:t xml:space="preserve"> </w:t>
      </w:r>
    </w:p>
    <w:p w:rsidR="00DB3B07" w:rsidRDefault="00DB3B07" w:rsidP="00DB3B07">
      <w:pPr>
        <w:jc w:val="center"/>
        <w:rPr>
          <w:rFonts w:asciiTheme="majorHAnsi" w:hAnsiTheme="majorHAnsi"/>
          <w:sz w:val="24"/>
          <w:szCs w:val="24"/>
        </w:rPr>
      </w:pPr>
    </w:p>
    <w:p w:rsidR="00DB3B07" w:rsidRDefault="00DB3B07" w:rsidP="00DB3B07">
      <w:pPr>
        <w:jc w:val="center"/>
        <w:rPr>
          <w:rFonts w:asciiTheme="majorHAnsi" w:hAnsiTheme="majorHAnsi"/>
          <w:sz w:val="24"/>
          <w:szCs w:val="24"/>
        </w:rPr>
      </w:pPr>
    </w:p>
    <w:p w:rsidR="00DB3B07" w:rsidRDefault="00DB3B07" w:rsidP="00DB3B07">
      <w:pPr>
        <w:jc w:val="center"/>
        <w:rPr>
          <w:rFonts w:asciiTheme="majorHAnsi" w:hAnsiTheme="majorHAnsi"/>
          <w:sz w:val="24"/>
          <w:szCs w:val="24"/>
        </w:rPr>
      </w:pPr>
    </w:p>
    <w:p w:rsidR="00DB3B07" w:rsidRDefault="00DB3B07" w:rsidP="00DB3B07">
      <w:pPr>
        <w:jc w:val="center"/>
        <w:rPr>
          <w:rFonts w:asciiTheme="majorHAnsi" w:hAnsiTheme="majorHAnsi"/>
          <w:sz w:val="24"/>
          <w:szCs w:val="24"/>
        </w:rPr>
      </w:pPr>
      <w:r>
        <w:rPr>
          <w:rFonts w:asciiTheme="majorHAnsi" w:hAnsiTheme="majorHAnsi"/>
          <w:sz w:val="24"/>
          <w:szCs w:val="24"/>
        </w:rPr>
        <w:t>Focus:</w:t>
      </w:r>
    </w:p>
    <w:p w:rsidR="00DB3B07" w:rsidRDefault="00DB3B07" w:rsidP="00DB3B07">
      <w:pPr>
        <w:jc w:val="center"/>
        <w:rPr>
          <w:rFonts w:asciiTheme="majorHAnsi" w:hAnsiTheme="majorHAnsi"/>
          <w:sz w:val="24"/>
          <w:szCs w:val="24"/>
        </w:rPr>
      </w:pPr>
      <w:r>
        <w:rPr>
          <w:rFonts w:asciiTheme="majorHAnsi" w:hAnsiTheme="majorHAnsi"/>
          <w:sz w:val="24"/>
          <w:szCs w:val="24"/>
        </w:rPr>
        <w:t>Helping students achieve the Reading Foundational Skills Standards</w:t>
      </w:r>
    </w:p>
    <w:p w:rsidR="00DB3B07" w:rsidRDefault="00DB3B07" w:rsidP="00DB3B07">
      <w:pPr>
        <w:jc w:val="center"/>
        <w:rPr>
          <w:rFonts w:asciiTheme="majorHAnsi" w:hAnsiTheme="majorHAnsi"/>
          <w:sz w:val="24"/>
          <w:szCs w:val="24"/>
        </w:rPr>
      </w:pPr>
      <w:r>
        <w:rPr>
          <w:rFonts w:asciiTheme="majorHAnsi" w:hAnsiTheme="majorHAnsi"/>
          <w:sz w:val="24"/>
          <w:szCs w:val="24"/>
        </w:rPr>
        <w:t xml:space="preserve"> through guided practice and repetition</w:t>
      </w:r>
    </w:p>
    <w:p w:rsidR="00DB3B07" w:rsidRDefault="00DB3B07" w:rsidP="00DB3B07">
      <w:pPr>
        <w:jc w:val="center"/>
        <w:rPr>
          <w:rFonts w:asciiTheme="majorHAnsi" w:hAnsiTheme="majorHAnsi"/>
          <w:sz w:val="24"/>
          <w:szCs w:val="24"/>
        </w:rPr>
      </w:pPr>
    </w:p>
    <w:p w:rsidR="00DB3B07" w:rsidRDefault="00DB3B07" w:rsidP="00DB3B07">
      <w:pPr>
        <w:jc w:val="cente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3335"/>
        <w:gridCol w:w="3378"/>
        <w:gridCol w:w="2863"/>
      </w:tblGrid>
      <w:tr w:rsidR="00DB3B07" w:rsidTr="00DB3B07">
        <w:tc>
          <w:tcPr>
            <w:tcW w:w="3335" w:type="dxa"/>
          </w:tcPr>
          <w:p w:rsidR="00DB3B07" w:rsidRDefault="00DB3B07" w:rsidP="00DB3B07">
            <w:pPr>
              <w:jc w:val="center"/>
              <w:rPr>
                <w:rFonts w:asciiTheme="majorHAnsi" w:hAnsiTheme="majorHAnsi"/>
                <w:sz w:val="24"/>
                <w:szCs w:val="24"/>
              </w:rPr>
            </w:pPr>
            <w:r>
              <w:rPr>
                <w:rFonts w:asciiTheme="majorHAnsi" w:hAnsiTheme="majorHAnsi"/>
                <w:sz w:val="24"/>
                <w:szCs w:val="24"/>
              </w:rPr>
              <w:t>Concepts About Print</w:t>
            </w:r>
          </w:p>
        </w:tc>
        <w:tc>
          <w:tcPr>
            <w:tcW w:w="3378" w:type="dxa"/>
          </w:tcPr>
          <w:p w:rsidR="00DB3B07" w:rsidRDefault="00DB3B07" w:rsidP="00DB3B07">
            <w:pPr>
              <w:jc w:val="center"/>
              <w:rPr>
                <w:rFonts w:asciiTheme="majorHAnsi" w:hAnsiTheme="majorHAnsi"/>
                <w:sz w:val="24"/>
                <w:szCs w:val="24"/>
              </w:rPr>
            </w:pPr>
            <w:r>
              <w:rPr>
                <w:rFonts w:asciiTheme="majorHAnsi" w:hAnsiTheme="majorHAnsi"/>
                <w:sz w:val="24"/>
                <w:szCs w:val="24"/>
              </w:rPr>
              <w:t>Phonemic Awareness</w:t>
            </w:r>
          </w:p>
        </w:tc>
        <w:tc>
          <w:tcPr>
            <w:tcW w:w="2863" w:type="dxa"/>
          </w:tcPr>
          <w:p w:rsidR="00DB3B07" w:rsidRDefault="00DB3B07" w:rsidP="00DB3B07">
            <w:pPr>
              <w:jc w:val="center"/>
              <w:rPr>
                <w:rFonts w:asciiTheme="majorHAnsi" w:hAnsiTheme="majorHAnsi"/>
                <w:sz w:val="24"/>
                <w:szCs w:val="24"/>
              </w:rPr>
            </w:pPr>
            <w:r>
              <w:rPr>
                <w:rFonts w:asciiTheme="majorHAnsi" w:hAnsiTheme="majorHAnsi"/>
                <w:sz w:val="24"/>
                <w:szCs w:val="24"/>
              </w:rPr>
              <w:t>Phonics and Word Recognition</w:t>
            </w:r>
          </w:p>
        </w:tc>
      </w:tr>
      <w:tr w:rsidR="00DB3B07" w:rsidTr="0078076B">
        <w:tc>
          <w:tcPr>
            <w:tcW w:w="3335" w:type="dxa"/>
            <w:shd w:val="clear" w:color="auto" w:fill="FFFFFF" w:themeFill="background1"/>
          </w:tcPr>
          <w:p w:rsidR="00DB3B07" w:rsidRDefault="0078076B" w:rsidP="00DB3B07">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704675" cy="704675"/>
                  <wp:effectExtent l="19050" t="0" r="175" b="0"/>
                  <wp:docPr id="22" name="Picture 4" descr="C:\Documents and Settings\jbradsha\Local Settings\Temporary Internet Files\Content.IE5\WJ170RKQ\MC9004417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bradsha\Local Settings\Temporary Internet Files\Content.IE5\WJ170RKQ\MC900441732[1].png"/>
                          <pic:cNvPicPr>
                            <a:picLocks noChangeAspect="1" noChangeArrowheads="1"/>
                          </pic:cNvPicPr>
                        </pic:nvPicPr>
                        <pic:blipFill>
                          <a:blip r:embed="rId8" cstate="print"/>
                          <a:srcRect/>
                          <a:stretch>
                            <a:fillRect/>
                          </a:stretch>
                        </pic:blipFill>
                        <pic:spPr bwMode="auto">
                          <a:xfrm>
                            <a:off x="0" y="0"/>
                            <a:ext cx="714030" cy="714030"/>
                          </a:xfrm>
                          <a:prstGeom prst="rect">
                            <a:avLst/>
                          </a:prstGeom>
                          <a:noFill/>
                          <a:ln w="9525">
                            <a:noFill/>
                            <a:miter lim="800000"/>
                            <a:headEnd/>
                            <a:tailEnd/>
                          </a:ln>
                        </pic:spPr>
                      </pic:pic>
                    </a:graphicData>
                  </a:graphic>
                </wp:inline>
              </w:drawing>
            </w:r>
          </w:p>
        </w:tc>
        <w:tc>
          <w:tcPr>
            <w:tcW w:w="3378" w:type="dxa"/>
            <w:shd w:val="clear" w:color="auto" w:fill="FFFFFF" w:themeFill="background1"/>
          </w:tcPr>
          <w:p w:rsidR="00DB3B07" w:rsidRDefault="0078076B" w:rsidP="00DB3B07">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424983" cy="654341"/>
                  <wp:effectExtent l="19050" t="0" r="0" b="0"/>
                  <wp:docPr id="23"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424983" cy="654341"/>
                          </a:xfrm>
                          <a:prstGeom prst="rect">
                            <a:avLst/>
                          </a:prstGeom>
                          <a:noFill/>
                          <a:ln w="9525">
                            <a:noFill/>
                            <a:miter lim="800000"/>
                            <a:headEnd/>
                            <a:tailEnd/>
                          </a:ln>
                        </pic:spPr>
                      </pic:pic>
                    </a:graphicData>
                  </a:graphic>
                </wp:inline>
              </w:drawing>
            </w:r>
          </w:p>
        </w:tc>
        <w:tc>
          <w:tcPr>
            <w:tcW w:w="2863" w:type="dxa"/>
            <w:shd w:val="clear" w:color="auto" w:fill="FFFFFF" w:themeFill="background1"/>
          </w:tcPr>
          <w:p w:rsidR="00DB3B07" w:rsidRDefault="0078076B" w:rsidP="00DB3B07">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1117691" cy="704675"/>
                  <wp:effectExtent l="0" t="0" r="0" b="0"/>
                  <wp:docPr id="21"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1117691" cy="704675"/>
                          </a:xfrm>
                          <a:prstGeom prst="rect">
                            <a:avLst/>
                          </a:prstGeom>
                          <a:noFill/>
                          <a:ln w="9525">
                            <a:noFill/>
                            <a:miter lim="800000"/>
                            <a:headEnd/>
                            <a:tailEnd/>
                          </a:ln>
                        </pic:spPr>
                      </pic:pic>
                    </a:graphicData>
                  </a:graphic>
                </wp:inline>
              </w:drawing>
            </w:r>
          </w:p>
        </w:tc>
      </w:tr>
    </w:tbl>
    <w:p w:rsidR="00DB3B07" w:rsidRDefault="00DB3B07" w:rsidP="00DB3B07">
      <w:pPr>
        <w:jc w:val="center"/>
        <w:rPr>
          <w:rFonts w:asciiTheme="majorHAnsi" w:hAnsiTheme="majorHAnsi"/>
          <w:sz w:val="24"/>
          <w:szCs w:val="24"/>
        </w:rPr>
      </w:pPr>
    </w:p>
    <w:p w:rsidR="00DB3B07" w:rsidRDefault="00DB3B07" w:rsidP="00DB3B07">
      <w:pPr>
        <w:jc w:val="center"/>
        <w:rPr>
          <w:rFonts w:asciiTheme="majorHAnsi" w:hAnsiTheme="majorHAnsi"/>
          <w:sz w:val="24"/>
          <w:szCs w:val="24"/>
        </w:rPr>
      </w:pPr>
    </w:p>
    <w:p w:rsidR="00DB3B07" w:rsidRDefault="00DB3B07">
      <w:pPr>
        <w:rPr>
          <w:rFonts w:asciiTheme="majorHAnsi" w:hAnsiTheme="majorHAnsi"/>
          <w:sz w:val="24"/>
          <w:szCs w:val="24"/>
        </w:rPr>
      </w:pPr>
      <w:r>
        <w:rPr>
          <w:rFonts w:asciiTheme="majorHAnsi" w:hAnsiTheme="majorHAnsi"/>
          <w:sz w:val="24"/>
          <w:szCs w:val="24"/>
        </w:rPr>
        <w:br w:type="page"/>
      </w:r>
    </w:p>
    <w:tbl>
      <w:tblPr>
        <w:tblStyle w:val="TableGrid"/>
        <w:tblW w:w="9738" w:type="dxa"/>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968"/>
        <w:gridCol w:w="4770"/>
      </w:tblGrid>
      <w:tr w:rsidR="00C730FA" w:rsidTr="001D594A">
        <w:trPr>
          <w:trHeight w:val="12270"/>
        </w:trPr>
        <w:tc>
          <w:tcPr>
            <w:tcW w:w="4968" w:type="dxa"/>
          </w:tcPr>
          <w:p w:rsidR="00C730FA" w:rsidRDefault="00C730FA" w:rsidP="00E27C6B">
            <w:pPr>
              <w:jc w:val="center"/>
              <w:rPr>
                <w:rFonts w:asciiTheme="majorHAnsi" w:hAnsiTheme="majorHAnsi"/>
                <w:sz w:val="36"/>
                <w:szCs w:val="36"/>
              </w:rPr>
            </w:pPr>
          </w:p>
          <w:p w:rsidR="00C730FA" w:rsidRDefault="00C730FA" w:rsidP="00E27C6B">
            <w:pPr>
              <w:jc w:val="center"/>
              <w:rPr>
                <w:rFonts w:asciiTheme="majorHAnsi" w:hAnsiTheme="majorHAnsi"/>
                <w:sz w:val="36"/>
                <w:szCs w:val="36"/>
              </w:rPr>
            </w:pPr>
            <w:r>
              <w:rPr>
                <w:rFonts w:asciiTheme="majorHAnsi" w:hAnsiTheme="majorHAnsi"/>
                <w:noProof/>
                <w:sz w:val="36"/>
                <w:szCs w:val="36"/>
              </w:rPr>
              <w:drawing>
                <wp:inline distT="0" distB="0" distL="0" distR="0">
                  <wp:extent cx="830580" cy="861695"/>
                  <wp:effectExtent l="19050" t="0" r="7620" b="0"/>
                  <wp:docPr id="3" name="Picture 1" descr="C:\Documents and Settings\jbradsha\Local Settings\Temporary Internet Files\Content.IE5\WJ170RKQ\MM90028366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bradsha\Local Settings\Temporary Internet Files\Content.IE5\WJ170RKQ\MM900283665[1].gif"/>
                          <pic:cNvPicPr>
                            <a:picLocks noChangeAspect="1" noChangeArrowheads="1" noCrop="1"/>
                          </pic:cNvPicPr>
                        </pic:nvPicPr>
                        <pic:blipFill>
                          <a:blip r:embed="rId11" cstate="print"/>
                          <a:srcRect/>
                          <a:stretch>
                            <a:fillRect/>
                          </a:stretch>
                        </pic:blipFill>
                        <pic:spPr bwMode="auto">
                          <a:xfrm>
                            <a:off x="0" y="0"/>
                            <a:ext cx="830580" cy="861695"/>
                          </a:xfrm>
                          <a:prstGeom prst="rect">
                            <a:avLst/>
                          </a:prstGeom>
                          <a:noFill/>
                          <a:ln w="9525">
                            <a:noFill/>
                            <a:miter lim="800000"/>
                            <a:headEnd/>
                            <a:tailEnd/>
                          </a:ln>
                        </pic:spPr>
                      </pic:pic>
                    </a:graphicData>
                  </a:graphic>
                </wp:inline>
              </w:drawing>
            </w:r>
          </w:p>
          <w:p w:rsidR="00C730FA" w:rsidRDefault="00C730FA" w:rsidP="00E27C6B">
            <w:pPr>
              <w:jc w:val="center"/>
              <w:rPr>
                <w:rFonts w:asciiTheme="majorHAnsi" w:hAnsiTheme="majorHAnsi"/>
                <w:sz w:val="36"/>
                <w:szCs w:val="36"/>
              </w:rPr>
            </w:pPr>
          </w:p>
          <w:p w:rsidR="00C730FA" w:rsidRDefault="00C730FA" w:rsidP="00E27C6B">
            <w:pPr>
              <w:jc w:val="center"/>
              <w:rPr>
                <w:rFonts w:asciiTheme="majorHAnsi" w:hAnsiTheme="majorHAnsi"/>
                <w:sz w:val="36"/>
                <w:szCs w:val="36"/>
              </w:rPr>
            </w:pPr>
            <w:r>
              <w:rPr>
                <w:rFonts w:asciiTheme="majorHAnsi" w:hAnsiTheme="majorHAnsi"/>
                <w:sz w:val="36"/>
                <w:szCs w:val="36"/>
              </w:rPr>
              <w:t xml:space="preserve">Reading Foundational </w:t>
            </w:r>
          </w:p>
          <w:p w:rsidR="00C730FA" w:rsidRDefault="00C730FA" w:rsidP="00E27C6B">
            <w:pPr>
              <w:jc w:val="center"/>
              <w:rPr>
                <w:rFonts w:asciiTheme="majorHAnsi" w:hAnsiTheme="majorHAnsi"/>
                <w:sz w:val="36"/>
                <w:szCs w:val="36"/>
              </w:rPr>
            </w:pPr>
            <w:r>
              <w:rPr>
                <w:rFonts w:asciiTheme="majorHAnsi" w:hAnsiTheme="majorHAnsi"/>
                <w:sz w:val="36"/>
                <w:szCs w:val="36"/>
              </w:rPr>
              <w:t>Skills Standards*</w:t>
            </w:r>
          </w:p>
          <w:p w:rsidR="00C730FA" w:rsidRPr="00E27C6B" w:rsidRDefault="00C730FA" w:rsidP="00E27C6B">
            <w:pPr>
              <w:jc w:val="center"/>
              <w:rPr>
                <w:rFonts w:asciiTheme="majorHAnsi" w:hAnsiTheme="majorHAnsi"/>
                <w:sz w:val="36"/>
                <w:szCs w:val="36"/>
              </w:rPr>
            </w:pPr>
            <w:r>
              <w:rPr>
                <w:rFonts w:asciiTheme="majorHAnsi" w:hAnsiTheme="majorHAnsi"/>
                <w:sz w:val="36"/>
                <w:szCs w:val="36"/>
              </w:rPr>
              <w:t>Activity Cards</w:t>
            </w:r>
          </w:p>
          <w:p w:rsidR="00C730FA" w:rsidRPr="00E27C6B" w:rsidRDefault="00C730FA" w:rsidP="00E27C6B">
            <w:pPr>
              <w:rPr>
                <w:rFonts w:asciiTheme="majorHAnsi" w:hAnsiTheme="majorHAnsi"/>
                <w:sz w:val="20"/>
                <w:szCs w:val="20"/>
              </w:rPr>
            </w:pPr>
          </w:p>
          <w:p w:rsidR="00C730FA" w:rsidRPr="00E27C6B" w:rsidRDefault="00C730FA" w:rsidP="00E27C6B">
            <w:pPr>
              <w:rPr>
                <w:rFonts w:asciiTheme="majorHAnsi" w:hAnsiTheme="majorHAnsi"/>
                <w:sz w:val="20"/>
                <w:szCs w:val="20"/>
              </w:rPr>
            </w:pPr>
            <w:r>
              <w:rPr>
                <w:rFonts w:asciiTheme="majorHAnsi" w:hAnsiTheme="majorHAnsi"/>
                <w:sz w:val="20"/>
                <w:szCs w:val="20"/>
              </w:rPr>
              <w:t xml:space="preserve">*For Concepts About Print, Phonemic Awareness, and Phonics &amp; Word Recognition (excluding fluency). Due to the nature of these standards, not every standard is represented. </w:t>
            </w:r>
          </w:p>
          <w:p w:rsidR="00C730FA" w:rsidRDefault="00C730FA" w:rsidP="00E27C6B">
            <w:pPr>
              <w:rPr>
                <w:rFonts w:asciiTheme="majorHAnsi" w:hAnsiTheme="majorHAnsi"/>
                <w:sz w:val="20"/>
                <w:szCs w:val="20"/>
              </w:rPr>
            </w:pPr>
          </w:p>
          <w:p w:rsidR="00C730FA" w:rsidRPr="00E27C6B" w:rsidRDefault="00C730FA" w:rsidP="00E27C6B">
            <w:pPr>
              <w:rPr>
                <w:rFonts w:asciiTheme="majorHAnsi" w:hAnsiTheme="majorHAnsi"/>
                <w:sz w:val="20"/>
                <w:szCs w:val="20"/>
              </w:rPr>
            </w:pPr>
          </w:p>
          <w:p w:rsidR="00C730FA" w:rsidRDefault="00C730FA" w:rsidP="00C730FA">
            <w:pPr>
              <w:rPr>
                <w:rFonts w:asciiTheme="majorHAnsi" w:hAnsiTheme="majorHAnsi"/>
                <w:sz w:val="24"/>
                <w:szCs w:val="24"/>
              </w:rPr>
            </w:pPr>
            <w:r>
              <w:rPr>
                <w:rFonts w:asciiTheme="majorHAnsi" w:hAnsiTheme="majorHAnsi"/>
                <w:sz w:val="24"/>
                <w:szCs w:val="24"/>
              </w:rPr>
              <w:t>From pg. 15 of the CCSS</w:t>
            </w:r>
          </w:p>
          <w:p w:rsidR="00C730FA" w:rsidRPr="00E27C6B" w:rsidRDefault="00C730FA" w:rsidP="00E27C6B">
            <w:pPr>
              <w:rPr>
                <w:rFonts w:asciiTheme="majorHAnsi" w:hAnsiTheme="majorHAnsi"/>
                <w:sz w:val="24"/>
                <w:szCs w:val="24"/>
              </w:rPr>
            </w:pPr>
            <w:r w:rsidRPr="00E27C6B">
              <w:rPr>
                <w:rFonts w:asciiTheme="majorHAnsi" w:hAnsiTheme="majorHAnsi"/>
                <w:sz w:val="24"/>
                <w:szCs w:val="24"/>
              </w:rPr>
              <w:t xml:space="preserve">“These standards are directed toward fostering students’ understanding and working knowledge of concepts of print, the alphabetic principle, and other basic conventions of the English writing system.  These foundational skills are not an end in and of themselves; rather </w:t>
            </w:r>
            <w:r w:rsidRPr="00E27C6B">
              <w:rPr>
                <w:rFonts w:asciiTheme="majorHAnsi" w:hAnsiTheme="majorHAnsi"/>
                <w:b/>
                <w:bCs/>
                <w:i/>
                <w:iCs/>
                <w:sz w:val="24"/>
                <w:szCs w:val="24"/>
              </w:rPr>
              <w:t xml:space="preserve">they are necessary and important components of an effective, comprehensive, reading program </w:t>
            </w:r>
            <w:r w:rsidRPr="00E27C6B">
              <w:rPr>
                <w:rFonts w:asciiTheme="majorHAnsi" w:hAnsiTheme="majorHAnsi"/>
                <w:sz w:val="24"/>
                <w:szCs w:val="24"/>
              </w:rPr>
              <w:t xml:space="preserve">designed to develop proficient readers with the capacity to comprehend…..”  </w:t>
            </w:r>
          </w:p>
          <w:p w:rsidR="00C730FA" w:rsidRDefault="00C730FA" w:rsidP="00E27C6B">
            <w:pPr>
              <w:rPr>
                <w:rFonts w:asciiTheme="majorHAnsi" w:hAnsiTheme="majorHAnsi"/>
                <w:sz w:val="20"/>
                <w:szCs w:val="20"/>
              </w:rPr>
            </w:pPr>
          </w:p>
          <w:p w:rsidR="00C730FA" w:rsidRPr="00C730FA" w:rsidRDefault="00C730FA" w:rsidP="00C730FA">
            <w:pPr>
              <w:rPr>
                <w:rFonts w:asciiTheme="majorHAnsi" w:hAnsiTheme="majorHAnsi"/>
                <w:sz w:val="20"/>
                <w:szCs w:val="20"/>
              </w:rPr>
            </w:pPr>
            <w:r w:rsidRPr="00C730FA">
              <w:rPr>
                <w:rFonts w:asciiTheme="majorHAnsi" w:hAnsiTheme="majorHAnsi"/>
                <w:sz w:val="20"/>
                <w:szCs w:val="20"/>
              </w:rPr>
              <w:t>*Note to User</w:t>
            </w:r>
          </w:p>
          <w:p w:rsidR="00C730FA" w:rsidRDefault="00C730FA" w:rsidP="001D594A">
            <w:pPr>
              <w:rPr>
                <w:rFonts w:asciiTheme="majorHAnsi" w:hAnsiTheme="majorHAnsi"/>
                <w:sz w:val="20"/>
                <w:szCs w:val="20"/>
              </w:rPr>
            </w:pPr>
            <w:r w:rsidRPr="00C730FA">
              <w:rPr>
                <w:rFonts w:asciiTheme="majorHAnsi" w:hAnsiTheme="majorHAnsi"/>
                <w:sz w:val="20"/>
                <w:szCs w:val="20"/>
              </w:rPr>
              <w:t xml:space="preserve">The following activity cards are meant to support students in the learning and understanding the Reading Foundational Skills for Concepts About Print, Phonemic Awareness, and Phonics and Word Recognition.  These activities are designed for instructional assistants to use with the cooperation of the classroom teacher, and should only be used if the classroom teacher has taught these concepts.  </w:t>
            </w: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1500"/>
              <w:gridCol w:w="1350"/>
              <w:gridCol w:w="1710"/>
            </w:tblGrid>
            <w:tr w:rsidR="0078076B" w:rsidTr="0078076B">
              <w:trPr>
                <w:trHeight w:val="450"/>
              </w:trPr>
              <w:tc>
                <w:tcPr>
                  <w:tcW w:w="1500" w:type="dxa"/>
                </w:tcPr>
                <w:p w:rsidR="0078076B" w:rsidRPr="0078076B" w:rsidRDefault="0078076B" w:rsidP="00FF0425">
                  <w:pPr>
                    <w:jc w:val="center"/>
                    <w:rPr>
                      <w:rFonts w:asciiTheme="majorHAnsi" w:hAnsiTheme="majorHAnsi"/>
                      <w:sz w:val="16"/>
                      <w:szCs w:val="16"/>
                    </w:rPr>
                  </w:pPr>
                  <w:r w:rsidRPr="0078076B">
                    <w:rPr>
                      <w:rFonts w:asciiTheme="majorHAnsi" w:hAnsiTheme="majorHAnsi"/>
                      <w:sz w:val="16"/>
                      <w:szCs w:val="16"/>
                    </w:rPr>
                    <w:t>Concepts About Print</w:t>
                  </w:r>
                </w:p>
              </w:tc>
              <w:tc>
                <w:tcPr>
                  <w:tcW w:w="1350" w:type="dxa"/>
                </w:tcPr>
                <w:p w:rsidR="0078076B" w:rsidRPr="0078076B" w:rsidRDefault="0078076B" w:rsidP="00FF0425">
                  <w:pPr>
                    <w:jc w:val="center"/>
                    <w:rPr>
                      <w:rFonts w:asciiTheme="majorHAnsi" w:hAnsiTheme="majorHAnsi"/>
                      <w:sz w:val="16"/>
                      <w:szCs w:val="16"/>
                    </w:rPr>
                  </w:pPr>
                  <w:r w:rsidRPr="0078076B">
                    <w:rPr>
                      <w:rFonts w:asciiTheme="majorHAnsi" w:hAnsiTheme="majorHAnsi"/>
                      <w:sz w:val="16"/>
                      <w:szCs w:val="16"/>
                    </w:rPr>
                    <w:t>Phonemic Awareness</w:t>
                  </w:r>
                </w:p>
              </w:tc>
              <w:tc>
                <w:tcPr>
                  <w:tcW w:w="1710" w:type="dxa"/>
                </w:tcPr>
                <w:p w:rsidR="0078076B" w:rsidRPr="0078076B" w:rsidRDefault="0078076B" w:rsidP="00FF0425">
                  <w:pPr>
                    <w:jc w:val="center"/>
                    <w:rPr>
                      <w:rFonts w:asciiTheme="majorHAnsi" w:hAnsiTheme="majorHAnsi"/>
                      <w:sz w:val="16"/>
                      <w:szCs w:val="16"/>
                    </w:rPr>
                  </w:pPr>
                  <w:r w:rsidRPr="0078076B">
                    <w:rPr>
                      <w:rFonts w:asciiTheme="majorHAnsi" w:hAnsiTheme="majorHAnsi"/>
                      <w:sz w:val="16"/>
                      <w:szCs w:val="16"/>
                    </w:rPr>
                    <w:t>Phonics and Word Recognition</w:t>
                  </w:r>
                </w:p>
              </w:tc>
            </w:tr>
            <w:tr w:rsidR="0078076B" w:rsidTr="0078076B">
              <w:trPr>
                <w:trHeight w:val="14"/>
              </w:trPr>
              <w:tc>
                <w:tcPr>
                  <w:tcW w:w="1500" w:type="dxa"/>
                  <w:shd w:val="clear" w:color="auto" w:fill="FFFFFF" w:themeFill="background1"/>
                </w:tcPr>
                <w:p w:rsidR="0078076B" w:rsidRDefault="0078076B" w:rsidP="00FF0425">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425566" cy="425566"/>
                        <wp:effectExtent l="19050" t="0" r="0" b="0"/>
                        <wp:docPr id="24" name="Picture 4" descr="C:\Documents and Settings\jbradsha\Local Settings\Temporary Internet Files\Content.IE5\WJ170RKQ\MC9004417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bradsha\Local Settings\Temporary Internet Files\Content.IE5\WJ170RKQ\MC900441732[1].png"/>
                                <pic:cNvPicPr>
                                  <a:picLocks noChangeAspect="1" noChangeArrowheads="1"/>
                                </pic:cNvPicPr>
                              </pic:nvPicPr>
                              <pic:blipFill>
                                <a:blip r:embed="rId8" cstate="print"/>
                                <a:srcRect/>
                                <a:stretch>
                                  <a:fillRect/>
                                </a:stretch>
                              </pic:blipFill>
                              <pic:spPr bwMode="auto">
                                <a:xfrm>
                                  <a:off x="0" y="0"/>
                                  <a:ext cx="432610" cy="432610"/>
                                </a:xfrm>
                                <a:prstGeom prst="rect">
                                  <a:avLst/>
                                </a:prstGeom>
                                <a:noFill/>
                                <a:ln w="9525">
                                  <a:noFill/>
                                  <a:miter lim="800000"/>
                                  <a:headEnd/>
                                  <a:tailEnd/>
                                </a:ln>
                              </pic:spPr>
                            </pic:pic>
                          </a:graphicData>
                        </a:graphic>
                      </wp:inline>
                    </w:drawing>
                  </w:r>
                </w:p>
              </w:tc>
              <w:tc>
                <w:tcPr>
                  <w:tcW w:w="1350" w:type="dxa"/>
                  <w:shd w:val="clear" w:color="auto" w:fill="FFFFFF" w:themeFill="background1"/>
                </w:tcPr>
                <w:p w:rsidR="0078076B" w:rsidRDefault="0078076B" w:rsidP="00FF0425">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234286" cy="360727"/>
                        <wp:effectExtent l="0" t="0" r="0" b="0"/>
                        <wp:docPr id="25"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234286" cy="360727"/>
                                </a:xfrm>
                                <a:prstGeom prst="rect">
                                  <a:avLst/>
                                </a:prstGeom>
                                <a:noFill/>
                                <a:ln w="9525">
                                  <a:noFill/>
                                  <a:miter lim="800000"/>
                                  <a:headEnd/>
                                  <a:tailEnd/>
                                </a:ln>
                              </pic:spPr>
                            </pic:pic>
                          </a:graphicData>
                        </a:graphic>
                      </wp:inline>
                    </w:drawing>
                  </w:r>
                </w:p>
              </w:tc>
              <w:tc>
                <w:tcPr>
                  <w:tcW w:w="1710" w:type="dxa"/>
                  <w:shd w:val="clear" w:color="auto" w:fill="FFFFFF" w:themeFill="background1"/>
                </w:tcPr>
                <w:p w:rsidR="0078076B" w:rsidRDefault="0078076B" w:rsidP="00FF0425">
                  <w:pPr>
                    <w:jc w:val="center"/>
                    <w:rPr>
                      <w:rFonts w:asciiTheme="majorHAnsi" w:hAnsiTheme="majorHAnsi"/>
                      <w:sz w:val="24"/>
                      <w:szCs w:val="24"/>
                    </w:rPr>
                  </w:pPr>
                  <w:r w:rsidRPr="0078076B">
                    <w:rPr>
                      <w:rFonts w:asciiTheme="majorHAnsi" w:hAnsiTheme="majorHAnsi"/>
                      <w:noProof/>
                      <w:sz w:val="24"/>
                      <w:szCs w:val="24"/>
                    </w:rPr>
                    <w:drawing>
                      <wp:inline distT="0" distB="0" distL="0" distR="0">
                        <wp:extent cx="572153" cy="360727"/>
                        <wp:effectExtent l="19050" t="0" r="0" b="0"/>
                        <wp:docPr id="26"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573156" cy="361359"/>
                                </a:xfrm>
                                <a:prstGeom prst="rect">
                                  <a:avLst/>
                                </a:prstGeom>
                                <a:noFill/>
                                <a:ln w="9525">
                                  <a:noFill/>
                                  <a:miter lim="800000"/>
                                  <a:headEnd/>
                                  <a:tailEnd/>
                                </a:ln>
                              </pic:spPr>
                            </pic:pic>
                          </a:graphicData>
                        </a:graphic>
                      </wp:inline>
                    </w:drawing>
                  </w:r>
                </w:p>
              </w:tc>
            </w:tr>
          </w:tbl>
          <w:p w:rsidR="0078076B" w:rsidRPr="001D594A" w:rsidRDefault="0078076B" w:rsidP="001D594A">
            <w:pPr>
              <w:rPr>
                <w:rFonts w:asciiTheme="majorHAnsi" w:hAnsiTheme="majorHAnsi"/>
                <w:sz w:val="20"/>
                <w:szCs w:val="20"/>
              </w:rPr>
            </w:pPr>
          </w:p>
        </w:tc>
        <w:tc>
          <w:tcPr>
            <w:tcW w:w="4770" w:type="dxa"/>
          </w:tcPr>
          <w:p w:rsidR="00C730FA" w:rsidRDefault="00C730FA" w:rsidP="00E27C6B">
            <w:pPr>
              <w:jc w:val="center"/>
              <w:rPr>
                <w:rFonts w:asciiTheme="majorHAnsi" w:hAnsiTheme="majorHAnsi"/>
                <w:sz w:val="20"/>
                <w:szCs w:val="20"/>
              </w:rPr>
            </w:pPr>
            <w:r>
              <w:rPr>
                <w:rFonts w:asciiTheme="majorHAnsi" w:hAnsiTheme="majorHAnsi"/>
                <w:sz w:val="20"/>
                <w:szCs w:val="20"/>
              </w:rPr>
              <w:t xml:space="preserve">#1 Letter Work </w:t>
            </w:r>
          </w:p>
          <w:p w:rsidR="00C730FA" w:rsidRPr="00E27C6B" w:rsidRDefault="00C730FA" w:rsidP="00E27C6B">
            <w:pPr>
              <w:jc w:val="center"/>
              <w:rPr>
                <w:rFonts w:asciiTheme="majorHAnsi" w:hAnsiTheme="majorHAnsi"/>
                <w:sz w:val="20"/>
                <w:szCs w:val="20"/>
              </w:rPr>
            </w:pPr>
            <w:r w:rsidRPr="00E27C6B">
              <w:rPr>
                <w:rFonts w:asciiTheme="majorHAnsi" w:hAnsiTheme="majorHAnsi"/>
                <w:sz w:val="20"/>
                <w:szCs w:val="20"/>
              </w:rPr>
              <w:t>RF.K.1.d</w:t>
            </w:r>
            <w:r w:rsidR="00246FC7">
              <w:rPr>
                <w:rFonts w:asciiTheme="majorHAnsi" w:hAnsiTheme="majorHAnsi"/>
                <w:noProof/>
                <w:sz w:val="20"/>
                <w:szCs w:val="20"/>
              </w:rPr>
              <w:drawing>
                <wp:inline distT="0" distB="0" distL="0" distR="0">
                  <wp:extent cx="210207" cy="210207"/>
                  <wp:effectExtent l="19050" t="0" r="0" b="0"/>
                  <wp:docPr id="19" name="Picture 4" descr="C:\Documents and Settings\jbradsha\Local Settings\Temporary Internet Files\Content.IE5\WJ170RKQ\MC9004417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bradsha\Local Settings\Temporary Internet Files\Content.IE5\WJ170RKQ\MC900441732[1].png"/>
                          <pic:cNvPicPr>
                            <a:picLocks noChangeAspect="1" noChangeArrowheads="1"/>
                          </pic:cNvPicPr>
                        </pic:nvPicPr>
                        <pic:blipFill>
                          <a:blip r:embed="rId8" cstate="print"/>
                          <a:srcRect/>
                          <a:stretch>
                            <a:fillRect/>
                          </a:stretch>
                        </pic:blipFill>
                        <pic:spPr bwMode="auto">
                          <a:xfrm>
                            <a:off x="0" y="0"/>
                            <a:ext cx="210207" cy="210207"/>
                          </a:xfrm>
                          <a:prstGeom prst="rect">
                            <a:avLst/>
                          </a:prstGeom>
                          <a:noFill/>
                          <a:ln w="9525">
                            <a:noFill/>
                            <a:miter lim="800000"/>
                            <a:headEnd/>
                            <a:tailEnd/>
                          </a:ln>
                        </pic:spPr>
                      </pic:pic>
                    </a:graphicData>
                  </a:graphic>
                </wp:inline>
              </w:drawing>
            </w:r>
          </w:p>
          <w:p w:rsidR="00C730FA" w:rsidRPr="00E27C6B" w:rsidRDefault="00C730FA" w:rsidP="00E27C6B">
            <w:pPr>
              <w:rPr>
                <w:rFonts w:asciiTheme="majorHAnsi" w:hAnsiTheme="majorHAnsi"/>
                <w:sz w:val="20"/>
                <w:szCs w:val="20"/>
              </w:rPr>
            </w:pPr>
            <w:r w:rsidRPr="00C730FA">
              <w:rPr>
                <w:rFonts w:asciiTheme="majorHAnsi" w:hAnsiTheme="majorHAnsi"/>
                <w:sz w:val="20"/>
                <w:szCs w:val="20"/>
                <w:u w:val="single"/>
              </w:rPr>
              <w:t>Recognize</w:t>
            </w:r>
            <w:r w:rsidRPr="00E27C6B">
              <w:rPr>
                <w:rFonts w:asciiTheme="majorHAnsi" w:hAnsiTheme="majorHAnsi"/>
                <w:sz w:val="20"/>
                <w:szCs w:val="20"/>
              </w:rPr>
              <w:t xml:space="preserve"> &amp; </w:t>
            </w:r>
            <w:r w:rsidRPr="00C730FA">
              <w:rPr>
                <w:rFonts w:asciiTheme="majorHAnsi" w:hAnsiTheme="majorHAnsi"/>
                <w:sz w:val="20"/>
                <w:szCs w:val="20"/>
                <w:u w:val="single"/>
              </w:rPr>
              <w:t>name</w:t>
            </w:r>
            <w:r w:rsidRPr="00C730FA">
              <w:rPr>
                <w:rFonts w:asciiTheme="majorHAnsi" w:hAnsiTheme="majorHAnsi"/>
                <w:sz w:val="20"/>
                <w:szCs w:val="20"/>
              </w:rPr>
              <w:t xml:space="preserve"> </w:t>
            </w:r>
            <w:r w:rsidRPr="00E27C6B">
              <w:rPr>
                <w:rFonts w:asciiTheme="majorHAnsi" w:hAnsiTheme="majorHAnsi"/>
                <w:sz w:val="20"/>
                <w:szCs w:val="20"/>
              </w:rPr>
              <w:t>all upper and lowercase letters.</w:t>
            </w:r>
          </w:p>
          <w:p w:rsidR="00C730FA" w:rsidRPr="00E27C6B" w:rsidRDefault="00C730FA" w:rsidP="00E27C6B">
            <w:pPr>
              <w:jc w:val="center"/>
              <w:rPr>
                <w:rFonts w:asciiTheme="majorHAnsi" w:hAnsiTheme="majorHAnsi"/>
                <w:sz w:val="20"/>
                <w:szCs w:val="20"/>
              </w:rPr>
            </w:pPr>
            <w:r w:rsidRPr="00E27C6B">
              <w:rPr>
                <w:rFonts w:asciiTheme="majorHAnsi" w:hAnsiTheme="majorHAnsi"/>
                <w:sz w:val="20"/>
                <w:szCs w:val="20"/>
              </w:rPr>
              <w:t>RF.K.3.a</w:t>
            </w:r>
          </w:p>
          <w:p w:rsidR="00C730FA" w:rsidRPr="00E27C6B" w:rsidRDefault="00C730FA" w:rsidP="00E27C6B">
            <w:pPr>
              <w:rPr>
                <w:rFonts w:asciiTheme="majorHAnsi" w:hAnsiTheme="majorHAnsi"/>
                <w:sz w:val="20"/>
                <w:szCs w:val="20"/>
              </w:rPr>
            </w:pPr>
            <w:r w:rsidRPr="00E27C6B">
              <w:rPr>
                <w:rFonts w:asciiTheme="majorHAnsi" w:hAnsiTheme="majorHAnsi"/>
                <w:sz w:val="20"/>
                <w:szCs w:val="20"/>
              </w:rPr>
              <w:t xml:space="preserve">Demonstrate basic knowledge of one-to-one correspondences by </w:t>
            </w:r>
            <w:r w:rsidRPr="00C730FA">
              <w:rPr>
                <w:rFonts w:asciiTheme="majorHAnsi" w:hAnsiTheme="majorHAnsi"/>
                <w:b/>
                <w:sz w:val="20"/>
                <w:szCs w:val="20"/>
              </w:rPr>
              <w:t>producing</w:t>
            </w:r>
            <w:r w:rsidRPr="00E27C6B">
              <w:rPr>
                <w:rFonts w:asciiTheme="majorHAnsi" w:hAnsiTheme="majorHAnsi"/>
                <w:sz w:val="20"/>
                <w:szCs w:val="20"/>
              </w:rPr>
              <w:t xml:space="preserve"> the primary or many of the most frequent </w:t>
            </w:r>
            <w:r w:rsidRPr="00C730FA">
              <w:rPr>
                <w:rFonts w:asciiTheme="majorHAnsi" w:hAnsiTheme="majorHAnsi"/>
                <w:b/>
                <w:sz w:val="20"/>
                <w:szCs w:val="20"/>
              </w:rPr>
              <w:t>sounds</w:t>
            </w:r>
            <w:r w:rsidRPr="00E27C6B">
              <w:rPr>
                <w:rFonts w:asciiTheme="majorHAnsi" w:hAnsiTheme="majorHAnsi"/>
                <w:sz w:val="20"/>
                <w:szCs w:val="20"/>
              </w:rPr>
              <w:t xml:space="preserve"> for each consonant.  </w:t>
            </w:r>
          </w:p>
          <w:p w:rsidR="00C730FA" w:rsidRDefault="00C730FA" w:rsidP="00E27C6B">
            <w:pPr>
              <w:rPr>
                <w:rFonts w:asciiTheme="majorHAnsi" w:hAnsiTheme="majorHAnsi"/>
                <w:sz w:val="24"/>
                <w:szCs w:val="24"/>
              </w:rPr>
            </w:pPr>
          </w:p>
          <w:p w:rsidR="00FF0425" w:rsidRPr="00FF0425" w:rsidRDefault="00FF0425" w:rsidP="00FF0425">
            <w:pPr>
              <w:rPr>
                <w:rFonts w:asciiTheme="majorHAnsi" w:hAnsiTheme="majorHAnsi"/>
                <w:sz w:val="24"/>
                <w:szCs w:val="24"/>
              </w:rPr>
            </w:pPr>
            <w:r w:rsidRPr="00FF0425">
              <w:rPr>
                <w:rFonts w:asciiTheme="majorHAnsi" w:hAnsiTheme="majorHAnsi"/>
                <w:sz w:val="24"/>
                <w:szCs w:val="24"/>
              </w:rPr>
              <w:t xml:space="preserve"> Letter Sorts </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 xml:space="preserve">Sort </w:t>
            </w:r>
            <w:r w:rsidR="00B5658E">
              <w:rPr>
                <w:rFonts w:asciiTheme="majorHAnsi" w:hAnsiTheme="majorHAnsi"/>
                <w:sz w:val="24"/>
                <w:szCs w:val="24"/>
              </w:rPr>
              <w:t xml:space="preserve">magnetic </w:t>
            </w:r>
            <w:r>
              <w:rPr>
                <w:rFonts w:asciiTheme="majorHAnsi" w:hAnsiTheme="majorHAnsi"/>
                <w:sz w:val="24"/>
                <w:szCs w:val="24"/>
              </w:rPr>
              <w:t>letters by particular attribute, like circles vs. sticks, curved vs. no curves, etc.  Name each letter as you sort.</w:t>
            </w:r>
          </w:p>
          <w:p w:rsidR="00FF0425" w:rsidRDefault="00FF0425" w:rsidP="00FF0425">
            <w:pPr>
              <w:rPr>
                <w:rFonts w:asciiTheme="majorHAnsi" w:hAnsiTheme="majorHAnsi"/>
                <w:sz w:val="24"/>
                <w:szCs w:val="24"/>
              </w:rPr>
            </w:pPr>
            <w:r w:rsidRPr="00FF0425">
              <w:rPr>
                <w:rFonts w:asciiTheme="majorHAnsi" w:hAnsiTheme="majorHAnsi"/>
                <w:sz w:val="24"/>
                <w:szCs w:val="24"/>
              </w:rPr>
              <w:t xml:space="preserve">Name Work (Identifying letters in a name) </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Students use letters in their own name (beginning letter identification)</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 xml:space="preserve">Students build names of people in their classroom </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 xml:space="preserve">Sort names by beginning letter, same sounds, etc.  </w:t>
            </w:r>
          </w:p>
          <w:p w:rsidR="00FF0425" w:rsidRDefault="00FF0425" w:rsidP="00FF0425">
            <w:pPr>
              <w:rPr>
                <w:rFonts w:asciiTheme="majorHAnsi" w:hAnsiTheme="majorHAnsi"/>
                <w:sz w:val="24"/>
                <w:szCs w:val="24"/>
              </w:rPr>
            </w:pPr>
            <w:r>
              <w:rPr>
                <w:rFonts w:asciiTheme="majorHAnsi" w:hAnsiTheme="majorHAnsi"/>
                <w:sz w:val="24"/>
                <w:szCs w:val="24"/>
              </w:rPr>
              <w:t>ABC Chart Play</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Read the chart (</w:t>
            </w:r>
            <w:proofErr w:type="spellStart"/>
            <w:r>
              <w:rPr>
                <w:rFonts w:asciiTheme="majorHAnsi" w:hAnsiTheme="majorHAnsi"/>
                <w:sz w:val="24"/>
                <w:szCs w:val="24"/>
              </w:rPr>
              <w:t>Aa</w:t>
            </w:r>
            <w:proofErr w:type="spellEnd"/>
            <w:r>
              <w:rPr>
                <w:rFonts w:asciiTheme="majorHAnsi" w:hAnsiTheme="majorHAnsi"/>
                <w:sz w:val="24"/>
                <w:szCs w:val="24"/>
              </w:rPr>
              <w:t>-apple, Bb-bike, etc.)</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Read the chart backwards or in columns</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Cover letters on the chart, ask student to identify the covered letters</w:t>
            </w:r>
          </w:p>
          <w:p w:rsidR="00BE17D2" w:rsidRDefault="00BE17D2" w:rsidP="00FF0425">
            <w:pPr>
              <w:pStyle w:val="ListParagraph"/>
              <w:numPr>
                <w:ilvl w:val="0"/>
                <w:numId w:val="2"/>
              </w:numPr>
              <w:rPr>
                <w:rFonts w:asciiTheme="majorHAnsi" w:hAnsiTheme="majorHAnsi"/>
                <w:sz w:val="24"/>
                <w:szCs w:val="24"/>
              </w:rPr>
            </w:pPr>
            <w:r>
              <w:rPr>
                <w:rFonts w:asciiTheme="majorHAnsi" w:hAnsiTheme="majorHAnsi"/>
                <w:sz w:val="24"/>
                <w:szCs w:val="24"/>
              </w:rPr>
              <w:t>Read consonants only or vowels only</w:t>
            </w:r>
          </w:p>
          <w:p w:rsidR="00FF0425" w:rsidRDefault="00FF0425" w:rsidP="00FF0425">
            <w:pPr>
              <w:rPr>
                <w:rFonts w:asciiTheme="majorHAnsi" w:hAnsiTheme="majorHAnsi"/>
                <w:sz w:val="24"/>
                <w:szCs w:val="24"/>
              </w:rPr>
            </w:pPr>
            <w:r>
              <w:rPr>
                <w:rFonts w:asciiTheme="majorHAnsi" w:hAnsiTheme="majorHAnsi"/>
                <w:sz w:val="24"/>
                <w:szCs w:val="24"/>
              </w:rPr>
              <w:t>ABC Letter Play</w:t>
            </w:r>
          </w:p>
          <w:p w:rsidR="00FF0425" w:rsidRDefault="00FF0425" w:rsidP="00FF0425">
            <w:pPr>
              <w:pStyle w:val="ListParagraph"/>
              <w:numPr>
                <w:ilvl w:val="0"/>
                <w:numId w:val="2"/>
              </w:numPr>
              <w:rPr>
                <w:rFonts w:asciiTheme="majorHAnsi" w:hAnsiTheme="majorHAnsi"/>
                <w:sz w:val="24"/>
                <w:szCs w:val="24"/>
              </w:rPr>
            </w:pPr>
            <w:r>
              <w:rPr>
                <w:rFonts w:asciiTheme="majorHAnsi" w:hAnsiTheme="majorHAnsi"/>
                <w:sz w:val="24"/>
                <w:szCs w:val="24"/>
              </w:rPr>
              <w:t>Write letters in sand, shaving cream, etc.</w:t>
            </w:r>
          </w:p>
          <w:p w:rsidR="00FF0425" w:rsidRDefault="00C1231D" w:rsidP="00FF0425">
            <w:pPr>
              <w:pStyle w:val="ListParagraph"/>
              <w:numPr>
                <w:ilvl w:val="0"/>
                <w:numId w:val="2"/>
              </w:numPr>
              <w:rPr>
                <w:rFonts w:asciiTheme="majorHAnsi" w:hAnsiTheme="majorHAnsi"/>
                <w:sz w:val="24"/>
                <w:szCs w:val="24"/>
              </w:rPr>
            </w:pPr>
            <w:r>
              <w:rPr>
                <w:rFonts w:asciiTheme="majorHAnsi" w:hAnsiTheme="majorHAnsi"/>
                <w:sz w:val="24"/>
                <w:szCs w:val="24"/>
              </w:rPr>
              <w:t>Follow the v</w:t>
            </w:r>
            <w:r w:rsidR="00B5658E">
              <w:rPr>
                <w:rFonts w:asciiTheme="majorHAnsi" w:hAnsiTheme="majorHAnsi"/>
                <w:sz w:val="24"/>
                <w:szCs w:val="24"/>
              </w:rPr>
              <w:t>erbal</w:t>
            </w:r>
            <w:r w:rsidR="00BE17D2">
              <w:rPr>
                <w:rFonts w:asciiTheme="majorHAnsi" w:hAnsiTheme="majorHAnsi"/>
                <w:sz w:val="24"/>
                <w:szCs w:val="24"/>
              </w:rPr>
              <w:t xml:space="preserve"> path for writing letters orally as they make the letters</w:t>
            </w:r>
          </w:p>
          <w:p w:rsidR="00BE17D2" w:rsidRDefault="00BE17D2" w:rsidP="00FF0425">
            <w:pPr>
              <w:pStyle w:val="ListParagraph"/>
              <w:numPr>
                <w:ilvl w:val="0"/>
                <w:numId w:val="2"/>
              </w:numPr>
              <w:rPr>
                <w:rFonts w:asciiTheme="majorHAnsi" w:hAnsiTheme="majorHAnsi"/>
                <w:sz w:val="24"/>
                <w:szCs w:val="24"/>
              </w:rPr>
            </w:pPr>
            <w:r>
              <w:rPr>
                <w:rFonts w:asciiTheme="majorHAnsi" w:hAnsiTheme="majorHAnsi"/>
                <w:sz w:val="24"/>
                <w:szCs w:val="24"/>
              </w:rPr>
              <w:t>Alphabet Mat</w:t>
            </w:r>
          </w:p>
          <w:p w:rsidR="00BE17D2" w:rsidRDefault="00BE17D2" w:rsidP="00BE17D2">
            <w:pPr>
              <w:rPr>
                <w:rFonts w:asciiTheme="majorHAnsi" w:hAnsiTheme="majorHAnsi"/>
                <w:sz w:val="24"/>
                <w:szCs w:val="24"/>
              </w:rPr>
            </w:pPr>
            <w:r>
              <w:rPr>
                <w:rFonts w:asciiTheme="majorHAnsi" w:hAnsiTheme="majorHAnsi"/>
                <w:sz w:val="24"/>
                <w:szCs w:val="24"/>
              </w:rPr>
              <w:t>Letter Sound Work</w:t>
            </w:r>
          </w:p>
          <w:p w:rsidR="00BE17D2" w:rsidRDefault="00BE17D2" w:rsidP="00BE17D2">
            <w:pPr>
              <w:pStyle w:val="ListParagraph"/>
              <w:numPr>
                <w:ilvl w:val="0"/>
                <w:numId w:val="2"/>
              </w:numPr>
              <w:rPr>
                <w:rFonts w:asciiTheme="majorHAnsi" w:hAnsiTheme="majorHAnsi"/>
                <w:sz w:val="24"/>
                <w:szCs w:val="24"/>
              </w:rPr>
            </w:pPr>
            <w:r>
              <w:rPr>
                <w:rFonts w:asciiTheme="majorHAnsi" w:hAnsiTheme="majorHAnsi"/>
                <w:sz w:val="24"/>
                <w:szCs w:val="24"/>
              </w:rPr>
              <w:t>Read the ABC Chart by adding the sounds</w:t>
            </w:r>
          </w:p>
          <w:p w:rsidR="00BE17D2" w:rsidRDefault="00BE17D2" w:rsidP="00BE17D2">
            <w:pPr>
              <w:pStyle w:val="ListParagraph"/>
              <w:numPr>
                <w:ilvl w:val="0"/>
                <w:numId w:val="2"/>
              </w:numPr>
              <w:rPr>
                <w:rFonts w:asciiTheme="majorHAnsi" w:hAnsiTheme="majorHAnsi"/>
                <w:sz w:val="24"/>
                <w:szCs w:val="24"/>
              </w:rPr>
            </w:pPr>
            <w:r>
              <w:rPr>
                <w:rFonts w:asciiTheme="majorHAnsi" w:hAnsiTheme="majorHAnsi"/>
                <w:sz w:val="24"/>
                <w:szCs w:val="24"/>
              </w:rPr>
              <w:t xml:space="preserve">Use hand-held mirrors to help students with the shape of the mouth as they form letters </w:t>
            </w:r>
          </w:p>
          <w:p w:rsidR="00BE17D2" w:rsidRPr="00BE17D2" w:rsidRDefault="00BE17D2" w:rsidP="00BE17D2">
            <w:pPr>
              <w:pStyle w:val="ListParagraph"/>
              <w:numPr>
                <w:ilvl w:val="0"/>
                <w:numId w:val="2"/>
              </w:numPr>
              <w:rPr>
                <w:rFonts w:asciiTheme="majorHAnsi" w:hAnsiTheme="majorHAnsi"/>
                <w:sz w:val="24"/>
                <w:szCs w:val="24"/>
              </w:rPr>
            </w:pPr>
            <w:r>
              <w:rPr>
                <w:rFonts w:asciiTheme="majorHAnsi" w:hAnsiTheme="majorHAnsi"/>
                <w:sz w:val="24"/>
                <w:szCs w:val="24"/>
              </w:rPr>
              <w:t xml:space="preserve">Alphabet Mat (with sounds) </w:t>
            </w:r>
          </w:p>
        </w:tc>
      </w:tr>
    </w:tbl>
    <w:p w:rsidR="00E27C6B" w:rsidRDefault="00E27C6B" w:rsidP="008770B7">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788"/>
        <w:gridCol w:w="4788"/>
      </w:tblGrid>
      <w:tr w:rsidR="001D594A" w:rsidTr="001D594A">
        <w:tc>
          <w:tcPr>
            <w:tcW w:w="4788" w:type="dxa"/>
          </w:tcPr>
          <w:p w:rsidR="001D594A" w:rsidRDefault="001D594A" w:rsidP="001D594A">
            <w:pPr>
              <w:jc w:val="center"/>
              <w:rPr>
                <w:rFonts w:asciiTheme="majorHAnsi" w:hAnsiTheme="majorHAnsi"/>
                <w:sz w:val="24"/>
                <w:szCs w:val="24"/>
              </w:rPr>
            </w:pPr>
            <w:r>
              <w:rPr>
                <w:rFonts w:asciiTheme="majorHAnsi" w:hAnsiTheme="majorHAnsi"/>
                <w:sz w:val="24"/>
                <w:szCs w:val="24"/>
              </w:rPr>
              <w:lastRenderedPageBreak/>
              <w:t>#2 Rhyming</w:t>
            </w:r>
          </w:p>
          <w:p w:rsidR="001D594A" w:rsidRDefault="001D594A" w:rsidP="001D594A">
            <w:pPr>
              <w:jc w:val="center"/>
              <w:rPr>
                <w:rFonts w:asciiTheme="majorHAnsi" w:hAnsiTheme="majorHAnsi"/>
                <w:sz w:val="24"/>
                <w:szCs w:val="24"/>
              </w:rPr>
            </w:pPr>
            <w:r>
              <w:rPr>
                <w:rFonts w:asciiTheme="majorHAnsi" w:hAnsiTheme="majorHAnsi"/>
                <w:sz w:val="24"/>
                <w:szCs w:val="24"/>
              </w:rPr>
              <w:t>RF.K.2.a</w:t>
            </w:r>
            <w:r w:rsidR="00A06476">
              <w:rPr>
                <w:rFonts w:asciiTheme="majorHAnsi" w:hAnsiTheme="majorHAnsi"/>
                <w:sz w:val="24"/>
                <w:szCs w:val="24"/>
              </w:rPr>
              <w:t xml:space="preserve"> </w:t>
            </w:r>
            <w:r w:rsidR="00A06476" w:rsidRPr="00A06476">
              <w:rPr>
                <w:rFonts w:asciiTheme="majorHAnsi" w:hAnsiTheme="majorHAnsi"/>
                <w:noProof/>
                <w:sz w:val="24"/>
                <w:szCs w:val="24"/>
              </w:rPr>
              <w:drawing>
                <wp:inline distT="0" distB="0" distL="0" distR="0">
                  <wp:extent cx="150179" cy="231228"/>
                  <wp:effectExtent l="19050" t="0" r="0" b="0"/>
                  <wp:docPr id="12"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1D594A" w:rsidRDefault="001D594A" w:rsidP="001D594A">
            <w:pPr>
              <w:jc w:val="center"/>
              <w:rPr>
                <w:rFonts w:asciiTheme="majorHAnsi" w:hAnsiTheme="majorHAnsi"/>
                <w:sz w:val="24"/>
                <w:szCs w:val="24"/>
              </w:rPr>
            </w:pPr>
            <w:r w:rsidRPr="001D594A">
              <w:rPr>
                <w:rFonts w:asciiTheme="majorHAnsi" w:hAnsiTheme="majorHAnsi"/>
                <w:sz w:val="24"/>
                <w:szCs w:val="24"/>
                <w:u w:val="single"/>
              </w:rPr>
              <w:t>Recognize</w:t>
            </w:r>
            <w:r>
              <w:rPr>
                <w:rFonts w:asciiTheme="majorHAnsi" w:hAnsiTheme="majorHAnsi"/>
                <w:sz w:val="24"/>
                <w:szCs w:val="24"/>
              </w:rPr>
              <w:t xml:space="preserve"> &amp; </w:t>
            </w:r>
            <w:r w:rsidRPr="001D594A">
              <w:rPr>
                <w:rFonts w:asciiTheme="majorHAnsi" w:hAnsiTheme="majorHAnsi"/>
                <w:sz w:val="24"/>
                <w:szCs w:val="24"/>
                <w:u w:val="single"/>
              </w:rPr>
              <w:t>produce</w:t>
            </w:r>
            <w:r>
              <w:rPr>
                <w:rFonts w:asciiTheme="majorHAnsi" w:hAnsiTheme="majorHAnsi"/>
                <w:sz w:val="24"/>
                <w:szCs w:val="24"/>
              </w:rPr>
              <w:t xml:space="preserve"> rhyming words</w:t>
            </w:r>
          </w:p>
          <w:p w:rsidR="001D594A" w:rsidRDefault="001D594A" w:rsidP="001D594A">
            <w:pPr>
              <w:rPr>
                <w:rFonts w:asciiTheme="majorHAnsi" w:hAnsiTheme="majorHAnsi"/>
                <w:sz w:val="24"/>
                <w:szCs w:val="24"/>
              </w:rPr>
            </w:pPr>
          </w:p>
          <w:p w:rsidR="008770B7" w:rsidRDefault="008770B7" w:rsidP="001D594A">
            <w:pPr>
              <w:rPr>
                <w:rFonts w:asciiTheme="majorHAnsi" w:hAnsiTheme="majorHAnsi"/>
                <w:sz w:val="24"/>
                <w:szCs w:val="24"/>
              </w:rPr>
            </w:pPr>
            <w:r>
              <w:rPr>
                <w:rFonts w:asciiTheme="majorHAnsi" w:hAnsiTheme="majorHAnsi"/>
                <w:sz w:val="24"/>
                <w:szCs w:val="24"/>
              </w:rPr>
              <w:t>Recognize Rhyming Words</w:t>
            </w:r>
          </w:p>
          <w:p w:rsidR="008770B7" w:rsidRDefault="004F3D17" w:rsidP="008770B7">
            <w:pPr>
              <w:pStyle w:val="ListParagraph"/>
              <w:numPr>
                <w:ilvl w:val="0"/>
                <w:numId w:val="2"/>
              </w:numPr>
              <w:rPr>
                <w:rFonts w:asciiTheme="majorHAnsi" w:hAnsiTheme="majorHAnsi"/>
                <w:sz w:val="24"/>
                <w:szCs w:val="24"/>
              </w:rPr>
            </w:pPr>
            <w:r>
              <w:rPr>
                <w:rFonts w:asciiTheme="majorHAnsi" w:hAnsiTheme="majorHAnsi"/>
                <w:sz w:val="24"/>
                <w:szCs w:val="24"/>
              </w:rPr>
              <w:t>Identify rhyming words</w:t>
            </w:r>
            <w:r w:rsidR="008770B7">
              <w:rPr>
                <w:rFonts w:asciiTheme="majorHAnsi" w:hAnsiTheme="majorHAnsi"/>
                <w:sz w:val="24"/>
                <w:szCs w:val="24"/>
              </w:rPr>
              <w:t xml:space="preserve"> (with picture cards) </w:t>
            </w:r>
          </w:p>
          <w:p w:rsidR="008770B7" w:rsidRDefault="008770B7" w:rsidP="008770B7">
            <w:pPr>
              <w:pStyle w:val="ListParagraph"/>
              <w:numPr>
                <w:ilvl w:val="0"/>
                <w:numId w:val="2"/>
              </w:numPr>
              <w:rPr>
                <w:rFonts w:asciiTheme="majorHAnsi" w:hAnsiTheme="majorHAnsi"/>
                <w:sz w:val="24"/>
                <w:szCs w:val="24"/>
              </w:rPr>
            </w:pPr>
            <w:r>
              <w:rPr>
                <w:rFonts w:asciiTheme="majorHAnsi" w:hAnsiTheme="majorHAnsi"/>
                <w:sz w:val="24"/>
                <w:szCs w:val="24"/>
              </w:rPr>
              <w:t>Memory Rhyme</w:t>
            </w:r>
          </w:p>
          <w:p w:rsidR="008770B7" w:rsidRDefault="008770B7" w:rsidP="008770B7">
            <w:pPr>
              <w:pStyle w:val="ListParagraph"/>
              <w:numPr>
                <w:ilvl w:val="0"/>
                <w:numId w:val="2"/>
              </w:numPr>
              <w:rPr>
                <w:rFonts w:asciiTheme="majorHAnsi" w:hAnsiTheme="majorHAnsi"/>
                <w:sz w:val="24"/>
                <w:szCs w:val="24"/>
              </w:rPr>
            </w:pPr>
            <w:r>
              <w:rPr>
                <w:rFonts w:asciiTheme="majorHAnsi" w:hAnsiTheme="majorHAnsi"/>
                <w:sz w:val="24"/>
                <w:szCs w:val="24"/>
              </w:rPr>
              <w:t>Rhyme Puzzles</w:t>
            </w:r>
          </w:p>
          <w:p w:rsidR="008770B7" w:rsidRDefault="008770B7" w:rsidP="008770B7">
            <w:pPr>
              <w:rPr>
                <w:rFonts w:asciiTheme="majorHAnsi" w:hAnsiTheme="majorHAnsi"/>
                <w:sz w:val="24"/>
                <w:szCs w:val="24"/>
              </w:rPr>
            </w:pPr>
          </w:p>
          <w:p w:rsidR="008770B7" w:rsidRDefault="008770B7" w:rsidP="008770B7">
            <w:pPr>
              <w:rPr>
                <w:rFonts w:asciiTheme="majorHAnsi" w:hAnsiTheme="majorHAnsi"/>
                <w:sz w:val="24"/>
                <w:szCs w:val="24"/>
              </w:rPr>
            </w:pPr>
          </w:p>
          <w:p w:rsidR="008770B7" w:rsidRDefault="008770B7" w:rsidP="008770B7">
            <w:pPr>
              <w:rPr>
                <w:rFonts w:asciiTheme="majorHAnsi" w:hAnsiTheme="majorHAnsi"/>
                <w:sz w:val="24"/>
                <w:szCs w:val="24"/>
              </w:rPr>
            </w:pPr>
            <w:r>
              <w:rPr>
                <w:rFonts w:asciiTheme="majorHAnsi" w:hAnsiTheme="majorHAnsi"/>
                <w:sz w:val="24"/>
                <w:szCs w:val="24"/>
              </w:rPr>
              <w:t>Producing Rhyming Words</w:t>
            </w:r>
          </w:p>
          <w:p w:rsidR="008770B7" w:rsidRDefault="008770B7" w:rsidP="008770B7">
            <w:pPr>
              <w:pStyle w:val="ListParagraph"/>
              <w:numPr>
                <w:ilvl w:val="0"/>
                <w:numId w:val="2"/>
              </w:numPr>
              <w:rPr>
                <w:rFonts w:asciiTheme="majorHAnsi" w:hAnsiTheme="majorHAnsi"/>
                <w:sz w:val="24"/>
                <w:szCs w:val="24"/>
              </w:rPr>
            </w:pPr>
            <w:r>
              <w:rPr>
                <w:rFonts w:asciiTheme="majorHAnsi" w:hAnsiTheme="majorHAnsi"/>
                <w:sz w:val="24"/>
                <w:szCs w:val="24"/>
              </w:rPr>
              <w:t>4D Word Rhyming</w:t>
            </w:r>
          </w:p>
          <w:p w:rsidR="008770B7" w:rsidRPr="008770B7" w:rsidRDefault="008770B7" w:rsidP="008770B7">
            <w:pPr>
              <w:pStyle w:val="ListParagraph"/>
              <w:numPr>
                <w:ilvl w:val="0"/>
                <w:numId w:val="2"/>
              </w:numPr>
              <w:rPr>
                <w:rFonts w:asciiTheme="majorHAnsi" w:hAnsiTheme="majorHAnsi"/>
                <w:sz w:val="24"/>
                <w:szCs w:val="24"/>
              </w:rPr>
            </w:pPr>
            <w:r>
              <w:rPr>
                <w:rFonts w:asciiTheme="majorHAnsi" w:hAnsiTheme="majorHAnsi"/>
                <w:sz w:val="24"/>
                <w:szCs w:val="24"/>
              </w:rPr>
              <w:t xml:space="preserve">4E Can You Rhyme? </w:t>
            </w: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p w:rsidR="001D594A" w:rsidRDefault="001D594A" w:rsidP="001D594A">
            <w:pPr>
              <w:rPr>
                <w:rFonts w:asciiTheme="majorHAnsi" w:hAnsiTheme="majorHAnsi"/>
                <w:sz w:val="24"/>
                <w:szCs w:val="24"/>
              </w:rPr>
            </w:pPr>
          </w:p>
        </w:tc>
        <w:tc>
          <w:tcPr>
            <w:tcW w:w="4788" w:type="dxa"/>
          </w:tcPr>
          <w:p w:rsidR="001D594A" w:rsidRDefault="001D594A" w:rsidP="001D594A">
            <w:pPr>
              <w:jc w:val="center"/>
              <w:rPr>
                <w:rFonts w:asciiTheme="majorHAnsi" w:hAnsiTheme="majorHAnsi"/>
                <w:sz w:val="24"/>
                <w:szCs w:val="24"/>
              </w:rPr>
            </w:pPr>
            <w:r>
              <w:rPr>
                <w:rFonts w:asciiTheme="majorHAnsi" w:hAnsiTheme="majorHAnsi"/>
                <w:sz w:val="24"/>
                <w:szCs w:val="24"/>
              </w:rPr>
              <w:t>#3 Syllabication</w:t>
            </w:r>
          </w:p>
          <w:p w:rsidR="001D594A" w:rsidRDefault="001D594A" w:rsidP="001D594A">
            <w:pPr>
              <w:jc w:val="center"/>
              <w:rPr>
                <w:rFonts w:asciiTheme="majorHAnsi" w:hAnsiTheme="majorHAnsi"/>
                <w:sz w:val="24"/>
                <w:szCs w:val="24"/>
              </w:rPr>
            </w:pPr>
            <w:r>
              <w:rPr>
                <w:rFonts w:asciiTheme="majorHAnsi" w:hAnsiTheme="majorHAnsi"/>
                <w:sz w:val="24"/>
                <w:szCs w:val="24"/>
              </w:rPr>
              <w:t>RF.K.2.b</w:t>
            </w:r>
            <w:r w:rsidR="00A06476">
              <w:rPr>
                <w:rFonts w:asciiTheme="majorHAnsi" w:hAnsiTheme="majorHAnsi"/>
                <w:sz w:val="24"/>
                <w:szCs w:val="24"/>
              </w:rPr>
              <w:t xml:space="preserve"> </w:t>
            </w:r>
            <w:r w:rsidR="00A06476" w:rsidRPr="00A06476">
              <w:rPr>
                <w:rFonts w:asciiTheme="majorHAnsi" w:hAnsiTheme="majorHAnsi"/>
                <w:noProof/>
                <w:sz w:val="24"/>
                <w:szCs w:val="24"/>
              </w:rPr>
              <w:drawing>
                <wp:inline distT="0" distB="0" distL="0" distR="0">
                  <wp:extent cx="150179" cy="231228"/>
                  <wp:effectExtent l="19050" t="0" r="0" b="0"/>
                  <wp:docPr id="11"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1D594A" w:rsidRDefault="001D594A" w:rsidP="001D594A">
            <w:pPr>
              <w:jc w:val="center"/>
              <w:rPr>
                <w:rFonts w:asciiTheme="majorHAnsi" w:hAnsiTheme="majorHAnsi"/>
                <w:sz w:val="24"/>
                <w:szCs w:val="24"/>
              </w:rPr>
            </w:pPr>
            <w:r w:rsidRPr="001D594A">
              <w:rPr>
                <w:rFonts w:asciiTheme="majorHAnsi" w:hAnsiTheme="majorHAnsi"/>
                <w:sz w:val="24"/>
                <w:szCs w:val="24"/>
                <w:u w:val="single"/>
              </w:rPr>
              <w:t>Count</w:t>
            </w:r>
            <w:r>
              <w:rPr>
                <w:rFonts w:asciiTheme="majorHAnsi" w:hAnsiTheme="majorHAnsi"/>
                <w:sz w:val="24"/>
                <w:szCs w:val="24"/>
              </w:rPr>
              <w:t xml:space="preserve">, </w:t>
            </w:r>
            <w:r w:rsidRPr="001D594A">
              <w:rPr>
                <w:rFonts w:asciiTheme="majorHAnsi" w:hAnsiTheme="majorHAnsi"/>
                <w:sz w:val="24"/>
                <w:szCs w:val="24"/>
                <w:u w:val="single"/>
              </w:rPr>
              <w:t>pronounce</w:t>
            </w:r>
            <w:r>
              <w:rPr>
                <w:rFonts w:asciiTheme="majorHAnsi" w:hAnsiTheme="majorHAnsi"/>
                <w:sz w:val="24"/>
                <w:szCs w:val="24"/>
              </w:rPr>
              <w:t xml:space="preserve">, </w:t>
            </w:r>
            <w:r w:rsidRPr="001D594A">
              <w:rPr>
                <w:rFonts w:asciiTheme="majorHAnsi" w:hAnsiTheme="majorHAnsi"/>
                <w:sz w:val="24"/>
                <w:szCs w:val="24"/>
                <w:u w:val="single"/>
              </w:rPr>
              <w:t>blend</w:t>
            </w:r>
            <w:r>
              <w:rPr>
                <w:rFonts w:asciiTheme="majorHAnsi" w:hAnsiTheme="majorHAnsi"/>
                <w:sz w:val="24"/>
                <w:szCs w:val="24"/>
              </w:rPr>
              <w:t xml:space="preserve">, and </w:t>
            </w:r>
            <w:r w:rsidRPr="001D594A">
              <w:rPr>
                <w:rFonts w:asciiTheme="majorHAnsi" w:hAnsiTheme="majorHAnsi"/>
                <w:sz w:val="24"/>
                <w:szCs w:val="24"/>
                <w:u w:val="single"/>
              </w:rPr>
              <w:t>segment</w:t>
            </w:r>
            <w:r w:rsidR="004C6451">
              <w:rPr>
                <w:rFonts w:asciiTheme="majorHAnsi" w:hAnsiTheme="majorHAnsi"/>
                <w:sz w:val="24"/>
                <w:szCs w:val="24"/>
              </w:rPr>
              <w:t xml:space="preserve"> syllables in</w:t>
            </w:r>
            <w:r>
              <w:rPr>
                <w:rFonts w:asciiTheme="majorHAnsi" w:hAnsiTheme="majorHAnsi"/>
                <w:sz w:val="24"/>
                <w:szCs w:val="24"/>
              </w:rPr>
              <w:t xml:space="preserve"> spoken words</w:t>
            </w:r>
          </w:p>
          <w:p w:rsidR="005550A3" w:rsidRDefault="005550A3" w:rsidP="005550A3">
            <w:pPr>
              <w:jc w:val="center"/>
              <w:rPr>
                <w:rFonts w:asciiTheme="majorHAnsi" w:hAnsiTheme="majorHAnsi"/>
                <w:sz w:val="24"/>
                <w:szCs w:val="24"/>
              </w:rPr>
            </w:pPr>
            <w:r>
              <w:rPr>
                <w:rFonts w:asciiTheme="majorHAnsi" w:hAnsiTheme="majorHAnsi"/>
                <w:sz w:val="24"/>
                <w:szCs w:val="24"/>
              </w:rPr>
              <w:t>RF.1.2.b</w:t>
            </w:r>
            <w:r w:rsidRPr="00246FC7">
              <w:rPr>
                <w:rFonts w:asciiTheme="majorHAnsi" w:hAnsiTheme="majorHAnsi"/>
                <w:noProof/>
                <w:sz w:val="24"/>
                <w:szCs w:val="24"/>
              </w:rPr>
              <w:drawing>
                <wp:inline distT="0" distB="0" distL="0" distR="0">
                  <wp:extent cx="150179" cy="231228"/>
                  <wp:effectExtent l="19050" t="0" r="0" b="0"/>
                  <wp:docPr id="2"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5550A3" w:rsidRDefault="005550A3" w:rsidP="005550A3">
            <w:pPr>
              <w:jc w:val="center"/>
              <w:rPr>
                <w:rFonts w:asciiTheme="majorHAnsi" w:hAnsiTheme="majorHAnsi"/>
                <w:sz w:val="24"/>
                <w:szCs w:val="24"/>
              </w:rPr>
            </w:pPr>
            <w:r>
              <w:rPr>
                <w:rFonts w:asciiTheme="majorHAnsi" w:hAnsiTheme="majorHAnsi"/>
                <w:sz w:val="24"/>
                <w:szCs w:val="24"/>
              </w:rPr>
              <w:t>Orally produce single syllable words by blending sounds</w:t>
            </w:r>
          </w:p>
          <w:p w:rsidR="00A75662" w:rsidRDefault="00A75662" w:rsidP="001D594A">
            <w:pPr>
              <w:jc w:val="center"/>
              <w:rPr>
                <w:rFonts w:asciiTheme="majorHAnsi" w:hAnsiTheme="majorHAnsi"/>
                <w:sz w:val="24"/>
                <w:szCs w:val="24"/>
              </w:rPr>
            </w:pPr>
          </w:p>
          <w:p w:rsidR="00A75662" w:rsidRDefault="00A75662" w:rsidP="004C6451">
            <w:pPr>
              <w:rPr>
                <w:rFonts w:asciiTheme="majorHAnsi" w:hAnsiTheme="majorHAnsi"/>
                <w:sz w:val="20"/>
                <w:szCs w:val="20"/>
              </w:rPr>
            </w:pPr>
            <w:r w:rsidRPr="00A75662">
              <w:rPr>
                <w:rFonts w:asciiTheme="majorHAnsi" w:hAnsiTheme="majorHAnsi"/>
                <w:sz w:val="20"/>
                <w:szCs w:val="20"/>
              </w:rPr>
              <w:t>*Pronouncing</w:t>
            </w:r>
            <w:r>
              <w:rPr>
                <w:rFonts w:asciiTheme="majorHAnsi" w:hAnsiTheme="majorHAnsi"/>
                <w:sz w:val="20"/>
                <w:szCs w:val="20"/>
              </w:rPr>
              <w:t>/articulating</w:t>
            </w:r>
            <w:r w:rsidRPr="00A75662">
              <w:rPr>
                <w:rFonts w:asciiTheme="majorHAnsi" w:hAnsiTheme="majorHAnsi"/>
                <w:sz w:val="20"/>
                <w:szCs w:val="20"/>
              </w:rPr>
              <w:t xml:space="preserve"> the sounds of a syllable correctly are imperative.  Students will take this work and later apply it to spelling unknown words.  </w:t>
            </w:r>
          </w:p>
          <w:p w:rsidR="00A75662" w:rsidRPr="00A75662" w:rsidRDefault="00A75662" w:rsidP="004C6451">
            <w:pPr>
              <w:rPr>
                <w:rFonts w:asciiTheme="majorHAnsi" w:hAnsiTheme="majorHAnsi"/>
                <w:sz w:val="20"/>
                <w:szCs w:val="20"/>
              </w:rPr>
            </w:pPr>
          </w:p>
          <w:p w:rsidR="001D594A" w:rsidRDefault="005B6F72" w:rsidP="004C6451">
            <w:pPr>
              <w:rPr>
                <w:rFonts w:asciiTheme="majorHAnsi" w:hAnsiTheme="majorHAnsi"/>
                <w:sz w:val="24"/>
                <w:szCs w:val="24"/>
              </w:rPr>
            </w:pPr>
            <w:r>
              <w:rPr>
                <w:rFonts w:asciiTheme="majorHAnsi" w:hAnsiTheme="majorHAnsi"/>
                <w:sz w:val="24"/>
                <w:szCs w:val="24"/>
              </w:rPr>
              <w:t xml:space="preserve">Count </w:t>
            </w:r>
            <w:r w:rsidR="0031543D">
              <w:rPr>
                <w:rFonts w:asciiTheme="majorHAnsi" w:hAnsiTheme="majorHAnsi"/>
                <w:sz w:val="24"/>
                <w:szCs w:val="24"/>
              </w:rPr>
              <w:t xml:space="preserve">&amp; Blend </w:t>
            </w:r>
            <w:r>
              <w:rPr>
                <w:rFonts w:asciiTheme="majorHAnsi" w:hAnsiTheme="majorHAnsi"/>
                <w:sz w:val="24"/>
                <w:szCs w:val="24"/>
              </w:rPr>
              <w:t>syllables in a word</w:t>
            </w:r>
          </w:p>
          <w:p w:rsidR="005B6F72" w:rsidRDefault="005B6F72" w:rsidP="005B6F72">
            <w:pPr>
              <w:pStyle w:val="ListParagraph"/>
              <w:numPr>
                <w:ilvl w:val="0"/>
                <w:numId w:val="2"/>
              </w:numPr>
              <w:rPr>
                <w:rFonts w:asciiTheme="majorHAnsi" w:hAnsiTheme="majorHAnsi"/>
                <w:sz w:val="24"/>
                <w:szCs w:val="24"/>
              </w:rPr>
            </w:pPr>
            <w:r>
              <w:rPr>
                <w:rFonts w:asciiTheme="majorHAnsi" w:hAnsiTheme="majorHAnsi"/>
                <w:sz w:val="24"/>
                <w:szCs w:val="24"/>
              </w:rPr>
              <w:t xml:space="preserve">6B </w:t>
            </w:r>
            <w:r w:rsidR="0031543D">
              <w:rPr>
                <w:rFonts w:asciiTheme="majorHAnsi" w:hAnsiTheme="majorHAnsi"/>
                <w:sz w:val="24"/>
                <w:szCs w:val="24"/>
              </w:rPr>
              <w:t xml:space="preserve">Take One Thing From the Box with </w:t>
            </w:r>
            <w:r>
              <w:rPr>
                <w:rFonts w:asciiTheme="majorHAnsi" w:hAnsiTheme="majorHAnsi"/>
                <w:sz w:val="24"/>
                <w:szCs w:val="24"/>
              </w:rPr>
              <w:t xml:space="preserve">Object/Picture Card Sort (Say each picture, count the syllables, sort by number of syllables)  </w:t>
            </w:r>
          </w:p>
          <w:p w:rsidR="00C1231D" w:rsidRDefault="00C1231D" w:rsidP="005B6F72">
            <w:pPr>
              <w:pStyle w:val="ListParagraph"/>
              <w:numPr>
                <w:ilvl w:val="0"/>
                <w:numId w:val="2"/>
              </w:numPr>
              <w:rPr>
                <w:rFonts w:asciiTheme="majorHAnsi" w:hAnsiTheme="majorHAnsi"/>
                <w:sz w:val="24"/>
                <w:szCs w:val="24"/>
              </w:rPr>
            </w:pPr>
            <w:r>
              <w:rPr>
                <w:rFonts w:asciiTheme="majorHAnsi" w:hAnsiTheme="majorHAnsi"/>
                <w:sz w:val="24"/>
                <w:szCs w:val="24"/>
              </w:rPr>
              <w:t xml:space="preserve">Syllable Hopscotch: Choose a picture card, and “hop” to the number that matches.  </w:t>
            </w:r>
          </w:p>
          <w:p w:rsidR="00420029" w:rsidRDefault="00420029" w:rsidP="005B6F72">
            <w:pPr>
              <w:rPr>
                <w:rFonts w:asciiTheme="majorHAnsi" w:hAnsiTheme="majorHAnsi"/>
                <w:sz w:val="24"/>
                <w:szCs w:val="24"/>
              </w:rPr>
            </w:pPr>
          </w:p>
          <w:p w:rsidR="005B6F72" w:rsidRDefault="00420029" w:rsidP="005B6F72">
            <w:pPr>
              <w:rPr>
                <w:rFonts w:asciiTheme="majorHAnsi" w:hAnsiTheme="majorHAnsi"/>
                <w:sz w:val="24"/>
                <w:szCs w:val="24"/>
              </w:rPr>
            </w:pPr>
            <w:r>
              <w:rPr>
                <w:rFonts w:asciiTheme="majorHAnsi" w:hAnsiTheme="majorHAnsi"/>
                <w:sz w:val="24"/>
                <w:szCs w:val="24"/>
              </w:rPr>
              <w:t>Segm</w:t>
            </w:r>
            <w:r w:rsidR="0031543D">
              <w:rPr>
                <w:rFonts w:asciiTheme="majorHAnsi" w:hAnsiTheme="majorHAnsi"/>
                <w:sz w:val="24"/>
                <w:szCs w:val="24"/>
              </w:rPr>
              <w:t>ent</w:t>
            </w:r>
            <w:r w:rsidR="005B6F72">
              <w:rPr>
                <w:rFonts w:asciiTheme="majorHAnsi" w:hAnsiTheme="majorHAnsi"/>
                <w:sz w:val="24"/>
                <w:szCs w:val="24"/>
              </w:rPr>
              <w:t xml:space="preserve"> syllables</w:t>
            </w:r>
          </w:p>
          <w:p w:rsidR="001D594A" w:rsidRDefault="00C2662C" w:rsidP="001D594A">
            <w:pPr>
              <w:pStyle w:val="ListParagraph"/>
              <w:numPr>
                <w:ilvl w:val="0"/>
                <w:numId w:val="2"/>
              </w:numPr>
              <w:jc w:val="center"/>
              <w:rPr>
                <w:rFonts w:asciiTheme="majorHAnsi" w:hAnsiTheme="majorHAnsi"/>
                <w:sz w:val="24"/>
                <w:szCs w:val="24"/>
              </w:rPr>
            </w:pPr>
            <w:r w:rsidRPr="0031543D">
              <w:rPr>
                <w:rFonts w:asciiTheme="majorHAnsi" w:hAnsiTheme="majorHAnsi"/>
                <w:sz w:val="24"/>
                <w:szCs w:val="24"/>
              </w:rPr>
              <w:t xml:space="preserve">6E Troll Talk </w:t>
            </w:r>
            <w:r w:rsidR="0031543D" w:rsidRPr="0031543D">
              <w:rPr>
                <w:rFonts w:asciiTheme="majorHAnsi" w:hAnsiTheme="majorHAnsi"/>
                <w:sz w:val="24"/>
                <w:szCs w:val="24"/>
              </w:rPr>
              <w:t xml:space="preserve">(with picture cards or objects) </w:t>
            </w:r>
          </w:p>
          <w:p w:rsidR="00A75662" w:rsidRPr="00A75662" w:rsidRDefault="00A75662" w:rsidP="00A75662">
            <w:pPr>
              <w:pStyle w:val="ListParagraph"/>
              <w:numPr>
                <w:ilvl w:val="0"/>
                <w:numId w:val="2"/>
              </w:numPr>
              <w:rPr>
                <w:rFonts w:asciiTheme="majorHAnsi" w:hAnsiTheme="majorHAnsi"/>
                <w:sz w:val="24"/>
                <w:szCs w:val="24"/>
              </w:rPr>
            </w:pPr>
            <w:r>
              <w:rPr>
                <w:rFonts w:asciiTheme="majorHAnsi" w:hAnsiTheme="majorHAnsi"/>
                <w:sz w:val="24"/>
                <w:szCs w:val="24"/>
              </w:rPr>
              <w:t>Don’t Feed the Animals (game) Students sort picture cards by number of syllables</w:t>
            </w: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5512AB" w:rsidRDefault="005512AB"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tc>
      </w:tr>
    </w:tbl>
    <w:p w:rsidR="001D594A" w:rsidRDefault="001D594A" w:rsidP="001D594A">
      <w:pPr>
        <w:rPr>
          <w:rFonts w:asciiTheme="majorHAnsi" w:hAnsiTheme="majorHAnsi"/>
          <w:sz w:val="24"/>
          <w:szCs w:val="24"/>
        </w:rPr>
      </w:pPr>
    </w:p>
    <w:p w:rsidR="00425B15" w:rsidRDefault="00425B15" w:rsidP="001D594A">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788"/>
        <w:gridCol w:w="4788"/>
      </w:tblGrid>
      <w:tr w:rsidR="001D594A" w:rsidTr="001D594A">
        <w:tc>
          <w:tcPr>
            <w:tcW w:w="4788" w:type="dxa"/>
          </w:tcPr>
          <w:p w:rsidR="001D594A" w:rsidRDefault="001D594A" w:rsidP="001D594A">
            <w:pPr>
              <w:jc w:val="center"/>
              <w:rPr>
                <w:rFonts w:asciiTheme="majorHAnsi" w:hAnsiTheme="majorHAnsi"/>
                <w:sz w:val="24"/>
                <w:szCs w:val="24"/>
              </w:rPr>
            </w:pPr>
            <w:r>
              <w:rPr>
                <w:rFonts w:asciiTheme="majorHAnsi" w:hAnsiTheme="majorHAnsi"/>
                <w:sz w:val="24"/>
                <w:szCs w:val="24"/>
              </w:rPr>
              <w:lastRenderedPageBreak/>
              <w:br w:type="page"/>
              <w:t>#4  Onset &amp; Rime</w:t>
            </w:r>
          </w:p>
          <w:p w:rsidR="001D594A" w:rsidRDefault="001D594A" w:rsidP="001D594A">
            <w:pPr>
              <w:jc w:val="center"/>
              <w:rPr>
                <w:rFonts w:asciiTheme="majorHAnsi" w:hAnsiTheme="majorHAnsi"/>
                <w:sz w:val="24"/>
                <w:szCs w:val="24"/>
              </w:rPr>
            </w:pPr>
            <w:r>
              <w:rPr>
                <w:rFonts w:asciiTheme="majorHAnsi" w:hAnsiTheme="majorHAnsi"/>
                <w:sz w:val="24"/>
                <w:szCs w:val="24"/>
              </w:rPr>
              <w:t>RF.K.2.c</w:t>
            </w:r>
            <w:r w:rsidR="00A06476">
              <w:rPr>
                <w:rFonts w:asciiTheme="majorHAnsi" w:hAnsiTheme="majorHAnsi"/>
                <w:sz w:val="24"/>
                <w:szCs w:val="24"/>
              </w:rPr>
              <w:t xml:space="preserve"> </w:t>
            </w:r>
            <w:r w:rsidR="00A06476" w:rsidRPr="00A06476">
              <w:rPr>
                <w:rFonts w:asciiTheme="majorHAnsi" w:hAnsiTheme="majorHAnsi"/>
                <w:noProof/>
                <w:sz w:val="24"/>
                <w:szCs w:val="24"/>
              </w:rPr>
              <w:drawing>
                <wp:inline distT="0" distB="0" distL="0" distR="0">
                  <wp:extent cx="150179" cy="231228"/>
                  <wp:effectExtent l="19050" t="0" r="0" b="0"/>
                  <wp:docPr id="10"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1D594A" w:rsidRDefault="001D594A" w:rsidP="001D594A">
            <w:pPr>
              <w:jc w:val="center"/>
              <w:rPr>
                <w:rFonts w:asciiTheme="majorHAnsi" w:hAnsiTheme="majorHAnsi"/>
                <w:sz w:val="24"/>
                <w:szCs w:val="24"/>
              </w:rPr>
            </w:pPr>
            <w:r w:rsidRPr="001D594A">
              <w:rPr>
                <w:rFonts w:asciiTheme="majorHAnsi" w:hAnsiTheme="majorHAnsi"/>
                <w:sz w:val="24"/>
                <w:szCs w:val="24"/>
                <w:u w:val="single"/>
              </w:rPr>
              <w:t>Blend</w:t>
            </w:r>
            <w:r>
              <w:rPr>
                <w:rFonts w:asciiTheme="majorHAnsi" w:hAnsiTheme="majorHAnsi"/>
                <w:sz w:val="24"/>
                <w:szCs w:val="24"/>
              </w:rPr>
              <w:t xml:space="preserve"> &amp; </w:t>
            </w:r>
            <w:r w:rsidRPr="001D594A">
              <w:rPr>
                <w:rFonts w:asciiTheme="majorHAnsi" w:hAnsiTheme="majorHAnsi"/>
                <w:sz w:val="24"/>
                <w:szCs w:val="24"/>
                <w:u w:val="single"/>
              </w:rPr>
              <w:t>segment</w:t>
            </w:r>
            <w:r>
              <w:rPr>
                <w:rFonts w:asciiTheme="majorHAnsi" w:hAnsiTheme="majorHAnsi"/>
                <w:sz w:val="24"/>
                <w:szCs w:val="24"/>
              </w:rPr>
              <w:t xml:space="preserve"> onsets and rimes of single syllable spoken words.</w:t>
            </w:r>
          </w:p>
          <w:p w:rsidR="00724571" w:rsidRDefault="00724571" w:rsidP="001D594A">
            <w:pPr>
              <w:jc w:val="center"/>
              <w:rPr>
                <w:rFonts w:asciiTheme="majorHAnsi" w:hAnsiTheme="majorHAnsi"/>
                <w:sz w:val="24"/>
                <w:szCs w:val="24"/>
              </w:rPr>
            </w:pPr>
          </w:p>
          <w:p w:rsidR="00A75662" w:rsidRDefault="00724571" w:rsidP="001D594A">
            <w:pPr>
              <w:jc w:val="center"/>
              <w:rPr>
                <w:rFonts w:asciiTheme="majorHAnsi" w:hAnsiTheme="majorHAnsi"/>
                <w:sz w:val="24"/>
                <w:szCs w:val="24"/>
              </w:rPr>
            </w:pPr>
            <w:r>
              <w:rPr>
                <w:rFonts w:asciiTheme="majorHAnsi" w:hAnsiTheme="majorHAnsi"/>
                <w:sz w:val="24"/>
                <w:szCs w:val="24"/>
              </w:rPr>
              <w:t xml:space="preserve">*Understanding of onset &amp; rime is essential to understanding “chunks” or word parts. </w:t>
            </w:r>
          </w:p>
          <w:p w:rsidR="00724571" w:rsidRDefault="00724571" w:rsidP="001D594A">
            <w:pPr>
              <w:jc w:val="center"/>
              <w:rPr>
                <w:rFonts w:asciiTheme="majorHAnsi" w:hAnsiTheme="majorHAnsi"/>
                <w:sz w:val="24"/>
                <w:szCs w:val="24"/>
              </w:rPr>
            </w:pPr>
          </w:p>
          <w:p w:rsidR="00A75662" w:rsidRPr="00A75662" w:rsidRDefault="00A75662" w:rsidP="00A75662">
            <w:pPr>
              <w:rPr>
                <w:rFonts w:asciiTheme="majorHAnsi" w:hAnsiTheme="majorHAnsi"/>
                <w:sz w:val="20"/>
                <w:szCs w:val="20"/>
              </w:rPr>
            </w:pPr>
            <w:r w:rsidRPr="00A75662">
              <w:rPr>
                <w:rFonts w:asciiTheme="majorHAnsi" w:hAnsiTheme="majorHAnsi"/>
                <w:sz w:val="20"/>
                <w:szCs w:val="20"/>
              </w:rPr>
              <w:t>Definition: The "onset" is the initial phonological unit of any word (e.g. c in cat) and the term "rime" refers to the string of letters that follow, usually a vowel and final consonants (e.g. at in cat). Not all words have onsets.</w:t>
            </w:r>
            <w:r>
              <w:rPr>
                <w:rFonts w:asciiTheme="majorHAnsi" w:hAnsiTheme="majorHAnsi"/>
                <w:sz w:val="20"/>
                <w:szCs w:val="20"/>
              </w:rPr>
              <w:t xml:space="preserve">   From </w:t>
            </w:r>
            <w:hyperlink r:id="rId12" w:history="1">
              <w:r w:rsidRPr="00324ECF">
                <w:rPr>
                  <w:rStyle w:val="Hyperlink"/>
                  <w:rFonts w:asciiTheme="majorHAnsi" w:hAnsiTheme="majorHAnsi"/>
                  <w:sz w:val="20"/>
                  <w:szCs w:val="20"/>
                </w:rPr>
                <w:t>www.readingrockets.org</w:t>
              </w:r>
            </w:hyperlink>
            <w:r>
              <w:rPr>
                <w:rFonts w:asciiTheme="majorHAnsi" w:hAnsiTheme="majorHAnsi"/>
                <w:sz w:val="20"/>
                <w:szCs w:val="20"/>
              </w:rPr>
              <w:t xml:space="preserve"> </w:t>
            </w:r>
          </w:p>
          <w:p w:rsidR="00A75662" w:rsidRPr="00A75662" w:rsidRDefault="00A75662" w:rsidP="00A75662">
            <w:pPr>
              <w:rPr>
                <w:rFonts w:asciiTheme="majorHAnsi" w:hAnsiTheme="majorHAnsi"/>
                <w:sz w:val="24"/>
                <w:szCs w:val="24"/>
              </w:rPr>
            </w:pPr>
          </w:p>
          <w:p w:rsidR="00BD7717" w:rsidRDefault="00A75662" w:rsidP="00BD7717">
            <w:pPr>
              <w:rPr>
                <w:rFonts w:asciiTheme="majorHAnsi" w:hAnsiTheme="majorHAnsi"/>
                <w:sz w:val="24"/>
                <w:szCs w:val="24"/>
              </w:rPr>
            </w:pPr>
            <w:r>
              <w:rPr>
                <w:rFonts w:asciiTheme="majorHAnsi" w:hAnsiTheme="majorHAnsi"/>
                <w:sz w:val="24"/>
                <w:szCs w:val="24"/>
              </w:rPr>
              <w:t xml:space="preserve">Blend Onsets &amp; Rimes </w:t>
            </w:r>
          </w:p>
          <w:p w:rsidR="00BD7717" w:rsidRDefault="00A75662" w:rsidP="00A75662">
            <w:pPr>
              <w:pStyle w:val="ListParagraph"/>
              <w:numPr>
                <w:ilvl w:val="0"/>
                <w:numId w:val="2"/>
              </w:numPr>
              <w:rPr>
                <w:rFonts w:asciiTheme="majorHAnsi" w:hAnsiTheme="majorHAnsi"/>
                <w:sz w:val="24"/>
                <w:szCs w:val="24"/>
              </w:rPr>
            </w:pPr>
            <w:r>
              <w:rPr>
                <w:rFonts w:asciiTheme="majorHAnsi" w:hAnsiTheme="majorHAnsi"/>
                <w:sz w:val="24"/>
                <w:szCs w:val="24"/>
              </w:rPr>
              <w:t xml:space="preserve">Picture Puzzles (Students completes the picture puzzles by matching the pieces, then saying the onset and rime for each word.)  </w:t>
            </w:r>
          </w:p>
          <w:p w:rsidR="00A75662" w:rsidRDefault="00A75662" w:rsidP="00A75662">
            <w:pPr>
              <w:rPr>
                <w:rFonts w:asciiTheme="majorHAnsi" w:hAnsiTheme="majorHAnsi"/>
                <w:sz w:val="24"/>
                <w:szCs w:val="24"/>
              </w:rPr>
            </w:pPr>
          </w:p>
          <w:p w:rsidR="00A75662" w:rsidRDefault="00A75662" w:rsidP="00A75662">
            <w:pPr>
              <w:rPr>
                <w:rFonts w:asciiTheme="majorHAnsi" w:hAnsiTheme="majorHAnsi"/>
                <w:sz w:val="24"/>
                <w:szCs w:val="24"/>
              </w:rPr>
            </w:pPr>
            <w:r>
              <w:rPr>
                <w:rFonts w:asciiTheme="majorHAnsi" w:hAnsiTheme="majorHAnsi"/>
                <w:sz w:val="24"/>
                <w:szCs w:val="24"/>
              </w:rPr>
              <w:t>Segment Onsets &amp; Rimes</w:t>
            </w:r>
          </w:p>
          <w:p w:rsidR="00A75662" w:rsidRPr="00A75662" w:rsidRDefault="00A75662" w:rsidP="00724571">
            <w:pPr>
              <w:pStyle w:val="ListParagraph"/>
              <w:numPr>
                <w:ilvl w:val="0"/>
                <w:numId w:val="2"/>
              </w:numPr>
              <w:rPr>
                <w:rFonts w:asciiTheme="majorHAnsi" w:hAnsiTheme="majorHAnsi"/>
                <w:sz w:val="24"/>
                <w:szCs w:val="24"/>
              </w:rPr>
            </w:pPr>
            <w:r>
              <w:rPr>
                <w:rFonts w:asciiTheme="majorHAnsi" w:hAnsiTheme="majorHAnsi"/>
                <w:sz w:val="24"/>
                <w:szCs w:val="24"/>
              </w:rPr>
              <w:t>Say single syllable words, and have students tell you the</w:t>
            </w:r>
            <w:r w:rsidR="00724571">
              <w:rPr>
                <w:rFonts w:asciiTheme="majorHAnsi" w:hAnsiTheme="majorHAnsi"/>
                <w:sz w:val="24"/>
                <w:szCs w:val="24"/>
              </w:rPr>
              <w:t xml:space="preserve"> initial sound(s) and other chunk of the word</w:t>
            </w:r>
            <w:r>
              <w:rPr>
                <w:rFonts w:asciiTheme="majorHAnsi" w:hAnsiTheme="majorHAnsi"/>
                <w:sz w:val="24"/>
                <w:szCs w:val="24"/>
              </w:rPr>
              <w:t xml:space="preserve"> </w:t>
            </w:r>
          </w:p>
        </w:tc>
        <w:tc>
          <w:tcPr>
            <w:tcW w:w="4788" w:type="dxa"/>
          </w:tcPr>
          <w:p w:rsidR="001D594A" w:rsidRDefault="001D594A" w:rsidP="001D594A">
            <w:pPr>
              <w:jc w:val="center"/>
              <w:rPr>
                <w:rFonts w:asciiTheme="majorHAnsi" w:hAnsiTheme="majorHAnsi"/>
                <w:sz w:val="24"/>
                <w:szCs w:val="24"/>
              </w:rPr>
            </w:pPr>
            <w:r>
              <w:rPr>
                <w:rFonts w:asciiTheme="majorHAnsi" w:hAnsiTheme="majorHAnsi"/>
                <w:sz w:val="24"/>
                <w:szCs w:val="24"/>
              </w:rPr>
              <w:t>#5  Phoneme Work</w:t>
            </w:r>
          </w:p>
          <w:p w:rsidR="001D594A" w:rsidRDefault="001D594A" w:rsidP="001D594A">
            <w:pPr>
              <w:jc w:val="center"/>
              <w:rPr>
                <w:rFonts w:asciiTheme="majorHAnsi" w:hAnsiTheme="majorHAnsi"/>
                <w:sz w:val="24"/>
                <w:szCs w:val="24"/>
              </w:rPr>
            </w:pPr>
            <w:r>
              <w:rPr>
                <w:rFonts w:asciiTheme="majorHAnsi" w:hAnsiTheme="majorHAnsi"/>
                <w:sz w:val="24"/>
                <w:szCs w:val="24"/>
              </w:rPr>
              <w:t>RF.K.2.d &amp; RF.1.2.c</w:t>
            </w:r>
            <w:r w:rsidR="00A06476">
              <w:rPr>
                <w:rFonts w:asciiTheme="majorHAnsi" w:hAnsiTheme="majorHAnsi"/>
                <w:sz w:val="24"/>
                <w:szCs w:val="24"/>
              </w:rPr>
              <w:t xml:space="preserve"> </w:t>
            </w:r>
            <w:r w:rsidR="00A06476" w:rsidRPr="00A06476">
              <w:rPr>
                <w:rFonts w:asciiTheme="majorHAnsi" w:hAnsiTheme="majorHAnsi"/>
                <w:noProof/>
                <w:sz w:val="24"/>
                <w:szCs w:val="24"/>
              </w:rPr>
              <w:drawing>
                <wp:inline distT="0" distB="0" distL="0" distR="0">
                  <wp:extent cx="150179" cy="231228"/>
                  <wp:effectExtent l="19050" t="0" r="0" b="0"/>
                  <wp:docPr id="9"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1D594A" w:rsidRDefault="001D594A" w:rsidP="001D594A">
            <w:pPr>
              <w:jc w:val="center"/>
              <w:rPr>
                <w:rFonts w:asciiTheme="majorHAnsi" w:hAnsiTheme="majorHAnsi"/>
                <w:sz w:val="24"/>
                <w:szCs w:val="24"/>
              </w:rPr>
            </w:pPr>
            <w:r w:rsidRPr="001D594A">
              <w:rPr>
                <w:rFonts w:asciiTheme="majorHAnsi" w:hAnsiTheme="majorHAnsi"/>
                <w:sz w:val="24"/>
                <w:szCs w:val="24"/>
                <w:u w:val="single"/>
              </w:rPr>
              <w:t>Isolate</w:t>
            </w:r>
            <w:r>
              <w:rPr>
                <w:rFonts w:asciiTheme="majorHAnsi" w:hAnsiTheme="majorHAnsi"/>
                <w:sz w:val="24"/>
                <w:szCs w:val="24"/>
              </w:rPr>
              <w:t xml:space="preserve"> and </w:t>
            </w:r>
            <w:r w:rsidRPr="001D594A">
              <w:rPr>
                <w:rFonts w:asciiTheme="majorHAnsi" w:hAnsiTheme="majorHAnsi"/>
                <w:sz w:val="24"/>
                <w:szCs w:val="24"/>
                <w:u w:val="single"/>
              </w:rPr>
              <w:t>pronounce</w:t>
            </w:r>
            <w:r>
              <w:rPr>
                <w:rFonts w:asciiTheme="majorHAnsi" w:hAnsiTheme="majorHAnsi"/>
                <w:sz w:val="24"/>
                <w:szCs w:val="24"/>
              </w:rPr>
              <w:t xml:space="preserve"> initial, medial, and final sounds of CVC words</w:t>
            </w:r>
          </w:p>
          <w:p w:rsidR="005550A3" w:rsidRDefault="005550A3" w:rsidP="001D594A">
            <w:pPr>
              <w:jc w:val="center"/>
              <w:rPr>
                <w:rFonts w:asciiTheme="majorHAnsi" w:hAnsiTheme="majorHAnsi"/>
                <w:sz w:val="24"/>
                <w:szCs w:val="24"/>
              </w:rPr>
            </w:pPr>
            <w:r>
              <w:rPr>
                <w:rFonts w:asciiTheme="majorHAnsi" w:hAnsiTheme="majorHAnsi"/>
                <w:sz w:val="24"/>
                <w:szCs w:val="24"/>
              </w:rPr>
              <w:t>RF.1.2.b</w:t>
            </w:r>
          </w:p>
          <w:p w:rsidR="005550A3" w:rsidRDefault="005550A3" w:rsidP="001D594A">
            <w:pPr>
              <w:jc w:val="center"/>
              <w:rPr>
                <w:rFonts w:asciiTheme="majorHAnsi" w:hAnsiTheme="majorHAnsi"/>
                <w:sz w:val="24"/>
                <w:szCs w:val="24"/>
              </w:rPr>
            </w:pPr>
            <w:r>
              <w:rPr>
                <w:rFonts w:asciiTheme="majorHAnsi" w:hAnsiTheme="majorHAnsi"/>
                <w:sz w:val="24"/>
                <w:szCs w:val="24"/>
              </w:rPr>
              <w:t>Orally produce single syllable words by blending sounds</w:t>
            </w:r>
          </w:p>
          <w:p w:rsidR="001D594A" w:rsidRDefault="001D594A" w:rsidP="001D594A">
            <w:pPr>
              <w:jc w:val="center"/>
              <w:rPr>
                <w:rFonts w:asciiTheme="majorHAnsi" w:hAnsiTheme="majorHAnsi"/>
                <w:sz w:val="24"/>
                <w:szCs w:val="24"/>
              </w:rPr>
            </w:pPr>
          </w:p>
          <w:p w:rsidR="00674615" w:rsidRDefault="00674615" w:rsidP="00674615">
            <w:pPr>
              <w:rPr>
                <w:rFonts w:asciiTheme="majorHAnsi" w:hAnsiTheme="majorHAnsi"/>
                <w:sz w:val="24"/>
                <w:szCs w:val="24"/>
              </w:rPr>
            </w:pPr>
            <w:r>
              <w:rPr>
                <w:rFonts w:asciiTheme="majorHAnsi" w:hAnsiTheme="majorHAnsi"/>
                <w:sz w:val="24"/>
                <w:szCs w:val="24"/>
              </w:rPr>
              <w:t>Isolate initial, medial, and final sounds</w:t>
            </w:r>
          </w:p>
          <w:p w:rsidR="001D594A" w:rsidRDefault="00674615" w:rsidP="00674615">
            <w:pPr>
              <w:pStyle w:val="ListParagraph"/>
              <w:numPr>
                <w:ilvl w:val="0"/>
                <w:numId w:val="2"/>
              </w:numPr>
              <w:rPr>
                <w:rFonts w:asciiTheme="majorHAnsi" w:hAnsiTheme="majorHAnsi"/>
                <w:sz w:val="24"/>
                <w:szCs w:val="24"/>
              </w:rPr>
            </w:pPr>
            <w:r>
              <w:rPr>
                <w:rFonts w:asciiTheme="majorHAnsi" w:hAnsiTheme="majorHAnsi"/>
                <w:sz w:val="24"/>
                <w:szCs w:val="24"/>
              </w:rPr>
              <w:t xml:space="preserve">7C Finding Things: Initial Phonemes Using picture cards, ask children to find pictures </w:t>
            </w:r>
            <w:proofErr w:type="gramStart"/>
            <w:r>
              <w:rPr>
                <w:rFonts w:asciiTheme="majorHAnsi" w:hAnsiTheme="majorHAnsi"/>
                <w:sz w:val="24"/>
                <w:szCs w:val="24"/>
              </w:rPr>
              <w:t>who</w:t>
            </w:r>
            <w:proofErr w:type="gramEnd"/>
            <w:r>
              <w:rPr>
                <w:rFonts w:asciiTheme="majorHAnsi" w:hAnsiTheme="majorHAnsi"/>
                <w:sz w:val="24"/>
                <w:szCs w:val="24"/>
              </w:rPr>
              <w:t xml:space="preserve"> names start with __ sound.  Have students choose the card, name the picture, and isolate the initial sound. For example, if a student chooses a picture of a fish, the child would say “fish…. /</w:t>
            </w:r>
            <w:proofErr w:type="spellStart"/>
            <w:r>
              <w:rPr>
                <w:rFonts w:asciiTheme="majorHAnsi" w:hAnsiTheme="majorHAnsi"/>
                <w:sz w:val="24"/>
                <w:szCs w:val="24"/>
              </w:rPr>
              <w:t>fffff</w:t>
            </w:r>
            <w:proofErr w:type="spellEnd"/>
            <w:r>
              <w:rPr>
                <w:rFonts w:asciiTheme="majorHAnsi" w:hAnsiTheme="majorHAnsi"/>
                <w:sz w:val="24"/>
                <w:szCs w:val="24"/>
              </w:rPr>
              <w:t xml:space="preserve">/”  </w:t>
            </w:r>
          </w:p>
          <w:p w:rsidR="00674615" w:rsidRDefault="00674615" w:rsidP="00674615">
            <w:pPr>
              <w:pStyle w:val="ListParagraph"/>
              <w:numPr>
                <w:ilvl w:val="0"/>
                <w:numId w:val="2"/>
              </w:numPr>
              <w:rPr>
                <w:rFonts w:asciiTheme="majorHAnsi" w:hAnsiTheme="majorHAnsi"/>
                <w:sz w:val="24"/>
                <w:szCs w:val="24"/>
              </w:rPr>
            </w:pPr>
            <w:proofErr w:type="gramStart"/>
            <w:r>
              <w:rPr>
                <w:rFonts w:asciiTheme="majorHAnsi" w:hAnsiTheme="majorHAnsi"/>
                <w:sz w:val="24"/>
                <w:szCs w:val="24"/>
              </w:rPr>
              <w:t>7H  Finding</w:t>
            </w:r>
            <w:proofErr w:type="gramEnd"/>
            <w:r>
              <w:rPr>
                <w:rFonts w:asciiTheme="majorHAnsi" w:hAnsiTheme="majorHAnsi"/>
                <w:sz w:val="24"/>
                <w:szCs w:val="24"/>
              </w:rPr>
              <w:t xml:space="preserve"> Things: Final Phonemes Using picture cards, students would choose a picture, name the picture, and isolate the ending sound.  For example, if a student chooses a picture of a map, the child would say, “map….. /p/”</w:t>
            </w:r>
          </w:p>
          <w:p w:rsidR="001D594A" w:rsidRDefault="00674615" w:rsidP="00674615">
            <w:pPr>
              <w:pStyle w:val="ListParagraph"/>
              <w:numPr>
                <w:ilvl w:val="0"/>
                <w:numId w:val="2"/>
              </w:numPr>
              <w:rPr>
                <w:rFonts w:asciiTheme="majorHAnsi" w:hAnsiTheme="majorHAnsi"/>
                <w:sz w:val="24"/>
                <w:szCs w:val="24"/>
              </w:rPr>
            </w:pPr>
            <w:r w:rsidRPr="00674615">
              <w:rPr>
                <w:rFonts w:asciiTheme="majorHAnsi" w:hAnsiTheme="majorHAnsi"/>
                <w:sz w:val="24"/>
                <w:szCs w:val="24"/>
              </w:rPr>
              <w:t xml:space="preserve">Sound Boxes with Pictures.  As students identify pictures, have them push up a counter into each space, identifying the sound for each phoneme.  Have them isolate the medial sound, initial sound, or final sound.  </w:t>
            </w:r>
          </w:p>
          <w:p w:rsidR="001D594A" w:rsidRPr="00604441" w:rsidRDefault="00674615" w:rsidP="00604441">
            <w:pPr>
              <w:pStyle w:val="ListParagraph"/>
              <w:numPr>
                <w:ilvl w:val="0"/>
                <w:numId w:val="2"/>
              </w:numPr>
              <w:rPr>
                <w:rFonts w:asciiTheme="majorHAnsi" w:hAnsiTheme="majorHAnsi"/>
                <w:sz w:val="24"/>
                <w:szCs w:val="24"/>
              </w:rPr>
            </w:pPr>
            <w:r w:rsidRPr="00604441">
              <w:rPr>
                <w:rFonts w:asciiTheme="majorHAnsi" w:hAnsiTheme="majorHAnsi"/>
                <w:sz w:val="24"/>
                <w:szCs w:val="24"/>
              </w:rPr>
              <w:t xml:space="preserve">Picture Sort: Have students sort pictures by initial, medial, or final sounds </w:t>
            </w: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tc>
      </w:tr>
    </w:tbl>
    <w:p w:rsidR="005550A3" w:rsidRDefault="005550A3" w:rsidP="001D594A">
      <w:pPr>
        <w:rPr>
          <w:rFonts w:asciiTheme="majorHAnsi" w:hAnsiTheme="majorHAnsi"/>
          <w:sz w:val="24"/>
          <w:szCs w:val="24"/>
        </w:rPr>
      </w:pPr>
    </w:p>
    <w:p w:rsidR="00425B15" w:rsidRDefault="00425B15" w:rsidP="001D594A">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788"/>
        <w:gridCol w:w="4788"/>
      </w:tblGrid>
      <w:tr w:rsidR="001D594A" w:rsidTr="001D594A">
        <w:tc>
          <w:tcPr>
            <w:tcW w:w="4788" w:type="dxa"/>
          </w:tcPr>
          <w:p w:rsidR="001D594A" w:rsidRDefault="001D594A" w:rsidP="001D594A">
            <w:pPr>
              <w:jc w:val="center"/>
              <w:rPr>
                <w:rFonts w:asciiTheme="majorHAnsi" w:hAnsiTheme="majorHAnsi"/>
                <w:sz w:val="24"/>
                <w:szCs w:val="24"/>
              </w:rPr>
            </w:pPr>
            <w:r>
              <w:rPr>
                <w:rFonts w:asciiTheme="majorHAnsi" w:hAnsiTheme="majorHAnsi"/>
                <w:sz w:val="24"/>
                <w:szCs w:val="24"/>
              </w:rPr>
              <w:lastRenderedPageBreak/>
              <w:br w:type="page"/>
              <w:t>#6  Phoneme Work</w:t>
            </w:r>
          </w:p>
          <w:p w:rsidR="001D594A" w:rsidRDefault="001D594A" w:rsidP="001D594A">
            <w:pPr>
              <w:jc w:val="center"/>
              <w:rPr>
                <w:rFonts w:asciiTheme="majorHAnsi" w:hAnsiTheme="majorHAnsi"/>
                <w:sz w:val="24"/>
                <w:szCs w:val="24"/>
              </w:rPr>
            </w:pPr>
            <w:r>
              <w:rPr>
                <w:rFonts w:asciiTheme="majorHAnsi" w:hAnsiTheme="majorHAnsi"/>
                <w:sz w:val="24"/>
                <w:szCs w:val="24"/>
              </w:rPr>
              <w:t>RF.K.2.e</w:t>
            </w:r>
            <w:r w:rsidR="00A06476">
              <w:rPr>
                <w:rFonts w:asciiTheme="majorHAnsi" w:hAnsiTheme="majorHAnsi"/>
                <w:sz w:val="24"/>
                <w:szCs w:val="24"/>
              </w:rPr>
              <w:t xml:space="preserve"> </w:t>
            </w:r>
            <w:r w:rsidR="00A06476" w:rsidRPr="00A06476">
              <w:rPr>
                <w:rFonts w:asciiTheme="majorHAnsi" w:hAnsiTheme="majorHAnsi"/>
                <w:noProof/>
                <w:sz w:val="24"/>
                <w:szCs w:val="24"/>
              </w:rPr>
              <w:drawing>
                <wp:inline distT="0" distB="0" distL="0" distR="0">
                  <wp:extent cx="150179" cy="231228"/>
                  <wp:effectExtent l="19050" t="0" r="0" b="0"/>
                  <wp:docPr id="8"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1D594A" w:rsidRDefault="001D594A" w:rsidP="001D594A">
            <w:pPr>
              <w:jc w:val="center"/>
              <w:rPr>
                <w:rFonts w:asciiTheme="majorHAnsi" w:hAnsiTheme="majorHAnsi"/>
                <w:sz w:val="24"/>
                <w:szCs w:val="24"/>
              </w:rPr>
            </w:pPr>
            <w:r w:rsidRPr="001D594A">
              <w:rPr>
                <w:rFonts w:asciiTheme="majorHAnsi" w:hAnsiTheme="majorHAnsi"/>
                <w:sz w:val="24"/>
                <w:szCs w:val="24"/>
                <w:u w:val="single"/>
              </w:rPr>
              <w:t xml:space="preserve">Add </w:t>
            </w:r>
            <w:r>
              <w:rPr>
                <w:rFonts w:asciiTheme="majorHAnsi" w:hAnsiTheme="majorHAnsi"/>
                <w:sz w:val="24"/>
                <w:szCs w:val="24"/>
              </w:rPr>
              <w:t xml:space="preserve">or </w:t>
            </w:r>
            <w:r w:rsidRPr="001D594A">
              <w:rPr>
                <w:rFonts w:asciiTheme="majorHAnsi" w:hAnsiTheme="majorHAnsi"/>
                <w:sz w:val="24"/>
                <w:szCs w:val="24"/>
                <w:u w:val="single"/>
              </w:rPr>
              <w:t>substitute</w:t>
            </w:r>
            <w:r>
              <w:rPr>
                <w:rFonts w:asciiTheme="majorHAnsi" w:hAnsiTheme="majorHAnsi"/>
                <w:sz w:val="24"/>
                <w:szCs w:val="24"/>
              </w:rPr>
              <w:t xml:space="preserve"> individual sounds in simple 1 syllable words</w:t>
            </w:r>
          </w:p>
          <w:p w:rsidR="005550A3" w:rsidRDefault="005550A3" w:rsidP="005550A3">
            <w:pPr>
              <w:jc w:val="center"/>
              <w:rPr>
                <w:rFonts w:asciiTheme="majorHAnsi" w:hAnsiTheme="majorHAnsi"/>
                <w:sz w:val="24"/>
                <w:szCs w:val="24"/>
              </w:rPr>
            </w:pPr>
            <w:r>
              <w:rPr>
                <w:rFonts w:asciiTheme="majorHAnsi" w:hAnsiTheme="majorHAnsi"/>
                <w:sz w:val="24"/>
                <w:szCs w:val="24"/>
              </w:rPr>
              <w:t>RF.1.2.d</w:t>
            </w:r>
          </w:p>
          <w:p w:rsidR="005550A3" w:rsidRDefault="005550A3" w:rsidP="005550A3">
            <w:pPr>
              <w:jc w:val="center"/>
              <w:rPr>
                <w:rFonts w:asciiTheme="majorHAnsi" w:hAnsiTheme="majorHAnsi"/>
                <w:sz w:val="24"/>
                <w:szCs w:val="24"/>
              </w:rPr>
            </w:pPr>
            <w:r w:rsidRPr="00C94C64">
              <w:rPr>
                <w:rFonts w:asciiTheme="majorHAnsi" w:hAnsiTheme="majorHAnsi"/>
                <w:sz w:val="24"/>
                <w:szCs w:val="24"/>
                <w:u w:val="single"/>
              </w:rPr>
              <w:t xml:space="preserve">Segment </w:t>
            </w:r>
            <w:r>
              <w:rPr>
                <w:rFonts w:asciiTheme="majorHAnsi" w:hAnsiTheme="majorHAnsi"/>
                <w:sz w:val="24"/>
                <w:szCs w:val="24"/>
              </w:rPr>
              <w:t xml:space="preserve">spoken single syllable words into their complete sequence of individual sounds. </w:t>
            </w:r>
          </w:p>
          <w:p w:rsidR="005550A3" w:rsidRDefault="005550A3" w:rsidP="001D594A">
            <w:pPr>
              <w:jc w:val="center"/>
              <w:rPr>
                <w:rFonts w:asciiTheme="majorHAnsi" w:hAnsiTheme="majorHAnsi"/>
                <w:sz w:val="24"/>
                <w:szCs w:val="24"/>
              </w:rPr>
            </w:pPr>
          </w:p>
          <w:p w:rsidR="001D594A" w:rsidRDefault="001D594A" w:rsidP="009265AD">
            <w:pPr>
              <w:rPr>
                <w:rFonts w:asciiTheme="majorHAnsi" w:hAnsiTheme="majorHAnsi"/>
                <w:sz w:val="24"/>
                <w:szCs w:val="24"/>
              </w:rPr>
            </w:pPr>
          </w:p>
          <w:p w:rsidR="00B82558" w:rsidRDefault="00B82558" w:rsidP="00B82558">
            <w:pPr>
              <w:rPr>
                <w:rFonts w:asciiTheme="majorHAnsi" w:hAnsiTheme="majorHAnsi"/>
                <w:sz w:val="24"/>
                <w:szCs w:val="24"/>
              </w:rPr>
            </w:pPr>
            <w:r>
              <w:rPr>
                <w:rFonts w:asciiTheme="majorHAnsi" w:hAnsiTheme="majorHAnsi"/>
                <w:sz w:val="24"/>
                <w:szCs w:val="24"/>
              </w:rPr>
              <w:t>Add or Substitute</w:t>
            </w:r>
          </w:p>
          <w:p w:rsidR="00B82558" w:rsidRDefault="00B327EA" w:rsidP="009265AD">
            <w:pPr>
              <w:pStyle w:val="ListParagraph"/>
              <w:numPr>
                <w:ilvl w:val="0"/>
                <w:numId w:val="2"/>
              </w:numPr>
              <w:rPr>
                <w:rFonts w:asciiTheme="majorHAnsi" w:hAnsiTheme="majorHAnsi"/>
                <w:sz w:val="24"/>
                <w:szCs w:val="24"/>
              </w:rPr>
            </w:pPr>
            <w:r>
              <w:rPr>
                <w:rFonts w:asciiTheme="majorHAnsi" w:hAnsiTheme="majorHAnsi"/>
                <w:sz w:val="24"/>
                <w:szCs w:val="24"/>
              </w:rPr>
              <w:t>7E Word Pairs I/Take a Sound Away</w:t>
            </w:r>
            <w:r w:rsidR="009265AD">
              <w:rPr>
                <w:rFonts w:asciiTheme="majorHAnsi" w:hAnsiTheme="majorHAnsi"/>
                <w:sz w:val="24"/>
                <w:szCs w:val="24"/>
              </w:rPr>
              <w:t xml:space="preserve"> (Children need to be able to first take away a sound before substituting one</w:t>
            </w:r>
            <w:r>
              <w:rPr>
                <w:rFonts w:asciiTheme="majorHAnsi" w:hAnsiTheme="majorHAnsi"/>
                <w:sz w:val="24"/>
                <w:szCs w:val="24"/>
              </w:rPr>
              <w:t>.</w:t>
            </w:r>
            <w:r w:rsidR="009265AD">
              <w:rPr>
                <w:rFonts w:asciiTheme="majorHAnsi" w:hAnsiTheme="majorHAnsi"/>
                <w:sz w:val="24"/>
                <w:szCs w:val="24"/>
              </w:rPr>
              <w:t>)</w:t>
            </w:r>
            <w:r>
              <w:rPr>
                <w:rFonts w:asciiTheme="majorHAnsi" w:hAnsiTheme="majorHAnsi"/>
                <w:sz w:val="24"/>
                <w:szCs w:val="24"/>
              </w:rPr>
              <w:t xml:space="preserve"> Orally, students practice taking the sound /f/ away from fear. </w:t>
            </w:r>
          </w:p>
          <w:p w:rsidR="009265AD" w:rsidRDefault="009265AD" w:rsidP="009265AD">
            <w:pPr>
              <w:pStyle w:val="ListParagraph"/>
              <w:numPr>
                <w:ilvl w:val="0"/>
                <w:numId w:val="2"/>
              </w:numPr>
              <w:rPr>
                <w:rFonts w:asciiTheme="majorHAnsi" w:hAnsiTheme="majorHAnsi"/>
                <w:sz w:val="24"/>
                <w:szCs w:val="24"/>
              </w:rPr>
            </w:pPr>
            <w:r>
              <w:rPr>
                <w:rFonts w:asciiTheme="majorHAnsi" w:hAnsiTheme="majorHAnsi"/>
                <w:sz w:val="24"/>
                <w:szCs w:val="24"/>
              </w:rPr>
              <w:t>7F Word Pairs II</w:t>
            </w:r>
            <w:r w:rsidR="00B327EA">
              <w:rPr>
                <w:rFonts w:asciiTheme="majorHAnsi" w:hAnsiTheme="majorHAnsi"/>
                <w:sz w:val="24"/>
                <w:szCs w:val="24"/>
              </w:rPr>
              <w:t>/Wo</w:t>
            </w:r>
            <w:r w:rsidR="00BB4006">
              <w:rPr>
                <w:rFonts w:asciiTheme="majorHAnsi" w:hAnsiTheme="majorHAnsi"/>
                <w:sz w:val="24"/>
                <w:szCs w:val="24"/>
              </w:rPr>
              <w:t>rd Pairs II/Add a Sound:  Studen</w:t>
            </w:r>
            <w:r w:rsidR="00B327EA">
              <w:rPr>
                <w:rFonts w:asciiTheme="majorHAnsi" w:hAnsiTheme="majorHAnsi"/>
                <w:sz w:val="24"/>
                <w:szCs w:val="24"/>
              </w:rPr>
              <w:t xml:space="preserve">ts take a word such as ox and add /f/ to the beginning to make fox.  </w:t>
            </w:r>
          </w:p>
          <w:p w:rsidR="009265AD" w:rsidRDefault="009265AD" w:rsidP="009265AD">
            <w:pPr>
              <w:pStyle w:val="ListParagraph"/>
              <w:numPr>
                <w:ilvl w:val="0"/>
                <w:numId w:val="2"/>
              </w:numPr>
              <w:rPr>
                <w:rFonts w:asciiTheme="majorHAnsi" w:hAnsiTheme="majorHAnsi"/>
                <w:sz w:val="24"/>
                <w:szCs w:val="24"/>
              </w:rPr>
            </w:pPr>
            <w:r>
              <w:rPr>
                <w:rFonts w:asciiTheme="majorHAnsi" w:hAnsiTheme="majorHAnsi"/>
                <w:sz w:val="24"/>
                <w:szCs w:val="24"/>
              </w:rPr>
              <w:t>8C Consonant Blends (Adding &amp; Subtracting Initial Sounds)</w:t>
            </w:r>
            <w:r w:rsidR="00B327EA">
              <w:rPr>
                <w:rFonts w:asciiTheme="majorHAnsi" w:hAnsiTheme="majorHAnsi"/>
                <w:sz w:val="24"/>
                <w:szCs w:val="24"/>
              </w:rPr>
              <w:t xml:space="preserve"> Students take a word such as lay and add a /p/ to make play.  </w:t>
            </w:r>
          </w:p>
          <w:p w:rsidR="00B748BA" w:rsidRDefault="005550A3" w:rsidP="005550A3">
            <w:pPr>
              <w:rPr>
                <w:rFonts w:asciiTheme="majorHAnsi" w:hAnsiTheme="majorHAnsi"/>
                <w:sz w:val="24"/>
                <w:szCs w:val="24"/>
              </w:rPr>
            </w:pPr>
            <w:r>
              <w:rPr>
                <w:rFonts w:asciiTheme="majorHAnsi" w:hAnsiTheme="majorHAnsi"/>
                <w:sz w:val="24"/>
                <w:szCs w:val="24"/>
              </w:rPr>
              <w:t>Segment</w:t>
            </w:r>
          </w:p>
          <w:p w:rsidR="005550A3" w:rsidRDefault="00485EFF" w:rsidP="005550A3">
            <w:pPr>
              <w:rPr>
                <w:rFonts w:asciiTheme="majorHAnsi" w:hAnsiTheme="majorHAnsi"/>
                <w:sz w:val="24"/>
                <w:szCs w:val="24"/>
              </w:rPr>
            </w:pPr>
            <w:r>
              <w:rPr>
                <w:rFonts w:asciiTheme="majorHAnsi" w:hAnsiTheme="majorHAnsi"/>
                <w:sz w:val="24"/>
                <w:szCs w:val="24"/>
              </w:rPr>
              <w:t xml:space="preserve">- Sound Boxes (Using single syllable words, students segment the word into the individual sounds using markers, etc.)  </w:t>
            </w:r>
          </w:p>
          <w:p w:rsidR="00485EFF" w:rsidRDefault="00485EFF" w:rsidP="005550A3">
            <w:pPr>
              <w:rPr>
                <w:rFonts w:asciiTheme="majorHAnsi" w:hAnsiTheme="majorHAnsi"/>
                <w:sz w:val="24"/>
                <w:szCs w:val="24"/>
              </w:rPr>
            </w:pPr>
          </w:p>
          <w:p w:rsidR="00485EFF" w:rsidRPr="005550A3" w:rsidRDefault="00485EFF" w:rsidP="005550A3">
            <w:pPr>
              <w:rPr>
                <w:rFonts w:asciiTheme="majorHAnsi" w:hAnsiTheme="majorHAnsi"/>
                <w:sz w:val="24"/>
                <w:szCs w:val="24"/>
              </w:rPr>
            </w:pPr>
          </w:p>
          <w:p w:rsidR="001D594A" w:rsidRDefault="00132450" w:rsidP="005512AB">
            <w:pPr>
              <w:rPr>
                <w:rFonts w:asciiTheme="majorHAnsi" w:hAnsiTheme="majorHAnsi"/>
                <w:sz w:val="24"/>
                <w:szCs w:val="24"/>
              </w:rPr>
            </w:pPr>
            <w:r>
              <w:rPr>
                <w:rFonts w:asciiTheme="majorHAnsi" w:hAnsiTheme="majorHAnsi"/>
                <w:sz w:val="24"/>
                <w:szCs w:val="24"/>
              </w:rPr>
              <w:t xml:space="preserve">*If the classroom teacher uses the </w:t>
            </w:r>
            <w:proofErr w:type="spellStart"/>
            <w:r>
              <w:rPr>
                <w:rFonts w:asciiTheme="majorHAnsi" w:hAnsiTheme="majorHAnsi"/>
                <w:sz w:val="24"/>
                <w:szCs w:val="24"/>
              </w:rPr>
              <w:t>Heggerty</w:t>
            </w:r>
            <w:proofErr w:type="spellEnd"/>
            <w:r>
              <w:rPr>
                <w:rFonts w:asciiTheme="majorHAnsi" w:hAnsiTheme="majorHAnsi"/>
                <w:sz w:val="24"/>
                <w:szCs w:val="24"/>
              </w:rPr>
              <w:t xml:space="preserve"> phonemic awareness book, you can look to those for other ways to assist students with this skill. </w:t>
            </w: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1D594A" w:rsidRDefault="001D594A" w:rsidP="001D594A">
            <w:pPr>
              <w:jc w:val="center"/>
              <w:rPr>
                <w:rFonts w:asciiTheme="majorHAnsi" w:hAnsiTheme="majorHAnsi"/>
                <w:sz w:val="24"/>
                <w:szCs w:val="24"/>
              </w:rPr>
            </w:pPr>
          </w:p>
          <w:p w:rsidR="006D66DE" w:rsidRDefault="006D66DE" w:rsidP="001D594A">
            <w:pPr>
              <w:jc w:val="center"/>
              <w:rPr>
                <w:rFonts w:asciiTheme="majorHAnsi" w:hAnsiTheme="majorHAnsi"/>
                <w:sz w:val="24"/>
                <w:szCs w:val="24"/>
              </w:rPr>
            </w:pPr>
          </w:p>
          <w:p w:rsidR="006D66DE" w:rsidRDefault="006D66DE" w:rsidP="001D594A">
            <w:pPr>
              <w:jc w:val="center"/>
              <w:rPr>
                <w:rFonts w:asciiTheme="majorHAnsi" w:hAnsiTheme="majorHAnsi"/>
                <w:sz w:val="24"/>
                <w:szCs w:val="24"/>
              </w:rPr>
            </w:pPr>
          </w:p>
          <w:p w:rsidR="006D66DE" w:rsidRDefault="006D66DE" w:rsidP="001D594A">
            <w:pPr>
              <w:jc w:val="center"/>
              <w:rPr>
                <w:rFonts w:asciiTheme="majorHAnsi" w:hAnsiTheme="majorHAnsi"/>
                <w:sz w:val="24"/>
                <w:szCs w:val="24"/>
              </w:rPr>
            </w:pPr>
          </w:p>
        </w:tc>
        <w:tc>
          <w:tcPr>
            <w:tcW w:w="4788" w:type="dxa"/>
          </w:tcPr>
          <w:p w:rsidR="001D594A" w:rsidRDefault="006326B5" w:rsidP="001D594A">
            <w:pPr>
              <w:jc w:val="center"/>
              <w:rPr>
                <w:rFonts w:asciiTheme="majorHAnsi" w:hAnsiTheme="majorHAnsi"/>
                <w:sz w:val="24"/>
                <w:szCs w:val="24"/>
              </w:rPr>
            </w:pPr>
            <w:r>
              <w:rPr>
                <w:rFonts w:asciiTheme="majorHAnsi" w:hAnsiTheme="majorHAnsi"/>
                <w:sz w:val="24"/>
                <w:szCs w:val="24"/>
              </w:rPr>
              <w:t>#7  Word</w:t>
            </w:r>
            <w:r w:rsidR="00A06476">
              <w:rPr>
                <w:rFonts w:asciiTheme="majorHAnsi" w:hAnsiTheme="majorHAnsi"/>
                <w:sz w:val="24"/>
                <w:szCs w:val="24"/>
              </w:rPr>
              <w:t xml:space="preserve"> Work</w:t>
            </w:r>
          </w:p>
          <w:p w:rsidR="00A06476" w:rsidRDefault="00A06476" w:rsidP="001D594A">
            <w:pPr>
              <w:jc w:val="center"/>
              <w:rPr>
                <w:rFonts w:asciiTheme="majorHAnsi" w:hAnsiTheme="majorHAnsi"/>
                <w:sz w:val="24"/>
                <w:szCs w:val="24"/>
              </w:rPr>
            </w:pPr>
            <w:r>
              <w:rPr>
                <w:rFonts w:asciiTheme="majorHAnsi" w:hAnsiTheme="majorHAnsi"/>
                <w:sz w:val="24"/>
                <w:szCs w:val="24"/>
              </w:rPr>
              <w:t xml:space="preserve">RF.1.2.a </w:t>
            </w:r>
            <w:r w:rsidRPr="00A06476">
              <w:rPr>
                <w:rFonts w:asciiTheme="majorHAnsi" w:hAnsiTheme="majorHAnsi"/>
                <w:noProof/>
                <w:sz w:val="24"/>
                <w:szCs w:val="24"/>
              </w:rPr>
              <w:drawing>
                <wp:inline distT="0" distB="0" distL="0" distR="0">
                  <wp:extent cx="150179" cy="231228"/>
                  <wp:effectExtent l="19050" t="0" r="0" b="0"/>
                  <wp:docPr id="7" name="Picture 2" descr="C:\Documents and Settings\jbradsha\Local Settings\Temporary Internet Files\Content.IE5\WJ170RKQ\MC9002381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bradsha\Local Settings\Temporary Internet Files\Content.IE5\WJ170RKQ\MC900238192[1].wmf"/>
                          <pic:cNvPicPr>
                            <a:picLocks noChangeAspect="1" noChangeArrowheads="1"/>
                          </pic:cNvPicPr>
                        </pic:nvPicPr>
                        <pic:blipFill>
                          <a:blip r:embed="rId9" cstate="print"/>
                          <a:srcRect/>
                          <a:stretch>
                            <a:fillRect/>
                          </a:stretch>
                        </pic:blipFill>
                        <pic:spPr bwMode="auto">
                          <a:xfrm>
                            <a:off x="0" y="0"/>
                            <a:ext cx="149241" cy="229784"/>
                          </a:xfrm>
                          <a:prstGeom prst="rect">
                            <a:avLst/>
                          </a:prstGeom>
                          <a:noFill/>
                          <a:ln w="9525">
                            <a:noFill/>
                            <a:miter lim="800000"/>
                            <a:headEnd/>
                            <a:tailEnd/>
                          </a:ln>
                        </pic:spPr>
                      </pic:pic>
                    </a:graphicData>
                  </a:graphic>
                </wp:inline>
              </w:drawing>
            </w:r>
          </w:p>
          <w:p w:rsidR="00A06476" w:rsidRDefault="00A06476" w:rsidP="001D594A">
            <w:pPr>
              <w:jc w:val="center"/>
              <w:rPr>
                <w:rFonts w:asciiTheme="majorHAnsi" w:hAnsiTheme="majorHAnsi"/>
                <w:sz w:val="24"/>
                <w:szCs w:val="24"/>
              </w:rPr>
            </w:pPr>
            <w:r>
              <w:rPr>
                <w:rFonts w:asciiTheme="majorHAnsi" w:hAnsiTheme="majorHAnsi"/>
                <w:sz w:val="24"/>
                <w:szCs w:val="24"/>
              </w:rPr>
              <w:t>Distinguish long from short vowel sounds in single syllables.</w:t>
            </w:r>
          </w:p>
          <w:p w:rsidR="00A06476" w:rsidRDefault="00A06476" w:rsidP="001D594A">
            <w:pPr>
              <w:jc w:val="center"/>
              <w:rPr>
                <w:rFonts w:asciiTheme="majorHAnsi" w:hAnsiTheme="majorHAnsi"/>
                <w:sz w:val="24"/>
                <w:szCs w:val="24"/>
              </w:rPr>
            </w:pPr>
            <w:r>
              <w:rPr>
                <w:rFonts w:asciiTheme="majorHAnsi" w:hAnsiTheme="majorHAnsi"/>
                <w:sz w:val="24"/>
                <w:szCs w:val="24"/>
              </w:rPr>
              <w:t xml:space="preserve">RF.1.3.c </w:t>
            </w:r>
            <w:r>
              <w:rPr>
                <w:rFonts w:asciiTheme="majorHAnsi" w:hAnsiTheme="majorHAnsi"/>
                <w:noProof/>
                <w:sz w:val="24"/>
                <w:szCs w:val="24"/>
              </w:rPr>
              <w:drawing>
                <wp:inline distT="0" distB="0" distL="0" distR="0">
                  <wp:extent cx="336331" cy="212048"/>
                  <wp:effectExtent l="0" t="0" r="0" b="0"/>
                  <wp:docPr id="13"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336331" cy="212048"/>
                          </a:xfrm>
                          <a:prstGeom prst="rect">
                            <a:avLst/>
                          </a:prstGeom>
                          <a:noFill/>
                          <a:ln w="9525">
                            <a:noFill/>
                            <a:miter lim="800000"/>
                            <a:headEnd/>
                            <a:tailEnd/>
                          </a:ln>
                        </pic:spPr>
                      </pic:pic>
                    </a:graphicData>
                  </a:graphic>
                </wp:inline>
              </w:drawing>
            </w:r>
          </w:p>
          <w:p w:rsidR="00A06476" w:rsidRDefault="00A06476" w:rsidP="001D594A">
            <w:pPr>
              <w:jc w:val="center"/>
              <w:rPr>
                <w:rFonts w:asciiTheme="majorHAnsi" w:hAnsiTheme="majorHAnsi"/>
                <w:sz w:val="24"/>
                <w:szCs w:val="24"/>
              </w:rPr>
            </w:pPr>
            <w:r w:rsidRPr="00407B6A">
              <w:rPr>
                <w:rFonts w:asciiTheme="majorHAnsi" w:hAnsiTheme="majorHAnsi"/>
                <w:sz w:val="24"/>
                <w:szCs w:val="24"/>
                <w:u w:val="single"/>
              </w:rPr>
              <w:t>Know</w:t>
            </w:r>
            <w:r>
              <w:rPr>
                <w:rFonts w:asciiTheme="majorHAnsi" w:hAnsiTheme="majorHAnsi"/>
                <w:sz w:val="24"/>
                <w:szCs w:val="24"/>
              </w:rPr>
              <w:t xml:space="preserve"> final-e and common vowel team conventions for representing long vowel sounds</w:t>
            </w:r>
          </w:p>
          <w:p w:rsidR="00A06476" w:rsidRDefault="00A06476" w:rsidP="001D594A">
            <w:pPr>
              <w:jc w:val="center"/>
              <w:rPr>
                <w:rFonts w:asciiTheme="majorHAnsi" w:hAnsiTheme="majorHAnsi"/>
                <w:sz w:val="24"/>
                <w:szCs w:val="24"/>
              </w:rPr>
            </w:pPr>
          </w:p>
          <w:p w:rsidR="001A6744" w:rsidRDefault="001A6744" w:rsidP="00407B6A">
            <w:pPr>
              <w:rPr>
                <w:rFonts w:asciiTheme="majorHAnsi" w:hAnsiTheme="majorHAnsi"/>
                <w:sz w:val="24"/>
                <w:szCs w:val="24"/>
              </w:rPr>
            </w:pPr>
            <w:r>
              <w:rPr>
                <w:rFonts w:asciiTheme="majorHAnsi" w:hAnsiTheme="majorHAnsi"/>
                <w:sz w:val="24"/>
                <w:szCs w:val="24"/>
              </w:rPr>
              <w:t>Distinguish long from short vowel sounds in single syllables</w:t>
            </w:r>
            <w:r w:rsidR="0024557C">
              <w:rPr>
                <w:rFonts w:asciiTheme="majorHAnsi" w:hAnsiTheme="majorHAnsi"/>
                <w:sz w:val="24"/>
                <w:szCs w:val="24"/>
              </w:rPr>
              <w:t xml:space="preserve"> (no print)</w:t>
            </w:r>
          </w:p>
          <w:p w:rsidR="001A6744" w:rsidRDefault="001A6744" w:rsidP="00407B6A">
            <w:pPr>
              <w:pStyle w:val="ListParagraph"/>
              <w:numPr>
                <w:ilvl w:val="0"/>
                <w:numId w:val="2"/>
              </w:numPr>
              <w:rPr>
                <w:rFonts w:asciiTheme="majorHAnsi" w:hAnsiTheme="majorHAnsi"/>
                <w:sz w:val="24"/>
                <w:szCs w:val="24"/>
              </w:rPr>
            </w:pPr>
            <w:r>
              <w:rPr>
                <w:rFonts w:asciiTheme="majorHAnsi" w:hAnsiTheme="majorHAnsi"/>
                <w:sz w:val="24"/>
                <w:szCs w:val="24"/>
              </w:rPr>
              <w:t>Long/Short vowel picture sor</w:t>
            </w:r>
            <w:r w:rsidR="008628DC">
              <w:rPr>
                <w:rFonts w:asciiTheme="majorHAnsi" w:hAnsiTheme="majorHAnsi"/>
                <w:sz w:val="24"/>
                <w:szCs w:val="24"/>
              </w:rPr>
              <w:t xml:space="preserve">t </w:t>
            </w:r>
          </w:p>
          <w:p w:rsidR="008628DC" w:rsidRPr="008628DC" w:rsidRDefault="008628DC" w:rsidP="008628DC">
            <w:pPr>
              <w:rPr>
                <w:rFonts w:asciiTheme="majorHAnsi" w:hAnsiTheme="majorHAnsi"/>
                <w:sz w:val="24"/>
                <w:szCs w:val="24"/>
              </w:rPr>
            </w:pPr>
          </w:p>
          <w:p w:rsidR="00407B6A" w:rsidRDefault="00407B6A" w:rsidP="00407B6A">
            <w:pPr>
              <w:rPr>
                <w:rFonts w:asciiTheme="majorHAnsi" w:hAnsiTheme="majorHAnsi"/>
                <w:sz w:val="24"/>
                <w:szCs w:val="24"/>
              </w:rPr>
            </w:pPr>
            <w:r>
              <w:rPr>
                <w:rFonts w:asciiTheme="majorHAnsi" w:hAnsiTheme="majorHAnsi"/>
                <w:sz w:val="24"/>
                <w:szCs w:val="24"/>
              </w:rPr>
              <w:t>Know vowel team conventions (graphemes) for long vowel sounds</w:t>
            </w:r>
          </w:p>
          <w:p w:rsidR="00407B6A" w:rsidRDefault="00881DD7" w:rsidP="00407B6A">
            <w:pPr>
              <w:pStyle w:val="ListParagraph"/>
              <w:numPr>
                <w:ilvl w:val="0"/>
                <w:numId w:val="2"/>
              </w:numPr>
              <w:rPr>
                <w:rFonts w:asciiTheme="majorHAnsi" w:hAnsiTheme="majorHAnsi"/>
                <w:sz w:val="24"/>
                <w:szCs w:val="24"/>
              </w:rPr>
            </w:pPr>
            <w:r>
              <w:rPr>
                <w:rFonts w:asciiTheme="majorHAnsi" w:hAnsiTheme="majorHAnsi"/>
                <w:sz w:val="24"/>
                <w:szCs w:val="24"/>
              </w:rPr>
              <w:t xml:space="preserve">Lesson 33 Making Words (short </w:t>
            </w:r>
            <w:proofErr w:type="spellStart"/>
            <w:r>
              <w:rPr>
                <w:rFonts w:asciiTheme="majorHAnsi" w:hAnsiTheme="majorHAnsi"/>
                <w:sz w:val="24"/>
                <w:szCs w:val="24"/>
              </w:rPr>
              <w:t>i</w:t>
            </w:r>
            <w:proofErr w:type="spellEnd"/>
            <w:r>
              <w:rPr>
                <w:rFonts w:asciiTheme="majorHAnsi" w:hAnsiTheme="majorHAnsi"/>
                <w:sz w:val="24"/>
                <w:szCs w:val="24"/>
              </w:rPr>
              <w:t xml:space="preserve">/long </w:t>
            </w:r>
            <w:proofErr w:type="spellStart"/>
            <w:r>
              <w:rPr>
                <w:rFonts w:asciiTheme="majorHAnsi" w:hAnsiTheme="majorHAnsi"/>
                <w:sz w:val="24"/>
                <w:szCs w:val="24"/>
              </w:rPr>
              <w:t>i</w:t>
            </w:r>
            <w:proofErr w:type="spellEnd"/>
            <w:r>
              <w:rPr>
                <w:rFonts w:asciiTheme="majorHAnsi" w:hAnsiTheme="majorHAnsi"/>
                <w:sz w:val="24"/>
                <w:szCs w:val="24"/>
              </w:rPr>
              <w:t xml:space="preserve"> spelled </w:t>
            </w:r>
            <w:proofErr w:type="spellStart"/>
            <w:r>
              <w:rPr>
                <w:rFonts w:asciiTheme="majorHAnsi" w:hAnsiTheme="majorHAnsi"/>
                <w:sz w:val="24"/>
                <w:szCs w:val="24"/>
              </w:rPr>
              <w:t>i_e</w:t>
            </w:r>
            <w:proofErr w:type="spellEnd"/>
            <w:r w:rsidR="00407B6A">
              <w:rPr>
                <w:rFonts w:asciiTheme="majorHAnsi" w:hAnsiTheme="majorHAnsi"/>
                <w:sz w:val="24"/>
                <w:szCs w:val="24"/>
              </w:rPr>
              <w:t xml:space="preserve">) </w:t>
            </w:r>
          </w:p>
          <w:p w:rsidR="00881DD7" w:rsidRPr="001A6744" w:rsidRDefault="00881DD7" w:rsidP="00881DD7">
            <w:pPr>
              <w:pStyle w:val="ListParagraph"/>
              <w:numPr>
                <w:ilvl w:val="0"/>
                <w:numId w:val="2"/>
              </w:numPr>
              <w:rPr>
                <w:rFonts w:asciiTheme="majorHAnsi" w:hAnsiTheme="majorHAnsi"/>
                <w:sz w:val="24"/>
                <w:szCs w:val="24"/>
              </w:rPr>
            </w:pPr>
            <w:r>
              <w:rPr>
                <w:rFonts w:asciiTheme="majorHAnsi" w:hAnsiTheme="majorHAnsi"/>
                <w:sz w:val="24"/>
                <w:szCs w:val="24"/>
              </w:rPr>
              <w:t xml:space="preserve">Short/Long Vowel Sort (word only) </w:t>
            </w:r>
          </w:p>
          <w:p w:rsidR="00A06476" w:rsidRPr="00C758FD" w:rsidRDefault="00A06476" w:rsidP="00C758FD">
            <w:pP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p w:rsidR="00A06476" w:rsidRDefault="00A06476" w:rsidP="001D594A">
            <w:pPr>
              <w:jc w:val="center"/>
              <w:rPr>
                <w:rFonts w:asciiTheme="majorHAnsi" w:hAnsiTheme="majorHAnsi"/>
                <w:sz w:val="24"/>
                <w:szCs w:val="24"/>
              </w:rPr>
            </w:pPr>
          </w:p>
        </w:tc>
      </w:tr>
    </w:tbl>
    <w:p w:rsidR="008E66BF" w:rsidRDefault="008E66BF">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788"/>
        <w:gridCol w:w="4788"/>
      </w:tblGrid>
      <w:tr w:rsidR="008E66BF" w:rsidTr="008E66BF">
        <w:tc>
          <w:tcPr>
            <w:tcW w:w="4788" w:type="dxa"/>
          </w:tcPr>
          <w:p w:rsidR="008E66BF" w:rsidRDefault="00E46A6C" w:rsidP="008E66BF">
            <w:pPr>
              <w:jc w:val="center"/>
              <w:rPr>
                <w:rFonts w:asciiTheme="majorHAnsi" w:hAnsiTheme="majorHAnsi"/>
                <w:sz w:val="24"/>
                <w:szCs w:val="24"/>
              </w:rPr>
            </w:pPr>
            <w:r>
              <w:rPr>
                <w:rFonts w:asciiTheme="majorHAnsi" w:hAnsiTheme="majorHAnsi"/>
                <w:sz w:val="24"/>
                <w:szCs w:val="24"/>
              </w:rPr>
              <w:lastRenderedPageBreak/>
              <w:t>#8</w:t>
            </w:r>
            <w:r w:rsidR="008E66BF">
              <w:rPr>
                <w:rFonts w:asciiTheme="majorHAnsi" w:hAnsiTheme="majorHAnsi"/>
                <w:sz w:val="24"/>
                <w:szCs w:val="24"/>
              </w:rPr>
              <w:t xml:space="preserve"> Sight Words</w:t>
            </w:r>
          </w:p>
          <w:p w:rsidR="008E66BF" w:rsidRDefault="008E66BF" w:rsidP="008E66BF">
            <w:pPr>
              <w:jc w:val="center"/>
              <w:rPr>
                <w:rFonts w:asciiTheme="majorHAnsi" w:hAnsiTheme="majorHAnsi"/>
                <w:sz w:val="24"/>
                <w:szCs w:val="24"/>
              </w:rPr>
            </w:pPr>
            <w:r>
              <w:rPr>
                <w:rFonts w:asciiTheme="majorHAnsi" w:hAnsiTheme="majorHAnsi"/>
                <w:sz w:val="24"/>
                <w:szCs w:val="24"/>
              </w:rPr>
              <w:t>RF.K.3.c</w:t>
            </w:r>
            <w:r w:rsidR="00246FC7" w:rsidRPr="00246FC7">
              <w:rPr>
                <w:rFonts w:asciiTheme="majorHAnsi" w:hAnsiTheme="majorHAnsi"/>
                <w:noProof/>
                <w:sz w:val="24"/>
                <w:szCs w:val="24"/>
              </w:rPr>
              <w:drawing>
                <wp:inline distT="0" distB="0" distL="0" distR="0">
                  <wp:extent cx="336331" cy="212048"/>
                  <wp:effectExtent l="0" t="0" r="0" b="0"/>
                  <wp:docPr id="16"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336331" cy="212048"/>
                          </a:xfrm>
                          <a:prstGeom prst="rect">
                            <a:avLst/>
                          </a:prstGeom>
                          <a:noFill/>
                          <a:ln w="9525">
                            <a:noFill/>
                            <a:miter lim="800000"/>
                            <a:headEnd/>
                            <a:tailEnd/>
                          </a:ln>
                        </pic:spPr>
                      </pic:pic>
                    </a:graphicData>
                  </a:graphic>
                </wp:inline>
              </w:drawing>
            </w:r>
          </w:p>
          <w:p w:rsidR="008E66BF" w:rsidRDefault="008E66BF" w:rsidP="008E66BF">
            <w:pPr>
              <w:jc w:val="center"/>
              <w:rPr>
                <w:rFonts w:asciiTheme="majorHAnsi" w:hAnsiTheme="majorHAnsi"/>
                <w:sz w:val="24"/>
                <w:szCs w:val="24"/>
              </w:rPr>
            </w:pPr>
            <w:r w:rsidRPr="00E46A6C">
              <w:rPr>
                <w:rFonts w:asciiTheme="majorHAnsi" w:hAnsiTheme="majorHAnsi"/>
                <w:sz w:val="24"/>
                <w:szCs w:val="24"/>
                <w:u w:val="single"/>
              </w:rPr>
              <w:t>Read</w:t>
            </w:r>
            <w:r>
              <w:rPr>
                <w:rFonts w:asciiTheme="majorHAnsi" w:hAnsiTheme="majorHAnsi"/>
                <w:sz w:val="24"/>
                <w:szCs w:val="24"/>
              </w:rPr>
              <w:t xml:space="preserve"> common high frequency words by sight.</w:t>
            </w:r>
          </w:p>
          <w:p w:rsidR="008E66BF" w:rsidRDefault="008E66BF" w:rsidP="008E66BF">
            <w:pPr>
              <w:jc w:val="center"/>
              <w:rPr>
                <w:rFonts w:asciiTheme="majorHAnsi" w:hAnsiTheme="majorHAnsi"/>
                <w:sz w:val="24"/>
                <w:szCs w:val="24"/>
              </w:rPr>
            </w:pPr>
            <w:r>
              <w:rPr>
                <w:rFonts w:asciiTheme="majorHAnsi" w:hAnsiTheme="majorHAnsi"/>
                <w:sz w:val="24"/>
                <w:szCs w:val="24"/>
              </w:rPr>
              <w:t>RF.1.3.g</w:t>
            </w:r>
          </w:p>
          <w:p w:rsidR="008E66BF" w:rsidRDefault="008E66BF" w:rsidP="008E66BF">
            <w:pPr>
              <w:jc w:val="center"/>
              <w:rPr>
                <w:rFonts w:asciiTheme="majorHAnsi" w:hAnsiTheme="majorHAnsi"/>
                <w:sz w:val="24"/>
                <w:szCs w:val="24"/>
              </w:rPr>
            </w:pPr>
            <w:r w:rsidRPr="00E46A6C">
              <w:rPr>
                <w:rFonts w:asciiTheme="majorHAnsi" w:hAnsiTheme="majorHAnsi"/>
                <w:sz w:val="24"/>
                <w:szCs w:val="24"/>
                <w:u w:val="single"/>
              </w:rPr>
              <w:t>Recognize</w:t>
            </w:r>
            <w:r>
              <w:rPr>
                <w:rFonts w:asciiTheme="majorHAnsi" w:hAnsiTheme="majorHAnsi"/>
                <w:sz w:val="24"/>
                <w:szCs w:val="24"/>
              </w:rPr>
              <w:t xml:space="preserve"> &amp; </w:t>
            </w:r>
            <w:r w:rsidRPr="00E46A6C">
              <w:rPr>
                <w:rFonts w:asciiTheme="majorHAnsi" w:hAnsiTheme="majorHAnsi"/>
                <w:sz w:val="24"/>
                <w:szCs w:val="24"/>
                <w:u w:val="single"/>
              </w:rPr>
              <w:t>read</w:t>
            </w:r>
            <w:r>
              <w:rPr>
                <w:rFonts w:asciiTheme="majorHAnsi" w:hAnsiTheme="majorHAnsi"/>
                <w:sz w:val="24"/>
                <w:szCs w:val="24"/>
              </w:rPr>
              <w:t xml:space="preserve"> grade-appropriate irregularly spelled words</w:t>
            </w:r>
            <w:r w:rsidR="00246FC7">
              <w:rPr>
                <w:rFonts w:asciiTheme="majorHAnsi" w:hAnsiTheme="majorHAnsi"/>
                <w:sz w:val="24"/>
                <w:szCs w:val="24"/>
              </w:rPr>
              <w:t>.</w:t>
            </w:r>
          </w:p>
          <w:p w:rsidR="00246FC7" w:rsidRDefault="00246FC7" w:rsidP="008E66BF">
            <w:pPr>
              <w:jc w:val="center"/>
              <w:rPr>
                <w:rFonts w:asciiTheme="majorHAnsi" w:hAnsiTheme="majorHAnsi"/>
                <w:sz w:val="24"/>
                <w:szCs w:val="24"/>
              </w:rPr>
            </w:pPr>
            <w:r>
              <w:rPr>
                <w:rFonts w:asciiTheme="majorHAnsi" w:hAnsiTheme="majorHAnsi"/>
                <w:sz w:val="24"/>
                <w:szCs w:val="24"/>
              </w:rPr>
              <w:t>RF.2.3.f</w:t>
            </w:r>
          </w:p>
          <w:p w:rsidR="00246FC7" w:rsidRDefault="00246FC7" w:rsidP="00246FC7">
            <w:pPr>
              <w:jc w:val="center"/>
              <w:rPr>
                <w:rFonts w:asciiTheme="majorHAnsi" w:hAnsiTheme="majorHAnsi"/>
                <w:sz w:val="24"/>
                <w:szCs w:val="24"/>
              </w:rPr>
            </w:pPr>
            <w:r w:rsidRPr="00E46A6C">
              <w:rPr>
                <w:rFonts w:asciiTheme="majorHAnsi" w:hAnsiTheme="majorHAnsi"/>
                <w:sz w:val="24"/>
                <w:szCs w:val="24"/>
                <w:u w:val="single"/>
              </w:rPr>
              <w:t>Recognize</w:t>
            </w:r>
            <w:r>
              <w:rPr>
                <w:rFonts w:asciiTheme="majorHAnsi" w:hAnsiTheme="majorHAnsi"/>
                <w:sz w:val="24"/>
                <w:szCs w:val="24"/>
              </w:rPr>
              <w:t xml:space="preserve"> &amp; </w:t>
            </w:r>
            <w:r w:rsidRPr="00E46A6C">
              <w:rPr>
                <w:rFonts w:asciiTheme="majorHAnsi" w:hAnsiTheme="majorHAnsi"/>
                <w:sz w:val="24"/>
                <w:szCs w:val="24"/>
                <w:u w:val="single"/>
              </w:rPr>
              <w:t>read</w:t>
            </w:r>
            <w:r>
              <w:rPr>
                <w:rFonts w:asciiTheme="majorHAnsi" w:hAnsiTheme="majorHAnsi"/>
                <w:sz w:val="24"/>
                <w:szCs w:val="24"/>
              </w:rPr>
              <w:t xml:space="preserve"> grade-appropriate irregularly spelled words.</w:t>
            </w:r>
          </w:p>
          <w:p w:rsidR="00246FC7" w:rsidRDefault="00246FC7" w:rsidP="008E66BF">
            <w:pPr>
              <w:jc w:val="center"/>
              <w:rPr>
                <w:rFonts w:asciiTheme="majorHAnsi" w:hAnsiTheme="majorHAnsi"/>
                <w:sz w:val="24"/>
                <w:szCs w:val="24"/>
              </w:rPr>
            </w:pPr>
          </w:p>
          <w:p w:rsidR="00E46A6C" w:rsidRDefault="00E46A6C" w:rsidP="00E46A6C">
            <w:pPr>
              <w:rPr>
                <w:rFonts w:asciiTheme="majorHAnsi" w:hAnsiTheme="majorHAnsi"/>
                <w:sz w:val="24"/>
                <w:szCs w:val="24"/>
              </w:rPr>
            </w:pPr>
            <w:r>
              <w:rPr>
                <w:rFonts w:asciiTheme="majorHAnsi" w:hAnsiTheme="majorHAnsi"/>
                <w:sz w:val="24"/>
                <w:szCs w:val="24"/>
              </w:rPr>
              <w:t>Sight Word Practice</w:t>
            </w:r>
          </w:p>
          <w:p w:rsidR="00E46A6C" w:rsidRDefault="00E46A6C" w:rsidP="00E46A6C">
            <w:pPr>
              <w:pStyle w:val="ListParagraph"/>
              <w:numPr>
                <w:ilvl w:val="0"/>
                <w:numId w:val="2"/>
              </w:numPr>
              <w:rPr>
                <w:rFonts w:asciiTheme="majorHAnsi" w:hAnsiTheme="majorHAnsi"/>
                <w:sz w:val="24"/>
                <w:szCs w:val="24"/>
              </w:rPr>
            </w:pPr>
            <w:r>
              <w:rPr>
                <w:rFonts w:asciiTheme="majorHAnsi" w:hAnsiTheme="majorHAnsi"/>
                <w:sz w:val="24"/>
                <w:szCs w:val="24"/>
              </w:rPr>
              <w:t xml:space="preserve">Look, Say, Cover, Write, </w:t>
            </w:r>
            <w:proofErr w:type="gramStart"/>
            <w:r>
              <w:rPr>
                <w:rFonts w:asciiTheme="majorHAnsi" w:hAnsiTheme="majorHAnsi"/>
                <w:sz w:val="24"/>
                <w:szCs w:val="24"/>
              </w:rPr>
              <w:t>Check</w:t>
            </w:r>
            <w:proofErr w:type="gramEnd"/>
            <w:r>
              <w:rPr>
                <w:rFonts w:asciiTheme="majorHAnsi" w:hAnsiTheme="majorHAnsi"/>
                <w:sz w:val="24"/>
                <w:szCs w:val="24"/>
              </w:rPr>
              <w:t xml:space="preserve">: Students write a word in the look column and read it.  Cover the first </w:t>
            </w:r>
            <w:proofErr w:type="gramStart"/>
            <w:r>
              <w:rPr>
                <w:rFonts w:asciiTheme="majorHAnsi" w:hAnsiTheme="majorHAnsi"/>
                <w:sz w:val="24"/>
                <w:szCs w:val="24"/>
              </w:rPr>
              <w:t>word,</w:t>
            </w:r>
            <w:proofErr w:type="gramEnd"/>
            <w:r>
              <w:rPr>
                <w:rFonts w:asciiTheme="majorHAnsi" w:hAnsiTheme="majorHAnsi"/>
                <w:sz w:val="24"/>
                <w:szCs w:val="24"/>
              </w:rPr>
              <w:t xml:space="preserve"> write it in the 2</w:t>
            </w:r>
            <w:r w:rsidRPr="00E46A6C">
              <w:rPr>
                <w:rFonts w:asciiTheme="majorHAnsi" w:hAnsiTheme="majorHAnsi"/>
                <w:sz w:val="24"/>
                <w:szCs w:val="24"/>
                <w:vertAlign w:val="superscript"/>
              </w:rPr>
              <w:t>nd</w:t>
            </w:r>
            <w:r>
              <w:rPr>
                <w:rFonts w:asciiTheme="majorHAnsi" w:hAnsiTheme="majorHAnsi"/>
                <w:sz w:val="24"/>
                <w:szCs w:val="24"/>
              </w:rPr>
              <w:t xml:space="preserve"> column, check.  Cover that one, write the word in the third column, </w:t>
            </w:r>
            <w:proofErr w:type="gramStart"/>
            <w:r>
              <w:rPr>
                <w:rFonts w:asciiTheme="majorHAnsi" w:hAnsiTheme="majorHAnsi"/>
                <w:sz w:val="24"/>
                <w:szCs w:val="24"/>
              </w:rPr>
              <w:t>check</w:t>
            </w:r>
            <w:proofErr w:type="gramEnd"/>
            <w:r>
              <w:rPr>
                <w:rFonts w:asciiTheme="majorHAnsi" w:hAnsiTheme="majorHAnsi"/>
                <w:sz w:val="24"/>
                <w:szCs w:val="24"/>
              </w:rPr>
              <w:t xml:space="preserve"> again.  </w:t>
            </w:r>
          </w:p>
          <w:p w:rsidR="00E46A6C" w:rsidRDefault="00E46A6C" w:rsidP="00E46A6C">
            <w:pPr>
              <w:pStyle w:val="ListParagraph"/>
              <w:numPr>
                <w:ilvl w:val="0"/>
                <w:numId w:val="2"/>
              </w:numPr>
              <w:rPr>
                <w:rFonts w:asciiTheme="majorHAnsi" w:hAnsiTheme="majorHAnsi"/>
                <w:sz w:val="24"/>
                <w:szCs w:val="24"/>
              </w:rPr>
            </w:pPr>
            <w:r>
              <w:rPr>
                <w:rFonts w:asciiTheme="majorHAnsi" w:hAnsiTheme="majorHAnsi"/>
                <w:sz w:val="24"/>
                <w:szCs w:val="24"/>
              </w:rPr>
              <w:t xml:space="preserve">Making Words Sheet: Students write the word, build it with magnetic letters </w:t>
            </w:r>
            <w:proofErr w:type="gramStart"/>
            <w:r>
              <w:rPr>
                <w:rFonts w:asciiTheme="majorHAnsi" w:hAnsiTheme="majorHAnsi"/>
                <w:sz w:val="24"/>
                <w:szCs w:val="24"/>
              </w:rPr>
              <w:t>3x</w:t>
            </w:r>
            <w:proofErr w:type="gramEnd"/>
            <w:r>
              <w:rPr>
                <w:rFonts w:asciiTheme="majorHAnsi" w:hAnsiTheme="majorHAnsi"/>
                <w:sz w:val="24"/>
                <w:szCs w:val="24"/>
              </w:rPr>
              <w:t xml:space="preserve">, then write it again, reading the word each time.  </w:t>
            </w:r>
          </w:p>
          <w:p w:rsidR="00246FC7" w:rsidRPr="00E46A6C" w:rsidRDefault="00E46A6C" w:rsidP="008E66BF">
            <w:pPr>
              <w:pStyle w:val="ListParagraph"/>
              <w:numPr>
                <w:ilvl w:val="0"/>
                <w:numId w:val="2"/>
              </w:numPr>
              <w:jc w:val="center"/>
              <w:rPr>
                <w:rFonts w:asciiTheme="majorHAnsi" w:hAnsiTheme="majorHAnsi"/>
                <w:sz w:val="24"/>
                <w:szCs w:val="24"/>
              </w:rPr>
            </w:pPr>
            <w:r w:rsidRPr="00E46A6C">
              <w:rPr>
                <w:rFonts w:asciiTheme="majorHAnsi" w:hAnsiTheme="majorHAnsi"/>
                <w:sz w:val="24"/>
                <w:szCs w:val="24"/>
              </w:rPr>
              <w:t>ZAP!  (game) Students choose a stick with a word on it, read it.  If they know the word, they keep the stick.  If they get a ZAP</w:t>
            </w:r>
            <w:proofErr w:type="gramStart"/>
            <w:r w:rsidRPr="00E46A6C">
              <w:rPr>
                <w:rFonts w:asciiTheme="majorHAnsi" w:hAnsiTheme="majorHAnsi"/>
                <w:sz w:val="24"/>
                <w:szCs w:val="24"/>
              </w:rPr>
              <w:t>!,</w:t>
            </w:r>
            <w:proofErr w:type="gramEnd"/>
            <w:r w:rsidRPr="00E46A6C">
              <w:rPr>
                <w:rFonts w:asciiTheme="majorHAnsi" w:hAnsiTheme="majorHAnsi"/>
                <w:sz w:val="24"/>
                <w:szCs w:val="24"/>
              </w:rPr>
              <w:t xml:space="preserve"> they must return all sticks.  The person with the most sticks at the end is the winner.  </w:t>
            </w: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p w:rsidR="00246FC7" w:rsidRDefault="00246FC7" w:rsidP="008E66BF">
            <w:pPr>
              <w:jc w:val="center"/>
              <w:rPr>
                <w:rFonts w:asciiTheme="majorHAnsi" w:hAnsiTheme="majorHAnsi"/>
                <w:sz w:val="24"/>
                <w:szCs w:val="24"/>
              </w:rPr>
            </w:pPr>
          </w:p>
        </w:tc>
        <w:tc>
          <w:tcPr>
            <w:tcW w:w="4788" w:type="dxa"/>
          </w:tcPr>
          <w:p w:rsidR="008E66BF" w:rsidRDefault="00E46A6C" w:rsidP="00246FC7">
            <w:pPr>
              <w:jc w:val="center"/>
              <w:rPr>
                <w:rFonts w:asciiTheme="majorHAnsi" w:hAnsiTheme="majorHAnsi"/>
                <w:sz w:val="24"/>
                <w:szCs w:val="24"/>
              </w:rPr>
            </w:pPr>
            <w:r>
              <w:rPr>
                <w:rFonts w:asciiTheme="majorHAnsi" w:hAnsiTheme="majorHAnsi"/>
                <w:sz w:val="24"/>
                <w:szCs w:val="24"/>
              </w:rPr>
              <w:t>#9</w:t>
            </w:r>
            <w:r w:rsidR="00246FC7">
              <w:rPr>
                <w:rFonts w:asciiTheme="majorHAnsi" w:hAnsiTheme="majorHAnsi"/>
                <w:sz w:val="24"/>
                <w:szCs w:val="24"/>
              </w:rPr>
              <w:t xml:space="preserve"> Phonics</w:t>
            </w:r>
          </w:p>
          <w:p w:rsidR="00246FC7" w:rsidRDefault="00246FC7" w:rsidP="00246FC7">
            <w:pPr>
              <w:jc w:val="center"/>
              <w:rPr>
                <w:rFonts w:asciiTheme="majorHAnsi" w:hAnsiTheme="majorHAnsi"/>
                <w:sz w:val="24"/>
                <w:szCs w:val="24"/>
              </w:rPr>
            </w:pPr>
            <w:r>
              <w:rPr>
                <w:rFonts w:asciiTheme="majorHAnsi" w:hAnsiTheme="majorHAnsi"/>
                <w:sz w:val="24"/>
                <w:szCs w:val="24"/>
              </w:rPr>
              <w:t>RF.1.3.a</w:t>
            </w:r>
            <w:r w:rsidRPr="00246FC7">
              <w:rPr>
                <w:rFonts w:asciiTheme="majorHAnsi" w:hAnsiTheme="majorHAnsi"/>
                <w:noProof/>
                <w:sz w:val="24"/>
                <w:szCs w:val="24"/>
              </w:rPr>
              <w:drawing>
                <wp:inline distT="0" distB="0" distL="0" distR="0">
                  <wp:extent cx="336331" cy="212048"/>
                  <wp:effectExtent l="0" t="0" r="0" b="0"/>
                  <wp:docPr id="17"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336331" cy="212048"/>
                          </a:xfrm>
                          <a:prstGeom prst="rect">
                            <a:avLst/>
                          </a:prstGeom>
                          <a:noFill/>
                          <a:ln w="9525">
                            <a:noFill/>
                            <a:miter lim="800000"/>
                            <a:headEnd/>
                            <a:tailEnd/>
                          </a:ln>
                        </pic:spPr>
                      </pic:pic>
                    </a:graphicData>
                  </a:graphic>
                </wp:inline>
              </w:drawing>
            </w:r>
          </w:p>
          <w:p w:rsidR="00246FC7" w:rsidRDefault="00246FC7" w:rsidP="00246FC7">
            <w:pPr>
              <w:jc w:val="center"/>
              <w:rPr>
                <w:rFonts w:asciiTheme="majorHAnsi" w:hAnsiTheme="majorHAnsi"/>
                <w:sz w:val="24"/>
                <w:szCs w:val="24"/>
              </w:rPr>
            </w:pPr>
            <w:r w:rsidRPr="00E46A6C">
              <w:rPr>
                <w:rFonts w:asciiTheme="majorHAnsi" w:hAnsiTheme="majorHAnsi"/>
                <w:sz w:val="24"/>
                <w:szCs w:val="24"/>
                <w:u w:val="single"/>
              </w:rPr>
              <w:t>Know</w:t>
            </w:r>
            <w:r>
              <w:rPr>
                <w:rFonts w:asciiTheme="majorHAnsi" w:hAnsiTheme="majorHAnsi"/>
                <w:sz w:val="24"/>
                <w:szCs w:val="24"/>
              </w:rPr>
              <w:t xml:space="preserve"> the spelling-sound correspondences for common consonant digraphs.</w:t>
            </w:r>
          </w:p>
          <w:p w:rsidR="00E46A6C" w:rsidRDefault="00E46A6C" w:rsidP="00E46A6C">
            <w:pPr>
              <w:rPr>
                <w:rFonts w:asciiTheme="majorHAnsi" w:hAnsiTheme="majorHAnsi"/>
                <w:sz w:val="24"/>
                <w:szCs w:val="24"/>
              </w:rPr>
            </w:pPr>
          </w:p>
          <w:p w:rsidR="00E46A6C" w:rsidRDefault="00E46A6C" w:rsidP="00E46A6C">
            <w:pPr>
              <w:rPr>
                <w:rFonts w:asciiTheme="majorHAnsi" w:hAnsiTheme="majorHAnsi"/>
                <w:sz w:val="24"/>
                <w:szCs w:val="24"/>
              </w:rPr>
            </w:pPr>
            <w:r>
              <w:rPr>
                <w:rFonts w:asciiTheme="majorHAnsi" w:hAnsiTheme="majorHAnsi"/>
                <w:sz w:val="24"/>
                <w:szCs w:val="24"/>
              </w:rPr>
              <w:t>Consonant Digraphs</w:t>
            </w:r>
          </w:p>
          <w:p w:rsidR="00E46A6C" w:rsidRDefault="00E46A6C" w:rsidP="00E46A6C">
            <w:pPr>
              <w:pStyle w:val="ListParagraph"/>
              <w:numPr>
                <w:ilvl w:val="0"/>
                <w:numId w:val="2"/>
              </w:numPr>
              <w:rPr>
                <w:rFonts w:asciiTheme="majorHAnsi" w:hAnsiTheme="majorHAnsi"/>
                <w:sz w:val="24"/>
                <w:szCs w:val="24"/>
              </w:rPr>
            </w:pPr>
            <w:r>
              <w:rPr>
                <w:rFonts w:asciiTheme="majorHAnsi" w:hAnsiTheme="majorHAnsi"/>
                <w:sz w:val="24"/>
                <w:szCs w:val="24"/>
              </w:rPr>
              <w:t>Picture Sort</w:t>
            </w:r>
          </w:p>
          <w:p w:rsidR="00E46A6C" w:rsidRDefault="00E46A6C" w:rsidP="00E46A6C">
            <w:pPr>
              <w:pStyle w:val="ListParagraph"/>
              <w:numPr>
                <w:ilvl w:val="0"/>
                <w:numId w:val="2"/>
              </w:numPr>
              <w:rPr>
                <w:rFonts w:asciiTheme="majorHAnsi" w:hAnsiTheme="majorHAnsi"/>
                <w:sz w:val="24"/>
                <w:szCs w:val="24"/>
              </w:rPr>
            </w:pPr>
            <w:r>
              <w:rPr>
                <w:rFonts w:asciiTheme="majorHAnsi" w:hAnsiTheme="majorHAnsi"/>
                <w:sz w:val="24"/>
                <w:szCs w:val="24"/>
              </w:rPr>
              <w:t>Picture/Word Sort</w:t>
            </w:r>
          </w:p>
          <w:p w:rsidR="00246FC7" w:rsidRPr="00E46A6C" w:rsidRDefault="00E46A6C" w:rsidP="00E46A6C">
            <w:pPr>
              <w:pStyle w:val="ListParagraph"/>
              <w:numPr>
                <w:ilvl w:val="0"/>
                <w:numId w:val="2"/>
              </w:numPr>
              <w:rPr>
                <w:rFonts w:asciiTheme="majorHAnsi" w:hAnsiTheme="majorHAnsi"/>
                <w:sz w:val="24"/>
                <w:szCs w:val="24"/>
              </w:rPr>
            </w:pPr>
            <w:r>
              <w:rPr>
                <w:rFonts w:asciiTheme="majorHAnsi" w:hAnsiTheme="majorHAnsi"/>
                <w:sz w:val="24"/>
                <w:szCs w:val="24"/>
              </w:rPr>
              <w:t>Word Sort</w:t>
            </w:r>
            <w:r w:rsidR="00246FC7" w:rsidRPr="00E46A6C">
              <w:rPr>
                <w:rFonts w:asciiTheme="majorHAnsi" w:hAnsiTheme="majorHAnsi"/>
                <w:sz w:val="24"/>
                <w:szCs w:val="24"/>
              </w:rPr>
              <w:t xml:space="preserve"> </w:t>
            </w:r>
          </w:p>
        </w:tc>
      </w:tr>
    </w:tbl>
    <w:p w:rsidR="005512AB" w:rsidRDefault="005512AB" w:rsidP="001D594A">
      <w:pPr>
        <w:rPr>
          <w:rFonts w:asciiTheme="majorHAnsi" w:hAnsiTheme="majorHAnsi"/>
          <w:sz w:val="24"/>
          <w:szCs w:val="24"/>
        </w:rPr>
      </w:pPr>
    </w:p>
    <w:tbl>
      <w:tblPr>
        <w:tblStyle w:val="TableGrid"/>
        <w:tblW w:w="0" w:type="auto"/>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24" w:space="0" w:color="000000" w:themeColor="text1"/>
          <w:insideV w:val="single" w:sz="24" w:space="0" w:color="000000" w:themeColor="text1"/>
        </w:tblBorders>
        <w:tblLook w:val="04A0"/>
      </w:tblPr>
      <w:tblGrid>
        <w:gridCol w:w="4788"/>
        <w:gridCol w:w="4788"/>
      </w:tblGrid>
      <w:tr w:rsidR="005512AB" w:rsidTr="005512AB">
        <w:tc>
          <w:tcPr>
            <w:tcW w:w="4788" w:type="dxa"/>
          </w:tcPr>
          <w:p w:rsidR="005512AB" w:rsidRDefault="005512AB" w:rsidP="00BB4A24">
            <w:pPr>
              <w:jc w:val="center"/>
              <w:rPr>
                <w:rFonts w:asciiTheme="majorHAnsi" w:hAnsiTheme="majorHAnsi"/>
                <w:sz w:val="24"/>
                <w:szCs w:val="24"/>
              </w:rPr>
            </w:pPr>
            <w:r>
              <w:rPr>
                <w:rFonts w:asciiTheme="majorHAnsi" w:hAnsiTheme="majorHAnsi"/>
                <w:sz w:val="24"/>
                <w:szCs w:val="24"/>
              </w:rPr>
              <w:lastRenderedPageBreak/>
              <w:br w:type="page"/>
              <w:t>#10  Decoding</w:t>
            </w:r>
          </w:p>
          <w:p w:rsidR="005512AB" w:rsidRDefault="005512AB" w:rsidP="00BB4A24">
            <w:pPr>
              <w:jc w:val="center"/>
              <w:rPr>
                <w:rFonts w:asciiTheme="majorHAnsi" w:hAnsiTheme="majorHAnsi"/>
                <w:sz w:val="24"/>
                <w:szCs w:val="24"/>
              </w:rPr>
            </w:pPr>
            <w:r>
              <w:rPr>
                <w:rFonts w:asciiTheme="majorHAnsi" w:hAnsiTheme="majorHAnsi"/>
                <w:sz w:val="24"/>
                <w:szCs w:val="24"/>
              </w:rPr>
              <w:t>RF.1.3.b</w:t>
            </w:r>
            <w:r w:rsidRPr="00246FC7">
              <w:rPr>
                <w:rFonts w:asciiTheme="majorHAnsi" w:hAnsiTheme="majorHAnsi"/>
                <w:noProof/>
                <w:sz w:val="24"/>
                <w:szCs w:val="24"/>
              </w:rPr>
              <w:drawing>
                <wp:inline distT="0" distB="0" distL="0" distR="0">
                  <wp:extent cx="336331" cy="212048"/>
                  <wp:effectExtent l="0" t="0" r="0" b="0"/>
                  <wp:docPr id="1" name="Picture 3" descr="C:\Documents and Settings\jbradsha\Local Settings\Temporary Internet Files\Content.IE5\7E19QKSI\MC90023818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jbradsha\Local Settings\Temporary Internet Files\Content.IE5\7E19QKSI\MC900238189[1].wmf"/>
                          <pic:cNvPicPr>
                            <a:picLocks noChangeAspect="1" noChangeArrowheads="1"/>
                          </pic:cNvPicPr>
                        </pic:nvPicPr>
                        <pic:blipFill>
                          <a:blip r:embed="rId10" cstate="print"/>
                          <a:srcRect/>
                          <a:stretch>
                            <a:fillRect/>
                          </a:stretch>
                        </pic:blipFill>
                        <pic:spPr bwMode="auto">
                          <a:xfrm>
                            <a:off x="0" y="0"/>
                            <a:ext cx="336331" cy="212048"/>
                          </a:xfrm>
                          <a:prstGeom prst="rect">
                            <a:avLst/>
                          </a:prstGeom>
                          <a:noFill/>
                          <a:ln w="9525">
                            <a:noFill/>
                            <a:miter lim="800000"/>
                            <a:headEnd/>
                            <a:tailEnd/>
                          </a:ln>
                        </pic:spPr>
                      </pic:pic>
                    </a:graphicData>
                  </a:graphic>
                </wp:inline>
              </w:drawing>
            </w:r>
          </w:p>
          <w:p w:rsidR="005512AB" w:rsidRDefault="005512AB" w:rsidP="00BB4A24">
            <w:pPr>
              <w:jc w:val="center"/>
              <w:rPr>
                <w:rFonts w:asciiTheme="majorHAnsi" w:hAnsiTheme="majorHAnsi"/>
                <w:sz w:val="24"/>
                <w:szCs w:val="24"/>
              </w:rPr>
            </w:pPr>
            <w:r w:rsidRPr="00B82558">
              <w:rPr>
                <w:rFonts w:asciiTheme="majorHAnsi" w:hAnsiTheme="majorHAnsi"/>
                <w:sz w:val="24"/>
                <w:szCs w:val="24"/>
                <w:u w:val="single"/>
              </w:rPr>
              <w:t>Decode</w:t>
            </w:r>
            <w:r>
              <w:rPr>
                <w:rFonts w:asciiTheme="majorHAnsi" w:hAnsiTheme="majorHAnsi"/>
                <w:sz w:val="24"/>
                <w:szCs w:val="24"/>
              </w:rPr>
              <w:t xml:space="preserve"> regularly spelled 1 syllable words</w:t>
            </w:r>
          </w:p>
          <w:p w:rsidR="005512AB" w:rsidRDefault="005512AB" w:rsidP="00BB4A24">
            <w:pPr>
              <w:jc w:val="center"/>
              <w:rPr>
                <w:rFonts w:asciiTheme="majorHAnsi" w:hAnsiTheme="majorHAnsi"/>
                <w:sz w:val="24"/>
                <w:szCs w:val="24"/>
              </w:rPr>
            </w:pPr>
            <w:r>
              <w:rPr>
                <w:rFonts w:asciiTheme="majorHAnsi" w:hAnsiTheme="majorHAnsi"/>
                <w:sz w:val="24"/>
                <w:szCs w:val="24"/>
              </w:rPr>
              <w:t>RF.1.3.e</w:t>
            </w:r>
          </w:p>
          <w:p w:rsidR="005512AB" w:rsidRDefault="005512AB" w:rsidP="00BB4A24">
            <w:pPr>
              <w:jc w:val="center"/>
              <w:rPr>
                <w:rFonts w:asciiTheme="majorHAnsi" w:hAnsiTheme="majorHAnsi"/>
                <w:sz w:val="24"/>
                <w:szCs w:val="24"/>
              </w:rPr>
            </w:pPr>
            <w:r w:rsidRPr="00B82558">
              <w:rPr>
                <w:rFonts w:asciiTheme="majorHAnsi" w:hAnsiTheme="majorHAnsi"/>
                <w:sz w:val="24"/>
                <w:szCs w:val="24"/>
                <w:u w:val="single"/>
              </w:rPr>
              <w:t>Decode</w:t>
            </w:r>
            <w:r>
              <w:rPr>
                <w:rFonts w:asciiTheme="majorHAnsi" w:hAnsiTheme="majorHAnsi"/>
                <w:sz w:val="24"/>
                <w:szCs w:val="24"/>
              </w:rPr>
              <w:t xml:space="preserve"> 2 syllable words following basic patterns by breaking words into syllables</w:t>
            </w:r>
          </w:p>
          <w:p w:rsidR="005512AB" w:rsidRDefault="005512AB" w:rsidP="00BB4A24">
            <w:pPr>
              <w:jc w:val="center"/>
              <w:rPr>
                <w:rFonts w:asciiTheme="majorHAnsi" w:hAnsiTheme="majorHAnsi"/>
                <w:sz w:val="24"/>
                <w:szCs w:val="24"/>
              </w:rPr>
            </w:pPr>
            <w:r>
              <w:rPr>
                <w:rFonts w:asciiTheme="majorHAnsi" w:hAnsiTheme="majorHAnsi"/>
                <w:sz w:val="24"/>
                <w:szCs w:val="24"/>
              </w:rPr>
              <w:t>RF.2.3c</w:t>
            </w:r>
          </w:p>
          <w:p w:rsidR="005512AB" w:rsidRDefault="005512AB" w:rsidP="00BB4A24">
            <w:pPr>
              <w:jc w:val="center"/>
              <w:rPr>
                <w:rFonts w:asciiTheme="majorHAnsi" w:hAnsiTheme="majorHAnsi"/>
                <w:sz w:val="24"/>
                <w:szCs w:val="24"/>
              </w:rPr>
            </w:pPr>
            <w:r w:rsidRPr="00B82558">
              <w:rPr>
                <w:rFonts w:asciiTheme="majorHAnsi" w:hAnsiTheme="majorHAnsi"/>
                <w:sz w:val="24"/>
                <w:szCs w:val="24"/>
                <w:u w:val="single"/>
              </w:rPr>
              <w:t>Decode</w:t>
            </w:r>
            <w:r>
              <w:rPr>
                <w:rFonts w:asciiTheme="majorHAnsi" w:hAnsiTheme="majorHAnsi"/>
                <w:sz w:val="24"/>
                <w:szCs w:val="24"/>
              </w:rPr>
              <w:t xml:space="preserve"> regularly spelled 2 syllable words with long vowels</w:t>
            </w:r>
          </w:p>
          <w:p w:rsidR="005512AB" w:rsidRDefault="005512AB" w:rsidP="00BB4A24">
            <w:pPr>
              <w:jc w:val="center"/>
              <w:rPr>
                <w:rFonts w:asciiTheme="majorHAnsi" w:hAnsiTheme="majorHAnsi"/>
                <w:sz w:val="24"/>
                <w:szCs w:val="24"/>
              </w:rPr>
            </w:pPr>
          </w:p>
          <w:p w:rsidR="005512AB" w:rsidRDefault="005512AB" w:rsidP="00BB4A24">
            <w:pPr>
              <w:rPr>
                <w:rFonts w:asciiTheme="majorHAnsi" w:hAnsiTheme="majorHAnsi"/>
                <w:sz w:val="24"/>
                <w:szCs w:val="24"/>
              </w:rPr>
            </w:pPr>
          </w:p>
          <w:p w:rsidR="005512AB" w:rsidRDefault="005512AB" w:rsidP="00BB4A24">
            <w:pPr>
              <w:rPr>
                <w:rFonts w:asciiTheme="majorHAnsi" w:hAnsiTheme="majorHAnsi"/>
                <w:sz w:val="24"/>
                <w:szCs w:val="24"/>
              </w:rPr>
            </w:pPr>
            <w:r>
              <w:rPr>
                <w:rFonts w:asciiTheme="majorHAnsi" w:hAnsiTheme="majorHAnsi"/>
                <w:sz w:val="24"/>
                <w:szCs w:val="24"/>
              </w:rPr>
              <w:t>Decoding</w:t>
            </w:r>
          </w:p>
          <w:p w:rsidR="005512AB" w:rsidRDefault="005512AB" w:rsidP="00BB4A24">
            <w:pPr>
              <w:pStyle w:val="ListParagraph"/>
              <w:numPr>
                <w:ilvl w:val="0"/>
                <w:numId w:val="2"/>
              </w:numPr>
              <w:rPr>
                <w:rFonts w:asciiTheme="majorHAnsi" w:hAnsiTheme="majorHAnsi"/>
                <w:sz w:val="24"/>
                <w:szCs w:val="24"/>
              </w:rPr>
            </w:pPr>
            <w:r>
              <w:rPr>
                <w:rFonts w:asciiTheme="majorHAnsi" w:hAnsiTheme="majorHAnsi"/>
                <w:sz w:val="24"/>
                <w:szCs w:val="24"/>
              </w:rPr>
              <w:t xml:space="preserve">Quick Erase:  For first grade, write a word, such as get, on the board.  Students decode the word, </w:t>
            </w:r>
            <w:proofErr w:type="gramStart"/>
            <w:r>
              <w:rPr>
                <w:rFonts w:asciiTheme="majorHAnsi" w:hAnsiTheme="majorHAnsi"/>
                <w:sz w:val="24"/>
                <w:szCs w:val="24"/>
              </w:rPr>
              <w:t>then</w:t>
            </w:r>
            <w:proofErr w:type="gramEnd"/>
            <w:r>
              <w:rPr>
                <w:rFonts w:asciiTheme="majorHAnsi" w:hAnsiTheme="majorHAnsi"/>
                <w:sz w:val="24"/>
                <w:szCs w:val="24"/>
              </w:rPr>
              <w:t xml:space="preserve"> quickly change the first letter to p.  Students decode the word.  Do the same with the medial and ending letters.  A sequence might be: get, pet, pen, pet, pit, pat, sat, sit, depending on the focus of your lesson. Lessons to follow might increase sophistication to from 3 letter words to 4/5 letter words.  From pin to spin to chin.  For 2 syllable words, start with simple compounds: upset, cupcake, or bedbug for 1</w:t>
            </w:r>
            <w:r w:rsidRPr="0062518C">
              <w:rPr>
                <w:rFonts w:asciiTheme="majorHAnsi" w:hAnsiTheme="majorHAnsi"/>
                <w:sz w:val="24"/>
                <w:szCs w:val="24"/>
                <w:vertAlign w:val="superscript"/>
              </w:rPr>
              <w:t>st</w:t>
            </w:r>
            <w:r>
              <w:rPr>
                <w:rFonts w:asciiTheme="majorHAnsi" w:hAnsiTheme="majorHAnsi"/>
                <w:sz w:val="24"/>
                <w:szCs w:val="24"/>
              </w:rPr>
              <w:t xml:space="preserve"> graders.  For 2</w:t>
            </w:r>
            <w:r w:rsidRPr="0062518C">
              <w:rPr>
                <w:rFonts w:asciiTheme="majorHAnsi" w:hAnsiTheme="majorHAnsi"/>
                <w:sz w:val="24"/>
                <w:szCs w:val="24"/>
                <w:vertAlign w:val="superscript"/>
              </w:rPr>
              <w:t>nd</w:t>
            </w:r>
            <w:r>
              <w:rPr>
                <w:rFonts w:asciiTheme="majorHAnsi" w:hAnsiTheme="majorHAnsi"/>
                <w:sz w:val="24"/>
                <w:szCs w:val="24"/>
              </w:rPr>
              <w:t xml:space="preserve"> graders, compound words such as bookcase, lighthouse, lifeboat, and fireworks that contain long vowel sounds are appropriate. See 9H Sounding Words for lists appropriate first grade words to try.  </w:t>
            </w:r>
          </w:p>
          <w:p w:rsidR="005512AB" w:rsidRPr="00B748BA" w:rsidRDefault="005512AB" w:rsidP="00BB4A24">
            <w:pPr>
              <w:pStyle w:val="ListParagraph"/>
              <w:numPr>
                <w:ilvl w:val="0"/>
                <w:numId w:val="2"/>
              </w:numPr>
              <w:rPr>
                <w:rFonts w:asciiTheme="majorHAnsi" w:hAnsiTheme="majorHAnsi"/>
                <w:sz w:val="24"/>
                <w:szCs w:val="24"/>
              </w:rPr>
            </w:pPr>
            <w:r>
              <w:rPr>
                <w:rFonts w:asciiTheme="majorHAnsi" w:hAnsiTheme="majorHAnsi"/>
                <w:sz w:val="24"/>
                <w:szCs w:val="24"/>
              </w:rPr>
              <w:t xml:space="preserve">Extend using onset and rime letter cards (rimes appropriate to grade level) </w:t>
            </w:r>
          </w:p>
        </w:tc>
        <w:tc>
          <w:tcPr>
            <w:tcW w:w="4788" w:type="dxa"/>
          </w:tcPr>
          <w:p w:rsidR="005512AB" w:rsidRDefault="005512AB" w:rsidP="00BB4A24">
            <w:pPr>
              <w:jc w:val="center"/>
              <w:rPr>
                <w:rFonts w:asciiTheme="majorHAnsi" w:hAnsiTheme="majorHAnsi"/>
                <w:sz w:val="24"/>
                <w:szCs w:val="24"/>
              </w:rPr>
            </w:pPr>
            <w:r>
              <w:rPr>
                <w:rFonts w:asciiTheme="majorHAnsi" w:hAnsiTheme="majorHAnsi"/>
                <w:sz w:val="24"/>
                <w:szCs w:val="24"/>
              </w:rPr>
              <w:t>Resources</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Pr>
                <w:rFonts w:asciiTheme="majorHAnsi" w:hAnsiTheme="majorHAnsi"/>
                <w:sz w:val="24"/>
                <w:szCs w:val="24"/>
              </w:rPr>
              <w:t>Common Core State Standards</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sidRPr="001A6744">
              <w:rPr>
                <w:rFonts w:asciiTheme="majorHAnsi" w:hAnsiTheme="majorHAnsi"/>
                <w:sz w:val="24"/>
                <w:szCs w:val="24"/>
                <w:u w:val="single"/>
              </w:rPr>
              <w:t>Phonemic Awareness in Young Children</w:t>
            </w:r>
            <w:r>
              <w:rPr>
                <w:rFonts w:asciiTheme="majorHAnsi" w:hAnsiTheme="majorHAnsi"/>
                <w:sz w:val="24"/>
                <w:szCs w:val="24"/>
              </w:rPr>
              <w:t>, by Adams, et al</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sidRPr="001A6744">
              <w:rPr>
                <w:rFonts w:asciiTheme="majorHAnsi" w:hAnsiTheme="majorHAnsi"/>
                <w:sz w:val="24"/>
                <w:szCs w:val="24"/>
                <w:u w:val="single"/>
              </w:rPr>
              <w:t>Making Words</w:t>
            </w:r>
            <w:r>
              <w:rPr>
                <w:rFonts w:asciiTheme="majorHAnsi" w:hAnsiTheme="majorHAnsi"/>
                <w:sz w:val="24"/>
                <w:szCs w:val="24"/>
              </w:rPr>
              <w:t>, by Cunningham &amp; Hall</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sidRPr="001A6744">
              <w:rPr>
                <w:rFonts w:asciiTheme="majorHAnsi" w:hAnsiTheme="majorHAnsi"/>
                <w:sz w:val="24"/>
                <w:szCs w:val="24"/>
                <w:u w:val="single"/>
              </w:rPr>
              <w:t>Words Their Way,</w:t>
            </w:r>
            <w:r>
              <w:rPr>
                <w:rFonts w:asciiTheme="majorHAnsi" w:hAnsiTheme="majorHAnsi"/>
                <w:sz w:val="24"/>
                <w:szCs w:val="24"/>
              </w:rPr>
              <w:t xml:space="preserve"> 5</w:t>
            </w:r>
            <w:r w:rsidRPr="001A6744">
              <w:rPr>
                <w:rFonts w:asciiTheme="majorHAnsi" w:hAnsiTheme="majorHAnsi"/>
                <w:sz w:val="24"/>
                <w:szCs w:val="24"/>
                <w:vertAlign w:val="superscript"/>
              </w:rPr>
              <w:t>th</w:t>
            </w:r>
            <w:r>
              <w:rPr>
                <w:rFonts w:asciiTheme="majorHAnsi" w:hAnsiTheme="majorHAnsi"/>
                <w:sz w:val="24"/>
                <w:szCs w:val="24"/>
              </w:rPr>
              <w:t xml:space="preserve"> Edition, Bear, et al</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Pr>
                <w:rFonts w:asciiTheme="majorHAnsi" w:hAnsiTheme="majorHAnsi"/>
                <w:sz w:val="24"/>
                <w:szCs w:val="24"/>
              </w:rPr>
              <w:t>Florida Center for Reading Research,</w:t>
            </w:r>
          </w:p>
          <w:p w:rsidR="005512AB" w:rsidRDefault="005512AB" w:rsidP="00BB4A24">
            <w:pPr>
              <w:jc w:val="center"/>
              <w:rPr>
                <w:rFonts w:asciiTheme="majorHAnsi" w:hAnsiTheme="majorHAnsi"/>
                <w:sz w:val="24"/>
                <w:szCs w:val="24"/>
              </w:rPr>
            </w:pPr>
            <w:r w:rsidRPr="001A6744">
              <w:rPr>
                <w:rFonts w:asciiTheme="majorHAnsi" w:hAnsiTheme="majorHAnsi"/>
                <w:sz w:val="24"/>
                <w:szCs w:val="24"/>
              </w:rPr>
              <w:t>http://www.fcrr.org/for-educators/</w:t>
            </w:r>
            <w:r>
              <w:rPr>
                <w:rFonts w:asciiTheme="majorHAnsi" w:hAnsiTheme="majorHAnsi"/>
                <w:sz w:val="24"/>
                <w:szCs w:val="24"/>
              </w:rPr>
              <w:t xml:space="preserve"> </w:t>
            </w: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r w:rsidRPr="00CF089F">
              <w:rPr>
                <w:rFonts w:asciiTheme="majorHAnsi" w:hAnsiTheme="majorHAnsi"/>
                <w:sz w:val="24"/>
                <w:szCs w:val="24"/>
                <w:u w:val="single"/>
              </w:rPr>
              <w:t>Phonics Lessons</w:t>
            </w:r>
            <w:r>
              <w:rPr>
                <w:rFonts w:asciiTheme="majorHAnsi" w:hAnsiTheme="majorHAnsi"/>
                <w:sz w:val="24"/>
                <w:szCs w:val="24"/>
              </w:rPr>
              <w:t xml:space="preserve">, Grades K-2, </w:t>
            </w:r>
            <w:proofErr w:type="spellStart"/>
            <w:r>
              <w:rPr>
                <w:rFonts w:asciiTheme="majorHAnsi" w:hAnsiTheme="majorHAnsi"/>
                <w:sz w:val="24"/>
                <w:szCs w:val="24"/>
              </w:rPr>
              <w:t>Fountas</w:t>
            </w:r>
            <w:proofErr w:type="spellEnd"/>
            <w:r>
              <w:rPr>
                <w:rFonts w:asciiTheme="majorHAnsi" w:hAnsiTheme="majorHAnsi"/>
                <w:sz w:val="24"/>
                <w:szCs w:val="24"/>
              </w:rPr>
              <w:t xml:space="preserve"> &amp; </w:t>
            </w:r>
            <w:proofErr w:type="spellStart"/>
            <w:r>
              <w:rPr>
                <w:rFonts w:asciiTheme="majorHAnsi" w:hAnsiTheme="majorHAnsi"/>
                <w:sz w:val="24"/>
                <w:szCs w:val="24"/>
              </w:rPr>
              <w:t>Pinnell</w:t>
            </w:r>
            <w:proofErr w:type="spellEnd"/>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p w:rsidR="005512AB" w:rsidRDefault="005512AB" w:rsidP="00BB4A24">
            <w:pPr>
              <w:jc w:val="center"/>
              <w:rPr>
                <w:rFonts w:asciiTheme="majorHAnsi" w:hAnsiTheme="majorHAnsi"/>
                <w:sz w:val="24"/>
                <w:szCs w:val="24"/>
              </w:rPr>
            </w:pPr>
          </w:p>
        </w:tc>
      </w:tr>
    </w:tbl>
    <w:p w:rsidR="00246FC7" w:rsidRPr="00DB3B07" w:rsidRDefault="00246FC7" w:rsidP="001D594A">
      <w:pPr>
        <w:rPr>
          <w:rFonts w:asciiTheme="majorHAnsi" w:hAnsiTheme="majorHAnsi"/>
          <w:sz w:val="24"/>
          <w:szCs w:val="24"/>
        </w:rPr>
      </w:pPr>
    </w:p>
    <w:sectPr w:rsidR="00246FC7" w:rsidRPr="00DB3B07" w:rsidSect="009B6A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EFF" w:rsidRDefault="00485EFF" w:rsidP="00B82558">
      <w:r>
        <w:separator/>
      </w:r>
    </w:p>
  </w:endnote>
  <w:endnote w:type="continuationSeparator" w:id="0">
    <w:p w:rsidR="00485EFF" w:rsidRDefault="00485EFF" w:rsidP="00B8255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EFF" w:rsidRDefault="00485EFF" w:rsidP="00B82558">
      <w:r>
        <w:separator/>
      </w:r>
    </w:p>
  </w:footnote>
  <w:footnote w:type="continuationSeparator" w:id="0">
    <w:p w:rsidR="00485EFF" w:rsidRDefault="00485EFF" w:rsidP="00B825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D4916"/>
    <w:multiLevelType w:val="hybridMultilevel"/>
    <w:tmpl w:val="1444CC0A"/>
    <w:lvl w:ilvl="0" w:tplc="18B664B6">
      <w:start w:val="1"/>
      <w:numFmt w:val="bullet"/>
      <w:lvlText w:val="▪"/>
      <w:lvlJc w:val="left"/>
      <w:pPr>
        <w:tabs>
          <w:tab w:val="num" w:pos="720"/>
        </w:tabs>
        <w:ind w:left="720" w:hanging="360"/>
      </w:pPr>
      <w:rPr>
        <w:rFonts w:ascii="Arial" w:hAnsi="Arial" w:hint="default"/>
      </w:rPr>
    </w:lvl>
    <w:lvl w:ilvl="1" w:tplc="F500997C" w:tentative="1">
      <w:start w:val="1"/>
      <w:numFmt w:val="bullet"/>
      <w:lvlText w:val="▪"/>
      <w:lvlJc w:val="left"/>
      <w:pPr>
        <w:tabs>
          <w:tab w:val="num" w:pos="1440"/>
        </w:tabs>
        <w:ind w:left="1440" w:hanging="360"/>
      </w:pPr>
      <w:rPr>
        <w:rFonts w:ascii="Arial" w:hAnsi="Arial" w:hint="default"/>
      </w:rPr>
    </w:lvl>
    <w:lvl w:ilvl="2" w:tplc="9CA6259C" w:tentative="1">
      <w:start w:val="1"/>
      <w:numFmt w:val="bullet"/>
      <w:lvlText w:val="▪"/>
      <w:lvlJc w:val="left"/>
      <w:pPr>
        <w:tabs>
          <w:tab w:val="num" w:pos="2160"/>
        </w:tabs>
        <w:ind w:left="2160" w:hanging="360"/>
      </w:pPr>
      <w:rPr>
        <w:rFonts w:ascii="Arial" w:hAnsi="Arial" w:hint="default"/>
      </w:rPr>
    </w:lvl>
    <w:lvl w:ilvl="3" w:tplc="1CC07A80" w:tentative="1">
      <w:start w:val="1"/>
      <w:numFmt w:val="bullet"/>
      <w:lvlText w:val="▪"/>
      <w:lvlJc w:val="left"/>
      <w:pPr>
        <w:tabs>
          <w:tab w:val="num" w:pos="2880"/>
        </w:tabs>
        <w:ind w:left="2880" w:hanging="360"/>
      </w:pPr>
      <w:rPr>
        <w:rFonts w:ascii="Arial" w:hAnsi="Arial" w:hint="default"/>
      </w:rPr>
    </w:lvl>
    <w:lvl w:ilvl="4" w:tplc="1322639E" w:tentative="1">
      <w:start w:val="1"/>
      <w:numFmt w:val="bullet"/>
      <w:lvlText w:val="▪"/>
      <w:lvlJc w:val="left"/>
      <w:pPr>
        <w:tabs>
          <w:tab w:val="num" w:pos="3600"/>
        </w:tabs>
        <w:ind w:left="3600" w:hanging="360"/>
      </w:pPr>
      <w:rPr>
        <w:rFonts w:ascii="Arial" w:hAnsi="Arial" w:hint="default"/>
      </w:rPr>
    </w:lvl>
    <w:lvl w:ilvl="5" w:tplc="44D0376A" w:tentative="1">
      <w:start w:val="1"/>
      <w:numFmt w:val="bullet"/>
      <w:lvlText w:val="▪"/>
      <w:lvlJc w:val="left"/>
      <w:pPr>
        <w:tabs>
          <w:tab w:val="num" w:pos="4320"/>
        </w:tabs>
        <w:ind w:left="4320" w:hanging="360"/>
      </w:pPr>
      <w:rPr>
        <w:rFonts w:ascii="Arial" w:hAnsi="Arial" w:hint="default"/>
      </w:rPr>
    </w:lvl>
    <w:lvl w:ilvl="6" w:tplc="4DDC6A5A" w:tentative="1">
      <w:start w:val="1"/>
      <w:numFmt w:val="bullet"/>
      <w:lvlText w:val="▪"/>
      <w:lvlJc w:val="left"/>
      <w:pPr>
        <w:tabs>
          <w:tab w:val="num" w:pos="5040"/>
        </w:tabs>
        <w:ind w:left="5040" w:hanging="360"/>
      </w:pPr>
      <w:rPr>
        <w:rFonts w:ascii="Arial" w:hAnsi="Arial" w:hint="default"/>
      </w:rPr>
    </w:lvl>
    <w:lvl w:ilvl="7" w:tplc="876EF6B2" w:tentative="1">
      <w:start w:val="1"/>
      <w:numFmt w:val="bullet"/>
      <w:lvlText w:val="▪"/>
      <w:lvlJc w:val="left"/>
      <w:pPr>
        <w:tabs>
          <w:tab w:val="num" w:pos="5760"/>
        </w:tabs>
        <w:ind w:left="5760" w:hanging="360"/>
      </w:pPr>
      <w:rPr>
        <w:rFonts w:ascii="Arial" w:hAnsi="Arial" w:hint="default"/>
      </w:rPr>
    </w:lvl>
    <w:lvl w:ilvl="8" w:tplc="9DE27B3A" w:tentative="1">
      <w:start w:val="1"/>
      <w:numFmt w:val="bullet"/>
      <w:lvlText w:val="▪"/>
      <w:lvlJc w:val="left"/>
      <w:pPr>
        <w:tabs>
          <w:tab w:val="num" w:pos="6480"/>
        </w:tabs>
        <w:ind w:left="6480" w:hanging="360"/>
      </w:pPr>
      <w:rPr>
        <w:rFonts w:ascii="Arial" w:hAnsi="Arial" w:hint="default"/>
      </w:rPr>
    </w:lvl>
  </w:abstractNum>
  <w:abstractNum w:abstractNumId="1">
    <w:nsid w:val="2E6C0FAA"/>
    <w:multiLevelType w:val="hybridMultilevel"/>
    <w:tmpl w:val="AF2C9B54"/>
    <w:lvl w:ilvl="0" w:tplc="473C55B6">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F01D91"/>
    <w:multiLevelType w:val="hybridMultilevel"/>
    <w:tmpl w:val="64A6AE38"/>
    <w:lvl w:ilvl="0" w:tplc="238E81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DB3B07"/>
    <w:rsid w:val="000D17F0"/>
    <w:rsid w:val="00132450"/>
    <w:rsid w:val="0013564C"/>
    <w:rsid w:val="001A6744"/>
    <w:rsid w:val="001D594A"/>
    <w:rsid w:val="00237843"/>
    <w:rsid w:val="0024557C"/>
    <w:rsid w:val="00246FC7"/>
    <w:rsid w:val="002E6285"/>
    <w:rsid w:val="003121BA"/>
    <w:rsid w:val="0031543D"/>
    <w:rsid w:val="0033120B"/>
    <w:rsid w:val="00407B6A"/>
    <w:rsid w:val="00413529"/>
    <w:rsid w:val="00417539"/>
    <w:rsid w:val="00420029"/>
    <w:rsid w:val="00422E68"/>
    <w:rsid w:val="00425B15"/>
    <w:rsid w:val="00457E89"/>
    <w:rsid w:val="00485EFF"/>
    <w:rsid w:val="004C6451"/>
    <w:rsid w:val="004D74C9"/>
    <w:rsid w:val="004F3D17"/>
    <w:rsid w:val="004F6A74"/>
    <w:rsid w:val="00520774"/>
    <w:rsid w:val="005344BA"/>
    <w:rsid w:val="005512AB"/>
    <w:rsid w:val="005550A3"/>
    <w:rsid w:val="0055693E"/>
    <w:rsid w:val="005B6F72"/>
    <w:rsid w:val="00604441"/>
    <w:rsid w:val="0062518C"/>
    <w:rsid w:val="006326B5"/>
    <w:rsid w:val="00652A49"/>
    <w:rsid w:val="00674615"/>
    <w:rsid w:val="006A61FF"/>
    <w:rsid w:val="006C7239"/>
    <w:rsid w:val="006D66DE"/>
    <w:rsid w:val="006E7197"/>
    <w:rsid w:val="007031EF"/>
    <w:rsid w:val="00724571"/>
    <w:rsid w:val="00736871"/>
    <w:rsid w:val="00753865"/>
    <w:rsid w:val="0078076B"/>
    <w:rsid w:val="007A6AE0"/>
    <w:rsid w:val="007C1094"/>
    <w:rsid w:val="008628DC"/>
    <w:rsid w:val="008770B7"/>
    <w:rsid w:val="00880904"/>
    <w:rsid w:val="00881DD7"/>
    <w:rsid w:val="0088617F"/>
    <w:rsid w:val="00891E81"/>
    <w:rsid w:val="008A7DF6"/>
    <w:rsid w:val="008E66BF"/>
    <w:rsid w:val="008F0C0B"/>
    <w:rsid w:val="009229B7"/>
    <w:rsid w:val="009265AD"/>
    <w:rsid w:val="009630FD"/>
    <w:rsid w:val="009B6A3A"/>
    <w:rsid w:val="009F79A2"/>
    <w:rsid w:val="00A0276A"/>
    <w:rsid w:val="00A06476"/>
    <w:rsid w:val="00A217BA"/>
    <w:rsid w:val="00A75662"/>
    <w:rsid w:val="00AC037F"/>
    <w:rsid w:val="00B0493A"/>
    <w:rsid w:val="00B261E0"/>
    <w:rsid w:val="00B327EA"/>
    <w:rsid w:val="00B34F1A"/>
    <w:rsid w:val="00B474A4"/>
    <w:rsid w:val="00B52051"/>
    <w:rsid w:val="00B5658E"/>
    <w:rsid w:val="00B60C23"/>
    <w:rsid w:val="00B748BA"/>
    <w:rsid w:val="00B81AB0"/>
    <w:rsid w:val="00B82558"/>
    <w:rsid w:val="00BA0895"/>
    <w:rsid w:val="00BB4006"/>
    <w:rsid w:val="00BD7717"/>
    <w:rsid w:val="00BE17D2"/>
    <w:rsid w:val="00C066DB"/>
    <w:rsid w:val="00C1231D"/>
    <w:rsid w:val="00C2662C"/>
    <w:rsid w:val="00C555E2"/>
    <w:rsid w:val="00C730FA"/>
    <w:rsid w:val="00C758FD"/>
    <w:rsid w:val="00C82138"/>
    <w:rsid w:val="00C94C64"/>
    <w:rsid w:val="00CC7462"/>
    <w:rsid w:val="00CF089F"/>
    <w:rsid w:val="00D21863"/>
    <w:rsid w:val="00D60D89"/>
    <w:rsid w:val="00DB399D"/>
    <w:rsid w:val="00DB3B07"/>
    <w:rsid w:val="00E27C6B"/>
    <w:rsid w:val="00E4036E"/>
    <w:rsid w:val="00E439DF"/>
    <w:rsid w:val="00E46A6C"/>
    <w:rsid w:val="00E63BCD"/>
    <w:rsid w:val="00E67DDB"/>
    <w:rsid w:val="00EF2725"/>
    <w:rsid w:val="00FA3A82"/>
    <w:rsid w:val="00FB09E3"/>
    <w:rsid w:val="00FF04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DB3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7C6B"/>
    <w:rPr>
      <w:rFonts w:ascii="Tahoma" w:hAnsi="Tahoma" w:cs="Tahoma"/>
      <w:sz w:val="16"/>
      <w:szCs w:val="16"/>
    </w:rPr>
  </w:style>
  <w:style w:type="character" w:customStyle="1" w:styleId="BalloonTextChar">
    <w:name w:val="Balloon Text Char"/>
    <w:basedOn w:val="DefaultParagraphFont"/>
    <w:link w:val="BalloonText"/>
    <w:uiPriority w:val="99"/>
    <w:semiHidden/>
    <w:rsid w:val="00E27C6B"/>
    <w:rPr>
      <w:rFonts w:ascii="Tahoma" w:hAnsi="Tahoma" w:cs="Tahoma"/>
      <w:sz w:val="16"/>
      <w:szCs w:val="16"/>
    </w:rPr>
  </w:style>
  <w:style w:type="paragraph" w:styleId="ListParagraph">
    <w:name w:val="List Paragraph"/>
    <w:basedOn w:val="Normal"/>
    <w:uiPriority w:val="34"/>
    <w:qFormat/>
    <w:rsid w:val="00FF0425"/>
    <w:pPr>
      <w:ind w:left="720"/>
      <w:contextualSpacing/>
    </w:pPr>
  </w:style>
  <w:style w:type="character" w:styleId="Hyperlink">
    <w:name w:val="Hyperlink"/>
    <w:basedOn w:val="DefaultParagraphFont"/>
    <w:uiPriority w:val="99"/>
    <w:unhideWhenUsed/>
    <w:rsid w:val="00A75662"/>
    <w:rPr>
      <w:color w:val="0000FF" w:themeColor="hyperlink"/>
      <w:u w:val="single"/>
    </w:rPr>
  </w:style>
  <w:style w:type="paragraph" w:styleId="Header">
    <w:name w:val="header"/>
    <w:basedOn w:val="Normal"/>
    <w:link w:val="HeaderChar"/>
    <w:uiPriority w:val="99"/>
    <w:semiHidden/>
    <w:unhideWhenUsed/>
    <w:rsid w:val="00B82558"/>
    <w:pPr>
      <w:tabs>
        <w:tab w:val="center" w:pos="4680"/>
        <w:tab w:val="right" w:pos="9360"/>
      </w:tabs>
    </w:pPr>
  </w:style>
  <w:style w:type="character" w:customStyle="1" w:styleId="HeaderChar">
    <w:name w:val="Header Char"/>
    <w:basedOn w:val="DefaultParagraphFont"/>
    <w:link w:val="Header"/>
    <w:uiPriority w:val="99"/>
    <w:semiHidden/>
    <w:rsid w:val="00B82558"/>
  </w:style>
  <w:style w:type="paragraph" w:styleId="Footer">
    <w:name w:val="footer"/>
    <w:basedOn w:val="Normal"/>
    <w:link w:val="FooterChar"/>
    <w:uiPriority w:val="99"/>
    <w:semiHidden/>
    <w:unhideWhenUsed/>
    <w:rsid w:val="00B82558"/>
    <w:pPr>
      <w:tabs>
        <w:tab w:val="center" w:pos="4680"/>
        <w:tab w:val="right" w:pos="9360"/>
      </w:tabs>
    </w:pPr>
  </w:style>
  <w:style w:type="character" w:customStyle="1" w:styleId="FooterChar">
    <w:name w:val="Footer Char"/>
    <w:basedOn w:val="DefaultParagraphFont"/>
    <w:link w:val="Footer"/>
    <w:uiPriority w:val="99"/>
    <w:semiHidden/>
    <w:rsid w:val="00B82558"/>
  </w:style>
</w:styles>
</file>

<file path=word/webSettings.xml><?xml version="1.0" encoding="utf-8"?>
<w:webSettings xmlns:r="http://schemas.openxmlformats.org/officeDocument/2006/relationships" xmlns:w="http://schemas.openxmlformats.org/wordprocessingml/2006/main">
  <w:divs>
    <w:div w:id="1366755003">
      <w:bodyDiv w:val="1"/>
      <w:marLeft w:val="0"/>
      <w:marRight w:val="0"/>
      <w:marTop w:val="0"/>
      <w:marBottom w:val="0"/>
      <w:divBdr>
        <w:top w:val="none" w:sz="0" w:space="0" w:color="auto"/>
        <w:left w:val="none" w:sz="0" w:space="0" w:color="auto"/>
        <w:bottom w:val="none" w:sz="0" w:space="0" w:color="auto"/>
        <w:right w:val="none" w:sz="0" w:space="0" w:color="auto"/>
      </w:divBdr>
      <w:divsChild>
        <w:div w:id="181298815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adingrocke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598F-42EA-466B-BBA1-0A59559F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1351</Words>
  <Characters>7702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2014-04-21T14:29:00Z</cp:lastPrinted>
  <dcterms:created xsi:type="dcterms:W3CDTF">2014-10-27T14:55:00Z</dcterms:created>
  <dcterms:modified xsi:type="dcterms:W3CDTF">2014-10-27T14:55:00Z</dcterms:modified>
</cp:coreProperties>
</file>