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049"/>
        <w:gridCol w:w="6419"/>
        <w:gridCol w:w="3960"/>
      </w:tblGrid>
      <w:tr w:rsidR="00953710" w:rsidRPr="007A0957" w:rsidTr="00757297">
        <w:tc>
          <w:tcPr>
            <w:tcW w:w="3049" w:type="dxa"/>
          </w:tcPr>
          <w:p w:rsidR="00953710" w:rsidRPr="007A0957" w:rsidRDefault="00953710" w:rsidP="00757297">
            <w:pPr>
              <w:rPr>
                <w:rFonts w:ascii="Georgia" w:hAnsi="Georgia"/>
                <w:b/>
                <w:sz w:val="28"/>
              </w:rPr>
            </w:pPr>
            <w:r w:rsidRPr="007A0957">
              <w:rPr>
                <w:rFonts w:ascii="Arial Bold Italic" w:hAnsi="Arial Bold Italic"/>
                <w:b/>
                <w:sz w:val="28"/>
              </w:rPr>
              <w:t>Notes on…</w:t>
            </w:r>
          </w:p>
        </w:tc>
        <w:tc>
          <w:tcPr>
            <w:tcW w:w="6419" w:type="dxa"/>
          </w:tcPr>
          <w:p w:rsidR="00953710" w:rsidRPr="007A0957" w:rsidRDefault="00953710" w:rsidP="00757297">
            <w:pPr>
              <w:rPr>
                <w:rFonts w:ascii="Georgia" w:hAnsi="Georgia" w:cs="Arial"/>
                <w:b/>
                <w:sz w:val="28"/>
              </w:rPr>
            </w:pPr>
            <w:r>
              <w:rPr>
                <w:rFonts w:ascii="Arial Bold Italic" w:hAnsi="Arial Bold Italic" w:cs="Arial"/>
                <w:b/>
                <w:sz w:val="28"/>
              </w:rPr>
              <w:t xml:space="preserve">Student </w:t>
            </w:r>
            <w:r w:rsidRPr="007A0957">
              <w:rPr>
                <w:rFonts w:ascii="Arial Bold Italic" w:hAnsi="Arial Bold Italic" w:cs="Arial"/>
                <w:b/>
                <w:sz w:val="28"/>
              </w:rPr>
              <w:t>Guidelines</w:t>
            </w:r>
          </w:p>
        </w:tc>
        <w:tc>
          <w:tcPr>
            <w:tcW w:w="3960" w:type="dxa"/>
          </w:tcPr>
          <w:p w:rsidR="00953710" w:rsidRPr="007A0957" w:rsidRDefault="00953710" w:rsidP="00757297">
            <w:pPr>
              <w:rPr>
                <w:rFonts w:ascii="Arial Bold Italic" w:hAnsi="Arial Bold Italic" w:cs="Arial"/>
                <w:b/>
                <w:sz w:val="28"/>
              </w:rPr>
            </w:pPr>
            <w:r>
              <w:rPr>
                <w:rFonts w:ascii="Arial Bold Italic" w:hAnsi="Arial Bold Italic" w:cs="Arial"/>
                <w:b/>
                <w:sz w:val="28"/>
              </w:rPr>
              <w:t>Teacher goal</w:t>
            </w:r>
          </w:p>
        </w:tc>
      </w:tr>
      <w:tr w:rsidR="00953710" w:rsidRPr="007A0957" w:rsidTr="00757297">
        <w:tc>
          <w:tcPr>
            <w:tcW w:w="3049" w:type="dxa"/>
          </w:tcPr>
          <w:p w:rsidR="00953710" w:rsidRPr="007A0957" w:rsidRDefault="00953710" w:rsidP="00757297">
            <w:pPr>
              <w:rPr>
                <w:rFonts w:ascii="Georgia" w:hAnsi="Georgia"/>
                <w:sz w:val="28"/>
              </w:rPr>
            </w:pPr>
          </w:p>
          <w:p w:rsidR="00953710" w:rsidRPr="007A0957" w:rsidRDefault="00953710" w:rsidP="00757297">
            <w:pPr>
              <w:jc w:val="center"/>
              <w:rPr>
                <w:rFonts w:ascii="Georgia" w:hAnsi="Georgia"/>
                <w:sz w:val="28"/>
              </w:rPr>
            </w:pPr>
            <w:r w:rsidRPr="007A0957">
              <w:rPr>
                <w:rFonts w:ascii="Arial Bold Italic" w:hAnsi="Arial Bold Italic"/>
                <w:sz w:val="28"/>
              </w:rPr>
              <w:t>Main Characters</w:t>
            </w:r>
          </w:p>
        </w:tc>
        <w:tc>
          <w:tcPr>
            <w:tcW w:w="6419" w:type="dxa"/>
          </w:tcPr>
          <w:p w:rsidR="00953710" w:rsidRPr="00757297" w:rsidRDefault="00953710" w:rsidP="00757297">
            <w:pPr>
              <w:rPr>
                <w:rFonts w:ascii="Georgia" w:hAnsi="Georgia" w:cs="Arial"/>
                <w:sz w:val="24"/>
              </w:rPr>
            </w:pPr>
          </w:p>
          <w:p w:rsidR="00947B3E" w:rsidRDefault="00953710" w:rsidP="00757297">
            <w:pPr>
              <w:rPr>
                <w:rFonts w:ascii="Georgia" w:hAnsi="Georgia" w:cs="Arial"/>
                <w:sz w:val="24"/>
              </w:rPr>
            </w:pPr>
            <w:r w:rsidRPr="00757297">
              <w:rPr>
                <w:rFonts w:ascii="Georgia" w:hAnsi="Georgia" w:cs="Arial"/>
                <w:sz w:val="24"/>
              </w:rPr>
              <w:t xml:space="preserve">Investigate the characters in the story, </w:t>
            </w:r>
          </w:p>
          <w:p w:rsidR="00953710" w:rsidRPr="00757297" w:rsidRDefault="00953710" w:rsidP="00757297">
            <w:pPr>
              <w:rPr>
                <w:rFonts w:ascii="Georgia" w:hAnsi="Georgia"/>
                <w:sz w:val="24"/>
              </w:rPr>
            </w:pPr>
            <w:r w:rsidRPr="00757297">
              <w:rPr>
                <w:rFonts w:ascii="Georgia" w:hAnsi="Georgia" w:cs="Arial"/>
                <w:sz w:val="24"/>
              </w:rPr>
              <w:t xml:space="preserve"> When you meet a new character...</w:t>
            </w:r>
          </w:p>
          <w:p w:rsidR="00953710" w:rsidRPr="00757297" w:rsidRDefault="00953710" w:rsidP="00757297">
            <w:pPr>
              <w:numPr>
                <w:ilvl w:val="0"/>
                <w:numId w:val="1"/>
              </w:numPr>
              <w:rPr>
                <w:rFonts w:ascii="Georgia" w:hAnsi="Georgia"/>
                <w:sz w:val="24"/>
              </w:rPr>
            </w:pPr>
            <w:r w:rsidRPr="00757297">
              <w:rPr>
                <w:rFonts w:ascii="Georgia" w:hAnsi="Georgia" w:cs="Arial"/>
                <w:sz w:val="24"/>
              </w:rPr>
              <w:t>What do you know about this character? His or her personality?</w:t>
            </w:r>
          </w:p>
          <w:p w:rsidR="00953710" w:rsidRPr="00757297" w:rsidRDefault="00953710" w:rsidP="00757297">
            <w:pPr>
              <w:numPr>
                <w:ilvl w:val="0"/>
                <w:numId w:val="1"/>
              </w:numPr>
              <w:rPr>
                <w:rFonts w:ascii="Georgia" w:hAnsi="Georgia"/>
                <w:sz w:val="24"/>
              </w:rPr>
            </w:pPr>
            <w:r w:rsidRPr="00757297">
              <w:rPr>
                <w:rFonts w:ascii="Georgia" w:hAnsi="Georgia" w:cs="Arial"/>
                <w:sz w:val="24"/>
              </w:rPr>
              <w:t>How does s/he act?</w:t>
            </w:r>
          </w:p>
          <w:p w:rsidR="00953710" w:rsidRPr="00757297" w:rsidRDefault="00953710" w:rsidP="00757297">
            <w:pPr>
              <w:numPr>
                <w:ilvl w:val="0"/>
                <w:numId w:val="1"/>
              </w:numPr>
              <w:rPr>
                <w:rFonts w:ascii="Georgia" w:hAnsi="Georgia"/>
                <w:sz w:val="24"/>
              </w:rPr>
            </w:pPr>
            <w:r w:rsidRPr="00757297">
              <w:rPr>
                <w:rFonts w:ascii="Georgia" w:hAnsi="Georgia" w:cs="Arial"/>
                <w:sz w:val="24"/>
              </w:rPr>
              <w:t>How does s/he connect to others?</w:t>
            </w:r>
          </w:p>
          <w:p w:rsidR="00953710" w:rsidRPr="00757297" w:rsidRDefault="00953710" w:rsidP="00947B3E">
            <w:pPr>
              <w:ind w:left="720"/>
              <w:rPr>
                <w:rFonts w:ascii="Georgia" w:hAnsi="Georgia"/>
                <w:sz w:val="24"/>
              </w:rPr>
            </w:pPr>
          </w:p>
        </w:tc>
        <w:tc>
          <w:tcPr>
            <w:tcW w:w="3960" w:type="dxa"/>
          </w:tcPr>
          <w:p w:rsidR="00757297" w:rsidRDefault="00757297" w:rsidP="00757297">
            <w:pPr>
              <w:rPr>
                <w:rFonts w:ascii="Georgia" w:hAnsi="Georgia" w:cs="Arial"/>
                <w:sz w:val="24"/>
              </w:rPr>
            </w:pPr>
          </w:p>
          <w:p w:rsidR="00953710" w:rsidRPr="00757297" w:rsidRDefault="00953710" w:rsidP="00757297">
            <w:pPr>
              <w:rPr>
                <w:rFonts w:ascii="Georgia" w:hAnsi="Georgia" w:cs="Arial"/>
                <w:sz w:val="24"/>
              </w:rPr>
            </w:pPr>
            <w:r w:rsidRPr="00757297">
              <w:rPr>
                <w:rFonts w:ascii="Georgia" w:hAnsi="Georgia" w:cs="Arial"/>
                <w:sz w:val="24"/>
              </w:rPr>
              <w:t>Did the student support statements with facts from the text?</w:t>
            </w:r>
          </w:p>
          <w:p w:rsidR="00953710" w:rsidRPr="00757297" w:rsidRDefault="00953710" w:rsidP="00757297">
            <w:pPr>
              <w:rPr>
                <w:rFonts w:ascii="Georgia" w:hAnsi="Georgia" w:cs="Arial"/>
                <w:sz w:val="24"/>
              </w:rPr>
            </w:pPr>
          </w:p>
          <w:p w:rsidR="00953710" w:rsidRPr="00757297" w:rsidRDefault="00953710" w:rsidP="00757297">
            <w:pPr>
              <w:rPr>
                <w:rFonts w:ascii="Georgia" w:hAnsi="Georgia" w:cs="Arial"/>
                <w:sz w:val="24"/>
              </w:rPr>
            </w:pPr>
            <w:r w:rsidRPr="00757297">
              <w:rPr>
                <w:rFonts w:ascii="Georgia" w:hAnsi="Georgia" w:cs="Arial"/>
                <w:sz w:val="24"/>
              </w:rPr>
              <w:t>Is the student only reflecting on one specific character?</w:t>
            </w:r>
          </w:p>
        </w:tc>
      </w:tr>
      <w:tr w:rsidR="00953710" w:rsidRPr="007A0957" w:rsidTr="00757297">
        <w:trPr>
          <w:trHeight w:val="1691"/>
        </w:trPr>
        <w:tc>
          <w:tcPr>
            <w:tcW w:w="3049" w:type="dxa"/>
          </w:tcPr>
          <w:p w:rsidR="00AA3510" w:rsidRPr="007A0957" w:rsidRDefault="00AA3510" w:rsidP="00757297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     “Give a thought”</w:t>
            </w:r>
          </w:p>
          <w:p w:rsidR="00757297" w:rsidRDefault="00953710" w:rsidP="00757297">
            <w:pPr>
              <w:jc w:val="center"/>
              <w:rPr>
                <w:rFonts w:ascii="Arial Bold Italic" w:hAnsi="Arial Bold Italic"/>
                <w:sz w:val="28"/>
              </w:rPr>
            </w:pPr>
            <w:r w:rsidRPr="00757297">
              <w:rPr>
                <w:rFonts w:ascii="Arial Bold Italic" w:hAnsi="Arial Bold Italic"/>
                <w:sz w:val="24"/>
              </w:rPr>
              <w:t>Interesting/Curious Moments We Need to Discuss!</w:t>
            </w:r>
          </w:p>
          <w:p w:rsidR="00757297" w:rsidRDefault="00757297" w:rsidP="00757297">
            <w:pPr>
              <w:rPr>
                <w:rFonts w:ascii="Arial Bold Italic" w:hAnsi="Arial Bold Italic"/>
                <w:sz w:val="28"/>
              </w:rPr>
            </w:pPr>
          </w:p>
          <w:p w:rsidR="00953710" w:rsidRPr="00757297" w:rsidRDefault="00953710" w:rsidP="00757297">
            <w:pPr>
              <w:jc w:val="center"/>
              <w:rPr>
                <w:rFonts w:ascii="Arial Bold Italic" w:hAnsi="Arial Bold Italic"/>
                <w:sz w:val="28"/>
              </w:rPr>
            </w:pPr>
          </w:p>
        </w:tc>
        <w:tc>
          <w:tcPr>
            <w:tcW w:w="6419" w:type="dxa"/>
          </w:tcPr>
          <w:p w:rsidR="00757297" w:rsidRDefault="00953710" w:rsidP="00757297">
            <w:pPr>
              <w:rPr>
                <w:rFonts w:ascii="Georgia" w:hAnsi="Georgia" w:cs="Arial"/>
                <w:b/>
                <w:sz w:val="24"/>
              </w:rPr>
            </w:pPr>
            <w:r w:rsidRPr="00757297">
              <w:rPr>
                <w:rFonts w:ascii="Georgia" w:hAnsi="Georgia" w:cs="Arial"/>
                <w:sz w:val="24"/>
              </w:rPr>
              <w:t xml:space="preserve">Take special notes on any parts in the book or thoughts you have while reading that would be good for bringing up in discussions.  </w:t>
            </w:r>
            <w:r w:rsidR="00AA3510" w:rsidRPr="00757297">
              <w:rPr>
                <w:rFonts w:ascii="Georgia" w:hAnsi="Georgia" w:cs="Arial"/>
                <w:sz w:val="24"/>
              </w:rPr>
              <w:t xml:space="preserve">Put a star on this note to remind you to discuss it. </w:t>
            </w:r>
          </w:p>
          <w:p w:rsidR="00757297" w:rsidRPr="00757297" w:rsidRDefault="00757297" w:rsidP="00757297">
            <w:pPr>
              <w:rPr>
                <w:rFonts w:ascii="Georgia" w:hAnsi="Georgia" w:cs="Arial"/>
                <w:sz w:val="24"/>
              </w:rPr>
            </w:pPr>
          </w:p>
          <w:p w:rsidR="00757297" w:rsidRPr="00757297" w:rsidRDefault="00757297" w:rsidP="00757297">
            <w:pPr>
              <w:rPr>
                <w:rFonts w:ascii="Georgia" w:hAnsi="Georgia" w:cs="Arial"/>
                <w:sz w:val="24"/>
              </w:rPr>
            </w:pPr>
          </w:p>
          <w:p w:rsidR="00953710" w:rsidRPr="00757297" w:rsidRDefault="00953710" w:rsidP="00757297">
            <w:pPr>
              <w:tabs>
                <w:tab w:val="left" w:pos="1162"/>
              </w:tabs>
              <w:rPr>
                <w:rFonts w:ascii="Georgia" w:hAnsi="Georgia" w:cs="Arial"/>
                <w:sz w:val="24"/>
              </w:rPr>
            </w:pPr>
          </w:p>
        </w:tc>
        <w:tc>
          <w:tcPr>
            <w:tcW w:w="3960" w:type="dxa"/>
          </w:tcPr>
          <w:p w:rsidR="00953710" w:rsidRPr="00757297" w:rsidRDefault="00953710" w:rsidP="00757297">
            <w:pPr>
              <w:rPr>
                <w:rFonts w:ascii="Georgia" w:hAnsi="Georgia" w:cs="Arial"/>
                <w:sz w:val="24"/>
              </w:rPr>
            </w:pPr>
            <w:r w:rsidRPr="00757297">
              <w:rPr>
                <w:rFonts w:ascii="Georgia" w:hAnsi="Georgia" w:cs="Arial"/>
                <w:sz w:val="24"/>
              </w:rPr>
              <w:t xml:space="preserve">Are students engaging with the text? If not, pull those students for small group discussion; or, have a student that HAS </w:t>
            </w:r>
            <w:proofErr w:type="gramStart"/>
            <w:r w:rsidRPr="00757297">
              <w:rPr>
                <w:rFonts w:ascii="Georgia" w:hAnsi="Georgia" w:cs="Arial"/>
                <w:sz w:val="24"/>
              </w:rPr>
              <w:t>a</w:t>
            </w:r>
            <w:r w:rsidR="00AA3510" w:rsidRPr="00757297">
              <w:rPr>
                <w:rFonts w:ascii="Georgia" w:hAnsi="Georgia" w:cs="Arial"/>
                <w:sz w:val="24"/>
              </w:rPr>
              <w:t xml:space="preserve"> ”</w:t>
            </w:r>
            <w:proofErr w:type="gramEnd"/>
            <w:r w:rsidR="00AA3510" w:rsidRPr="00757297">
              <w:rPr>
                <w:rFonts w:ascii="Georgia" w:hAnsi="Georgia" w:cs="Arial"/>
                <w:sz w:val="24"/>
              </w:rPr>
              <w:t>Give a thought”</w:t>
            </w:r>
            <w:r w:rsidRPr="00757297">
              <w:rPr>
                <w:rFonts w:ascii="Georgia" w:hAnsi="Georgia" w:cs="Arial"/>
                <w:sz w:val="24"/>
              </w:rPr>
              <w:t>; share their thoughts whole group</w:t>
            </w:r>
            <w:r w:rsidR="00757297">
              <w:rPr>
                <w:rFonts w:ascii="Georgia" w:hAnsi="Georgia" w:cs="Arial"/>
                <w:sz w:val="24"/>
              </w:rPr>
              <w:t>.</w:t>
            </w:r>
          </w:p>
        </w:tc>
      </w:tr>
      <w:tr w:rsidR="00953710" w:rsidRPr="007A0957" w:rsidTr="00757297">
        <w:tc>
          <w:tcPr>
            <w:tcW w:w="3049" w:type="dxa"/>
          </w:tcPr>
          <w:p w:rsidR="00953710" w:rsidRPr="007A0957" w:rsidRDefault="00953710" w:rsidP="00757297">
            <w:pPr>
              <w:rPr>
                <w:rFonts w:ascii="Georgia" w:hAnsi="Georgia"/>
                <w:sz w:val="28"/>
              </w:rPr>
            </w:pPr>
          </w:p>
          <w:p w:rsidR="00953710" w:rsidRPr="007A0957" w:rsidRDefault="00953710" w:rsidP="00757297">
            <w:pPr>
              <w:jc w:val="center"/>
              <w:rPr>
                <w:rFonts w:ascii="Arial Bold Italic" w:hAnsi="Arial Bold Italic"/>
                <w:sz w:val="28"/>
              </w:rPr>
            </w:pPr>
            <w:r w:rsidRPr="007A0957">
              <w:rPr>
                <w:rFonts w:ascii="Arial Bold Italic" w:hAnsi="Arial Bold Italic"/>
                <w:sz w:val="28"/>
              </w:rPr>
              <w:t>Characters Changing</w:t>
            </w:r>
          </w:p>
          <w:p w:rsidR="00953710" w:rsidRPr="007A0957" w:rsidRDefault="00953710" w:rsidP="00757297">
            <w:pPr>
              <w:rPr>
                <w:rFonts w:ascii="Georgia" w:hAnsi="Georgia"/>
                <w:sz w:val="28"/>
              </w:rPr>
            </w:pPr>
          </w:p>
        </w:tc>
        <w:tc>
          <w:tcPr>
            <w:tcW w:w="6419" w:type="dxa"/>
          </w:tcPr>
          <w:p w:rsidR="00953710" w:rsidRPr="007A0957" w:rsidRDefault="00953710" w:rsidP="00757297">
            <w:pPr>
              <w:rPr>
                <w:rFonts w:ascii="Georgia" w:hAnsi="Georgia" w:cs="Arial"/>
                <w:sz w:val="28"/>
              </w:rPr>
            </w:pPr>
          </w:p>
          <w:p w:rsidR="00953710" w:rsidRPr="00757297" w:rsidRDefault="00953710" w:rsidP="00757297">
            <w:pPr>
              <w:rPr>
                <w:rFonts w:ascii="Georgia" w:hAnsi="Georgia" w:cs="Arial"/>
                <w:sz w:val="24"/>
              </w:rPr>
            </w:pPr>
            <w:r w:rsidRPr="00757297">
              <w:rPr>
                <w:rFonts w:ascii="Georgia" w:hAnsi="Georgia" w:cs="Arial"/>
                <w:sz w:val="24"/>
              </w:rPr>
              <w:t>When a character seems to be changing, write an observation or question about it.</w:t>
            </w:r>
          </w:p>
        </w:tc>
        <w:tc>
          <w:tcPr>
            <w:tcW w:w="3960" w:type="dxa"/>
          </w:tcPr>
          <w:p w:rsidR="00953710" w:rsidRPr="007A0957" w:rsidRDefault="00953710" w:rsidP="00757297">
            <w:pPr>
              <w:rPr>
                <w:rFonts w:ascii="Georgia" w:hAnsi="Georgia" w:cs="Arial"/>
                <w:sz w:val="28"/>
              </w:rPr>
            </w:pPr>
          </w:p>
        </w:tc>
      </w:tr>
      <w:tr w:rsidR="00953710" w:rsidRPr="007A0957" w:rsidTr="00757297">
        <w:tc>
          <w:tcPr>
            <w:tcW w:w="3049" w:type="dxa"/>
          </w:tcPr>
          <w:p w:rsidR="00953710" w:rsidRPr="007A0957" w:rsidRDefault="00953710" w:rsidP="00757297">
            <w:pPr>
              <w:jc w:val="center"/>
              <w:rPr>
                <w:rFonts w:ascii="Arial Bold Italic" w:hAnsi="Arial Bold Italic"/>
                <w:sz w:val="28"/>
              </w:rPr>
            </w:pPr>
            <w:r>
              <w:rPr>
                <w:rFonts w:ascii="Arial Bold Italic" w:hAnsi="Arial Bold Italic"/>
                <w:sz w:val="28"/>
              </w:rPr>
              <w:t>Vocabulary</w:t>
            </w:r>
          </w:p>
          <w:p w:rsidR="00953710" w:rsidRPr="007A0957" w:rsidRDefault="00953710" w:rsidP="00757297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6419" w:type="dxa"/>
          </w:tcPr>
          <w:p w:rsidR="00953710" w:rsidRPr="00757297" w:rsidRDefault="00953710" w:rsidP="00757297">
            <w:pPr>
              <w:rPr>
                <w:rFonts w:ascii="Georgia" w:hAnsi="Georgia"/>
                <w:sz w:val="24"/>
              </w:rPr>
            </w:pPr>
            <w:r w:rsidRPr="00757297">
              <w:rPr>
                <w:rFonts w:ascii="Georgia" w:hAnsi="Georgia"/>
                <w:sz w:val="24"/>
              </w:rPr>
              <w:t>What vocabulary words do you need to know to understand the message of the story?</w:t>
            </w:r>
          </w:p>
          <w:p w:rsidR="00953710" w:rsidRPr="00757297" w:rsidRDefault="00953710" w:rsidP="00757297">
            <w:pPr>
              <w:rPr>
                <w:rFonts w:ascii="Georgia" w:hAnsi="Georgia"/>
                <w:sz w:val="24"/>
              </w:rPr>
            </w:pPr>
            <w:r w:rsidRPr="00757297">
              <w:rPr>
                <w:rFonts w:ascii="Georgia" w:hAnsi="Georgia"/>
                <w:sz w:val="24"/>
              </w:rPr>
              <w:t>Did you:</w:t>
            </w:r>
          </w:p>
          <w:p w:rsidR="00B0753A" w:rsidRPr="00757297" w:rsidRDefault="00B0753A" w:rsidP="00757297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</w:rPr>
            </w:pPr>
            <w:r w:rsidRPr="00757297">
              <w:rPr>
                <w:rFonts w:ascii="Georgia" w:hAnsi="Georgia"/>
                <w:sz w:val="24"/>
              </w:rPr>
              <w:t>Read the sentence more than once?</w:t>
            </w:r>
          </w:p>
          <w:p w:rsidR="00953710" w:rsidRPr="00757297" w:rsidRDefault="00953710" w:rsidP="00757297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</w:rPr>
            </w:pPr>
            <w:r w:rsidRPr="00757297">
              <w:rPr>
                <w:rFonts w:ascii="Georgia" w:hAnsi="Georgia"/>
                <w:sz w:val="24"/>
              </w:rPr>
              <w:t>Re</w:t>
            </w:r>
            <w:r w:rsidR="00B0753A" w:rsidRPr="00757297">
              <w:rPr>
                <w:rFonts w:ascii="Georgia" w:hAnsi="Georgia"/>
                <w:sz w:val="24"/>
              </w:rPr>
              <w:t>-read</w:t>
            </w:r>
            <w:r w:rsidRPr="00757297">
              <w:rPr>
                <w:rFonts w:ascii="Georgia" w:hAnsi="Georgia"/>
                <w:sz w:val="24"/>
              </w:rPr>
              <w:t xml:space="preserve"> the word within the paragraph? Think about how the word is used in the sentence.</w:t>
            </w:r>
          </w:p>
          <w:p w:rsidR="00B0753A" w:rsidRPr="00757297" w:rsidRDefault="00B0753A" w:rsidP="00757297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</w:rPr>
            </w:pPr>
            <w:r w:rsidRPr="00757297">
              <w:rPr>
                <w:rFonts w:ascii="Georgia" w:hAnsi="Georgia"/>
                <w:sz w:val="24"/>
              </w:rPr>
              <w:t>Look at the base word to see if you know any part of the word?</w:t>
            </w:r>
          </w:p>
          <w:p w:rsidR="00B0753A" w:rsidRPr="00757297" w:rsidRDefault="00B0753A" w:rsidP="00757297">
            <w:pPr>
              <w:rPr>
                <w:rFonts w:ascii="Georgia" w:hAnsi="Georgia"/>
                <w:sz w:val="24"/>
              </w:rPr>
            </w:pPr>
            <w:r w:rsidRPr="00757297">
              <w:rPr>
                <w:rFonts w:ascii="Georgia" w:hAnsi="Georgia"/>
                <w:sz w:val="24"/>
              </w:rPr>
              <w:t>If you did these things and still do not know the word, look it up and write down the definition!</w:t>
            </w:r>
          </w:p>
        </w:tc>
        <w:tc>
          <w:tcPr>
            <w:tcW w:w="3960" w:type="dxa"/>
          </w:tcPr>
          <w:p w:rsidR="00953710" w:rsidRPr="00757297" w:rsidRDefault="00953710" w:rsidP="00757297">
            <w:pPr>
              <w:rPr>
                <w:rFonts w:ascii="Georgia" w:hAnsi="Georgia"/>
                <w:sz w:val="24"/>
              </w:rPr>
            </w:pPr>
            <w:r w:rsidRPr="00757297">
              <w:rPr>
                <w:rFonts w:ascii="Georgia" w:hAnsi="Georgia"/>
                <w:sz w:val="24"/>
              </w:rPr>
              <w:t xml:space="preserve">Students should be able to determine the meaning of the word through context, (L.5.a) decoding of affixes or suffixes (L.5.b), and finding the definition in outside sources (L.5.c)   </w:t>
            </w:r>
          </w:p>
          <w:p w:rsidR="00953710" w:rsidRPr="00757297" w:rsidRDefault="00953710" w:rsidP="00757297">
            <w:pPr>
              <w:rPr>
                <w:rFonts w:ascii="Georgia" w:hAnsi="Georgia"/>
                <w:sz w:val="24"/>
              </w:rPr>
            </w:pPr>
          </w:p>
          <w:p w:rsidR="00953710" w:rsidRPr="00757297" w:rsidRDefault="00953710" w:rsidP="00757297">
            <w:pPr>
              <w:rPr>
                <w:rFonts w:ascii="Georgia" w:hAnsi="Georgia"/>
                <w:sz w:val="24"/>
              </w:rPr>
            </w:pPr>
            <w:r w:rsidRPr="00757297">
              <w:rPr>
                <w:rFonts w:ascii="Georgia" w:hAnsi="Georgia"/>
                <w:sz w:val="24"/>
              </w:rPr>
              <w:t>They need to know which words really make a difference in the meaning of the story.</w:t>
            </w:r>
          </w:p>
        </w:tc>
      </w:tr>
    </w:tbl>
    <w:p w:rsidR="009B6A3A" w:rsidRDefault="009B6A3A" w:rsidP="00757297"/>
    <w:p w:rsidR="00947B3E" w:rsidRDefault="00947B3E" w:rsidP="00757297"/>
    <w:p w:rsidR="00947B3E" w:rsidRDefault="00947B3E" w:rsidP="00757297"/>
    <w:tbl>
      <w:tblPr>
        <w:tblStyle w:val="TableGrid"/>
        <w:tblpPr w:leftFromText="180" w:rightFromText="180" w:horzAnchor="margin" w:tblpY="833"/>
        <w:tblW w:w="13248" w:type="dxa"/>
        <w:tblLook w:val="04A0"/>
      </w:tblPr>
      <w:tblGrid>
        <w:gridCol w:w="1638"/>
        <w:gridCol w:w="1900"/>
        <w:gridCol w:w="2430"/>
        <w:gridCol w:w="2426"/>
        <w:gridCol w:w="2517"/>
        <w:gridCol w:w="2337"/>
      </w:tblGrid>
      <w:tr w:rsidR="00947B3E" w:rsidRPr="00947B3E" w:rsidTr="00947B3E">
        <w:tc>
          <w:tcPr>
            <w:tcW w:w="1638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</w:tc>
        <w:tc>
          <w:tcPr>
            <w:tcW w:w="9273" w:type="dxa"/>
            <w:gridSpan w:val="4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Sept 30- October10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</w:tc>
      </w:tr>
      <w:tr w:rsidR="00947B3E" w:rsidRPr="00947B3E" w:rsidTr="00947B3E">
        <w:tc>
          <w:tcPr>
            <w:tcW w:w="1638" w:type="dxa"/>
            <w:shd w:val="pct10" w:color="auto" w:fill="auto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</w:tc>
        <w:tc>
          <w:tcPr>
            <w:tcW w:w="1900" w:type="dxa"/>
            <w:shd w:val="pct10" w:color="auto" w:fill="auto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Monday     30</w:t>
            </w:r>
            <w:r w:rsidRPr="00947B3E">
              <w:rPr>
                <w:rFonts w:ascii="Comic Sans MS" w:hAnsi="Comic Sans MS"/>
                <w:vertAlign w:val="superscript"/>
              </w:rPr>
              <w:t>th</w:t>
            </w:r>
            <w:r w:rsidRPr="00947B3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30" w:type="dxa"/>
            <w:shd w:val="pct10" w:color="auto" w:fill="auto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Tuesday     1st</w:t>
            </w:r>
          </w:p>
        </w:tc>
        <w:tc>
          <w:tcPr>
            <w:tcW w:w="2426" w:type="dxa"/>
            <w:shd w:val="pct10" w:color="auto" w:fill="auto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Wednesday 2</w:t>
            </w:r>
            <w:r w:rsidRPr="00947B3E">
              <w:rPr>
                <w:rFonts w:ascii="Comic Sans MS" w:hAnsi="Comic Sans MS"/>
                <w:vertAlign w:val="superscript"/>
              </w:rPr>
              <w:t>nd</w:t>
            </w:r>
            <w:r w:rsidRPr="00947B3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17" w:type="dxa"/>
            <w:shd w:val="pct10" w:color="auto" w:fill="auto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Thursday  3</w:t>
            </w:r>
            <w:r w:rsidRPr="00947B3E">
              <w:rPr>
                <w:rFonts w:ascii="Comic Sans MS" w:hAnsi="Comic Sans MS"/>
                <w:vertAlign w:val="superscript"/>
              </w:rPr>
              <w:t>rd</w:t>
            </w:r>
            <w:r w:rsidRPr="00947B3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37" w:type="dxa"/>
            <w:shd w:val="pct10" w:color="auto" w:fill="auto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Friday  4</w:t>
            </w:r>
            <w:r w:rsidRPr="00947B3E">
              <w:rPr>
                <w:rFonts w:ascii="Comic Sans MS" w:hAnsi="Comic Sans MS"/>
                <w:vertAlign w:val="superscript"/>
              </w:rPr>
              <w:t>th</w:t>
            </w:r>
            <w:r w:rsidRPr="00947B3E">
              <w:rPr>
                <w:rFonts w:ascii="Comic Sans MS" w:hAnsi="Comic Sans MS"/>
              </w:rPr>
              <w:t xml:space="preserve"> </w:t>
            </w:r>
          </w:p>
        </w:tc>
      </w:tr>
      <w:tr w:rsidR="00947B3E" w:rsidRPr="00947B3E" w:rsidTr="00947B3E">
        <w:tc>
          <w:tcPr>
            <w:tcW w:w="1638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student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Introduction to text and procedures.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Chapters 1 &amp; 2</w:t>
            </w:r>
          </w:p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Chapters 1 &amp; 2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Chapters 3 &amp; 4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Chapter 5</w:t>
            </w:r>
          </w:p>
        </w:tc>
      </w:tr>
      <w:tr w:rsidR="00947B3E" w:rsidRPr="00947B3E" w:rsidTr="00947B3E">
        <w:tc>
          <w:tcPr>
            <w:tcW w:w="1638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Time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jc w:val="center"/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Time: 30 minutes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pStyle w:val="ListParagraph"/>
              <w:tabs>
                <w:tab w:val="left" w:pos="3913"/>
              </w:tabs>
              <w:ind w:left="0"/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 xml:space="preserve">Time: 30 min </w:t>
            </w:r>
            <w:r w:rsidRPr="00947B3E">
              <w:rPr>
                <w:rFonts w:ascii="Comic Sans MS" w:hAnsi="Comic Sans MS"/>
                <w:sz w:val="18"/>
              </w:rPr>
              <w:t>(5 min discussion; 25 reading)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Time: 30 minutes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Time: 30 minutes</w:t>
            </w:r>
          </w:p>
        </w:tc>
      </w:tr>
      <w:tr w:rsidR="00947B3E" w:rsidRPr="00947B3E" w:rsidTr="00947B3E">
        <w:tc>
          <w:tcPr>
            <w:tcW w:w="1638" w:type="dxa"/>
            <w:tcBorders>
              <w:bottom w:val="single" w:sz="4" w:space="0" w:color="auto"/>
            </w:tcBorders>
          </w:tcPr>
          <w:p w:rsid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Teacher</w:t>
            </w:r>
          </w:p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(Use note page to help guide learning)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Hand out bags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tabs>
                <w:tab w:val="left" w:pos="3913"/>
              </w:tabs>
              <w:jc w:val="center"/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Let students read independently or with partners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pStyle w:val="ListParagraph"/>
              <w:numPr>
                <w:ilvl w:val="0"/>
                <w:numId w:val="3"/>
              </w:num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Check-in whole group quickly on thoughts of book;</w:t>
            </w:r>
          </w:p>
          <w:p w:rsidR="00947B3E" w:rsidRPr="00947B3E" w:rsidRDefault="00947B3E" w:rsidP="00947B3E">
            <w:pPr>
              <w:pStyle w:val="ListParagraph"/>
              <w:numPr>
                <w:ilvl w:val="0"/>
                <w:numId w:val="3"/>
              </w:num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Check sticky notes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pStyle w:val="ListParagraph"/>
              <w:numPr>
                <w:ilvl w:val="0"/>
                <w:numId w:val="3"/>
              </w:num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Have a student share a vocabulary note</w:t>
            </w:r>
            <w:r>
              <w:rPr>
                <w:rFonts w:ascii="Comic Sans MS" w:hAnsi="Comic Sans MS"/>
                <w:sz w:val="20"/>
              </w:rPr>
              <w:t>; main character note.</w:t>
            </w:r>
          </w:p>
          <w:p w:rsidR="00947B3E" w:rsidRPr="00947B3E" w:rsidRDefault="00947B3E" w:rsidP="00947B3E">
            <w:pPr>
              <w:pStyle w:val="ListParagraph"/>
              <w:numPr>
                <w:ilvl w:val="0"/>
                <w:numId w:val="3"/>
              </w:num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Notice students not getting reading done, pull individuals and small groups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947B3E" w:rsidRPr="00947B3E" w:rsidRDefault="00947B3E" w:rsidP="00947B3E">
            <w:pPr>
              <w:pStyle w:val="ListParagraph"/>
              <w:numPr>
                <w:ilvl w:val="0"/>
                <w:numId w:val="3"/>
              </w:num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Have a student share a “Give a thought” note</w:t>
            </w:r>
          </w:p>
          <w:p w:rsidR="00947B3E" w:rsidRPr="00947B3E" w:rsidRDefault="00947B3E" w:rsidP="00947B3E">
            <w:pPr>
              <w:pStyle w:val="ListParagraph"/>
              <w:numPr>
                <w:ilvl w:val="0"/>
                <w:numId w:val="3"/>
              </w:num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Pull students and groups based upon need.</w:t>
            </w:r>
          </w:p>
        </w:tc>
      </w:tr>
      <w:tr w:rsidR="00947B3E" w:rsidRPr="00947B3E" w:rsidTr="00947B3E">
        <w:tc>
          <w:tcPr>
            <w:tcW w:w="1638" w:type="dxa"/>
            <w:shd w:val="pct10" w:color="auto" w:fill="auto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</w:tc>
        <w:tc>
          <w:tcPr>
            <w:tcW w:w="1900" w:type="dxa"/>
            <w:shd w:val="pct10" w:color="auto" w:fill="auto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Monday   7</w:t>
            </w:r>
            <w:r w:rsidRPr="00947B3E">
              <w:rPr>
                <w:rFonts w:ascii="Comic Sans MS" w:hAnsi="Comic Sans MS"/>
                <w:vertAlign w:val="superscript"/>
              </w:rPr>
              <w:t>th</w:t>
            </w:r>
            <w:r w:rsidRPr="00947B3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30" w:type="dxa"/>
            <w:shd w:val="pct10" w:color="auto" w:fill="auto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Tuesday    8</w:t>
            </w:r>
            <w:r w:rsidRPr="00947B3E">
              <w:rPr>
                <w:rFonts w:ascii="Comic Sans MS" w:hAnsi="Comic Sans MS"/>
                <w:vertAlign w:val="superscript"/>
              </w:rPr>
              <w:t>th</w:t>
            </w:r>
            <w:r w:rsidRPr="00947B3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26" w:type="dxa"/>
            <w:shd w:val="pct10" w:color="auto" w:fill="auto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Wednesday  9</w:t>
            </w:r>
            <w:r w:rsidRPr="00947B3E">
              <w:rPr>
                <w:rFonts w:ascii="Comic Sans MS" w:hAnsi="Comic Sans MS"/>
                <w:vertAlign w:val="superscript"/>
              </w:rPr>
              <w:t>th</w:t>
            </w:r>
            <w:r w:rsidRPr="00947B3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17" w:type="dxa"/>
            <w:shd w:val="pct10" w:color="auto" w:fill="auto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Thursday  10</w:t>
            </w:r>
            <w:r w:rsidRPr="00947B3E">
              <w:rPr>
                <w:rFonts w:ascii="Comic Sans MS" w:hAnsi="Comic Sans MS"/>
                <w:vertAlign w:val="superscript"/>
              </w:rPr>
              <w:t>th</w:t>
            </w:r>
            <w:r w:rsidRPr="00947B3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37" w:type="dxa"/>
            <w:shd w:val="pct10" w:color="auto" w:fill="auto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Friday     11</w:t>
            </w:r>
            <w:r w:rsidRPr="00947B3E">
              <w:rPr>
                <w:rFonts w:ascii="Comic Sans MS" w:hAnsi="Comic Sans MS"/>
                <w:vertAlign w:val="superscript"/>
              </w:rPr>
              <w:t>th</w:t>
            </w:r>
            <w:r w:rsidRPr="00947B3E">
              <w:rPr>
                <w:rFonts w:ascii="Comic Sans MS" w:hAnsi="Comic Sans MS"/>
              </w:rPr>
              <w:t xml:space="preserve"> </w:t>
            </w:r>
          </w:p>
        </w:tc>
      </w:tr>
      <w:tr w:rsidR="00947B3E" w:rsidRPr="00947B3E" w:rsidTr="00947B3E">
        <w:trPr>
          <w:trHeight w:val="750"/>
        </w:trPr>
        <w:tc>
          <w:tcPr>
            <w:tcW w:w="1638" w:type="dxa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student</w:t>
            </w:r>
          </w:p>
        </w:tc>
        <w:tc>
          <w:tcPr>
            <w:tcW w:w="1900" w:type="dxa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Chapters 6 &amp; 7</w:t>
            </w:r>
          </w:p>
        </w:tc>
        <w:tc>
          <w:tcPr>
            <w:tcW w:w="2430" w:type="dxa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Chapters 8, 9 &amp; 10</w:t>
            </w:r>
          </w:p>
        </w:tc>
        <w:tc>
          <w:tcPr>
            <w:tcW w:w="4943" w:type="dxa"/>
            <w:gridSpan w:val="2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  <w:p w:rsidR="00947B3E" w:rsidRPr="00947B3E" w:rsidRDefault="00947B3E" w:rsidP="00947B3E">
            <w:pPr>
              <w:tabs>
                <w:tab w:val="left" w:pos="3913"/>
              </w:tabs>
              <w:jc w:val="center"/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Whole Group Discussion Days</w:t>
            </w:r>
          </w:p>
        </w:tc>
        <w:tc>
          <w:tcPr>
            <w:tcW w:w="2337" w:type="dxa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  <w:p w:rsidR="00947B3E" w:rsidRPr="00947B3E" w:rsidRDefault="00947B3E" w:rsidP="00947B3E">
            <w:pPr>
              <w:rPr>
                <w:rFonts w:ascii="Comic Sans MS" w:hAnsi="Comic Sans MS"/>
              </w:rPr>
            </w:pPr>
          </w:p>
          <w:p w:rsidR="00947B3E" w:rsidRPr="00947B3E" w:rsidRDefault="00947B3E" w:rsidP="00947B3E">
            <w:pPr>
              <w:rPr>
                <w:rFonts w:ascii="Comic Sans MS" w:hAnsi="Comic Sans MS"/>
              </w:rPr>
            </w:pPr>
          </w:p>
        </w:tc>
      </w:tr>
      <w:tr w:rsidR="00947B3E" w:rsidRPr="00947B3E" w:rsidTr="00947B3E">
        <w:trPr>
          <w:trHeight w:val="309"/>
        </w:trPr>
        <w:tc>
          <w:tcPr>
            <w:tcW w:w="1638" w:type="dxa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</w:tc>
        <w:tc>
          <w:tcPr>
            <w:tcW w:w="1900" w:type="dxa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</w:tc>
        <w:tc>
          <w:tcPr>
            <w:tcW w:w="2430" w:type="dxa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</w:tc>
        <w:tc>
          <w:tcPr>
            <w:tcW w:w="4943" w:type="dxa"/>
            <w:gridSpan w:val="2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</w:tc>
        <w:tc>
          <w:tcPr>
            <w:tcW w:w="2337" w:type="dxa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</w:tc>
      </w:tr>
      <w:tr w:rsidR="00947B3E" w:rsidRPr="00947B3E" w:rsidTr="00947B3E">
        <w:trPr>
          <w:trHeight w:val="467"/>
        </w:trPr>
        <w:tc>
          <w:tcPr>
            <w:tcW w:w="1638" w:type="dxa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 w:rsidRPr="00947B3E">
              <w:rPr>
                <w:rFonts w:ascii="Comic Sans MS" w:hAnsi="Comic Sans MS"/>
              </w:rPr>
              <w:t>teacher</w:t>
            </w:r>
          </w:p>
        </w:tc>
        <w:tc>
          <w:tcPr>
            <w:tcW w:w="1900" w:type="dxa"/>
          </w:tcPr>
          <w:p w:rsidR="00947B3E" w:rsidRPr="00947B3E" w:rsidRDefault="00947B3E" w:rsidP="00947B3E">
            <w:pPr>
              <w:pStyle w:val="ListParagraph"/>
              <w:numPr>
                <w:ilvl w:val="0"/>
                <w:numId w:val="4"/>
              </w:num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Share character changing note; vocabulary</w:t>
            </w:r>
          </w:p>
          <w:p w:rsidR="00947B3E" w:rsidRPr="00947B3E" w:rsidRDefault="00947B3E" w:rsidP="00947B3E">
            <w:pPr>
              <w:pStyle w:val="ListParagraph"/>
              <w:numPr>
                <w:ilvl w:val="0"/>
                <w:numId w:val="4"/>
              </w:numPr>
              <w:tabs>
                <w:tab w:val="left" w:pos="3913"/>
              </w:tabs>
              <w:rPr>
                <w:rFonts w:ascii="Comic Sans MS" w:hAnsi="Comic Sans MS"/>
                <w:sz w:val="20"/>
              </w:rPr>
            </w:pPr>
            <w:r w:rsidRPr="00947B3E">
              <w:rPr>
                <w:rFonts w:ascii="Comic Sans MS" w:hAnsi="Comic Sans MS"/>
                <w:sz w:val="20"/>
              </w:rPr>
              <w:t>Pull students by need</w:t>
            </w:r>
          </w:p>
        </w:tc>
        <w:tc>
          <w:tcPr>
            <w:tcW w:w="2430" w:type="dxa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Check-in on status of class; continue reading and checking in with students.</w:t>
            </w:r>
          </w:p>
        </w:tc>
        <w:tc>
          <w:tcPr>
            <w:tcW w:w="4943" w:type="dxa"/>
            <w:gridSpan w:val="2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</w:tc>
        <w:tc>
          <w:tcPr>
            <w:tcW w:w="2337" w:type="dxa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</w:tc>
      </w:tr>
      <w:tr w:rsidR="00947B3E" w:rsidRPr="00947B3E" w:rsidTr="00BE5DFF">
        <w:trPr>
          <w:trHeight w:val="467"/>
        </w:trPr>
        <w:tc>
          <w:tcPr>
            <w:tcW w:w="1638" w:type="dxa"/>
          </w:tcPr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</w:tc>
        <w:tc>
          <w:tcPr>
            <w:tcW w:w="11610" w:type="dxa"/>
            <w:gridSpan w:val="5"/>
          </w:tcPr>
          <w:p w:rsid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Acceleration options:  </w:t>
            </w:r>
            <w:r w:rsidR="00A66756">
              <w:rPr>
                <w:rFonts w:ascii="Comic Sans MS" w:hAnsi="Comic Sans MS"/>
              </w:rPr>
              <w:t xml:space="preserve">create a Reader’s Theater from specific text; write a narrative continuing the story of </w:t>
            </w:r>
            <w:proofErr w:type="spellStart"/>
            <w:r w:rsidR="00A66756">
              <w:rPr>
                <w:rFonts w:ascii="Comic Sans MS" w:hAnsi="Comic Sans MS"/>
              </w:rPr>
              <w:t>Ardunio</w:t>
            </w:r>
            <w:proofErr w:type="spellEnd"/>
            <w:r w:rsidR="00A66756">
              <w:rPr>
                <w:rFonts w:ascii="Comic Sans MS" w:hAnsi="Comic Sans MS"/>
              </w:rPr>
              <w:t xml:space="preserve"> and </w:t>
            </w:r>
            <w:proofErr w:type="spellStart"/>
            <w:r w:rsidR="00A66756">
              <w:rPr>
                <w:rFonts w:ascii="Comic Sans MS" w:hAnsi="Comic Sans MS"/>
              </w:rPr>
              <w:t>Donato</w:t>
            </w:r>
            <w:proofErr w:type="spellEnd"/>
            <w:r w:rsidR="00A66756">
              <w:rPr>
                <w:rFonts w:ascii="Comic Sans MS" w:hAnsi="Comic Sans MS"/>
              </w:rPr>
              <w:t xml:space="preserve">; compare the experience of </w:t>
            </w:r>
            <w:proofErr w:type="spellStart"/>
            <w:r w:rsidR="00A66756">
              <w:rPr>
                <w:rFonts w:ascii="Comic Sans MS" w:hAnsi="Comic Sans MS"/>
              </w:rPr>
              <w:t>Ardunio’s</w:t>
            </w:r>
            <w:proofErr w:type="spellEnd"/>
            <w:r w:rsidR="00A66756">
              <w:rPr>
                <w:rFonts w:ascii="Comic Sans MS" w:hAnsi="Comic Sans MS"/>
              </w:rPr>
              <w:t xml:space="preserve"> apprenticeship with a Renaissance painter.</w:t>
            </w:r>
          </w:p>
          <w:p w:rsidR="00947B3E" w:rsidRPr="00947B3E" w:rsidRDefault="00947B3E" w:rsidP="00947B3E">
            <w:pPr>
              <w:tabs>
                <w:tab w:val="left" w:pos="3913"/>
              </w:tabs>
              <w:rPr>
                <w:rFonts w:ascii="Comic Sans MS" w:hAnsi="Comic Sans MS"/>
              </w:rPr>
            </w:pPr>
          </w:p>
        </w:tc>
      </w:tr>
    </w:tbl>
    <w:p w:rsidR="00947B3E" w:rsidRDefault="00947B3E" w:rsidP="00947B3E">
      <w:r>
        <w:t xml:space="preserve">Give students a choice between reading independently and reading with a partner on days of buddy reading.  Make sure that there are specific times when the students are reading by themselves to work on stamina and independence. </w:t>
      </w:r>
    </w:p>
    <w:sectPr w:rsidR="00947B3E" w:rsidSect="0075729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5D" w:rsidRDefault="00E41B5D" w:rsidP="00757297">
      <w:r>
        <w:separator/>
      </w:r>
    </w:p>
  </w:endnote>
  <w:endnote w:type="continuationSeparator" w:id="0">
    <w:p w:rsidR="00E41B5D" w:rsidRDefault="00E41B5D" w:rsidP="00757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 Italic">
    <w:panose1 w:val="020B07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97" w:rsidRDefault="00757297">
    <w:pPr>
      <w:pStyle w:val="Footer"/>
    </w:pPr>
    <w:r>
      <w:t xml:space="preserve">Adapted from Ariel Sacks by </w:t>
    </w:r>
    <w:proofErr w:type="spellStart"/>
    <w:r>
      <w:t>Ljones</w:t>
    </w:r>
    <w:proofErr w:type="spellEnd"/>
    <w:r>
      <w:t xml:space="preserve"> 9/2013</w:t>
    </w:r>
  </w:p>
  <w:p w:rsidR="00757297" w:rsidRDefault="007572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5D" w:rsidRDefault="00E41B5D" w:rsidP="00757297">
      <w:r>
        <w:separator/>
      </w:r>
    </w:p>
  </w:footnote>
  <w:footnote w:type="continuationSeparator" w:id="0">
    <w:p w:rsidR="00E41B5D" w:rsidRDefault="00E41B5D" w:rsidP="00757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4D37"/>
    <w:multiLevelType w:val="hybridMultilevel"/>
    <w:tmpl w:val="EA6E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E616C9"/>
    <w:multiLevelType w:val="hybridMultilevel"/>
    <w:tmpl w:val="00B4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27C46"/>
    <w:multiLevelType w:val="hybridMultilevel"/>
    <w:tmpl w:val="97841884"/>
    <w:lvl w:ilvl="0" w:tplc="27BC9302">
      <w:start w:val="1"/>
      <w:numFmt w:val="bullet"/>
      <w:lvlText w:val="o"/>
      <w:lvlJc w:val="left"/>
      <w:pPr>
        <w:tabs>
          <w:tab w:val="num" w:pos="720"/>
        </w:tabs>
        <w:ind w:left="720" w:hanging="576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176586"/>
    <w:multiLevelType w:val="hybridMultilevel"/>
    <w:tmpl w:val="F8F8E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710"/>
    <w:rsid w:val="0013564C"/>
    <w:rsid w:val="00237843"/>
    <w:rsid w:val="002E6285"/>
    <w:rsid w:val="003121BA"/>
    <w:rsid w:val="0033120B"/>
    <w:rsid w:val="00417539"/>
    <w:rsid w:val="00422E68"/>
    <w:rsid w:val="004D4D47"/>
    <w:rsid w:val="004F6A74"/>
    <w:rsid w:val="00520774"/>
    <w:rsid w:val="005344BA"/>
    <w:rsid w:val="00594805"/>
    <w:rsid w:val="00652A49"/>
    <w:rsid w:val="006C7239"/>
    <w:rsid w:val="006E7197"/>
    <w:rsid w:val="007031EF"/>
    <w:rsid w:val="00736871"/>
    <w:rsid w:val="00753865"/>
    <w:rsid w:val="00757297"/>
    <w:rsid w:val="007C1094"/>
    <w:rsid w:val="00880904"/>
    <w:rsid w:val="0088617F"/>
    <w:rsid w:val="00891E81"/>
    <w:rsid w:val="008A7DF6"/>
    <w:rsid w:val="008C79AE"/>
    <w:rsid w:val="009229B7"/>
    <w:rsid w:val="00947B3E"/>
    <w:rsid w:val="00953710"/>
    <w:rsid w:val="009630FD"/>
    <w:rsid w:val="009B6A3A"/>
    <w:rsid w:val="009F6802"/>
    <w:rsid w:val="00A0276A"/>
    <w:rsid w:val="00A66756"/>
    <w:rsid w:val="00AA3510"/>
    <w:rsid w:val="00AC037F"/>
    <w:rsid w:val="00B0493A"/>
    <w:rsid w:val="00B0753A"/>
    <w:rsid w:val="00B261E0"/>
    <w:rsid w:val="00BA0895"/>
    <w:rsid w:val="00C555E2"/>
    <w:rsid w:val="00D60D89"/>
    <w:rsid w:val="00E41B5D"/>
    <w:rsid w:val="00E439DF"/>
    <w:rsid w:val="00E63BCD"/>
    <w:rsid w:val="00E67DDB"/>
    <w:rsid w:val="00E70D49"/>
    <w:rsid w:val="00E827C3"/>
    <w:rsid w:val="00EF2725"/>
    <w:rsid w:val="00F400F3"/>
    <w:rsid w:val="00F97CF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297"/>
  </w:style>
  <w:style w:type="paragraph" w:styleId="Footer">
    <w:name w:val="footer"/>
    <w:basedOn w:val="Normal"/>
    <w:link w:val="FooterChar"/>
    <w:uiPriority w:val="99"/>
    <w:unhideWhenUsed/>
    <w:rsid w:val="00757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297"/>
  </w:style>
  <w:style w:type="paragraph" w:styleId="BalloonText">
    <w:name w:val="Balloon Text"/>
    <w:basedOn w:val="Normal"/>
    <w:link w:val="BalloonTextChar"/>
    <w:uiPriority w:val="99"/>
    <w:semiHidden/>
    <w:unhideWhenUsed/>
    <w:rsid w:val="00757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7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2013-09-26T14:17:00Z</cp:lastPrinted>
  <dcterms:created xsi:type="dcterms:W3CDTF">2013-09-30T13:08:00Z</dcterms:created>
  <dcterms:modified xsi:type="dcterms:W3CDTF">2013-09-30T13:08:00Z</dcterms:modified>
</cp:coreProperties>
</file>