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1037"/>
        <w:tblW w:w="11086" w:type="dxa"/>
        <w:tblLook w:val="04A0"/>
      </w:tblPr>
      <w:tblGrid>
        <w:gridCol w:w="3438"/>
        <w:gridCol w:w="7648"/>
      </w:tblGrid>
      <w:tr w:rsidR="00854BFE" w:rsidTr="00854BFE">
        <w:trPr>
          <w:trHeight w:val="531"/>
        </w:trPr>
        <w:tc>
          <w:tcPr>
            <w:tcW w:w="110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BFE" w:rsidRDefault="00854BFE">
            <w:pPr>
              <w:rPr>
                <w:rFonts w:ascii="Arial Black" w:hAnsi="Arial Black" w:cs="Arial"/>
                <w:sz w:val="36"/>
              </w:rPr>
            </w:pPr>
            <w:r>
              <w:rPr>
                <w:rFonts w:ascii="Arial Black" w:hAnsi="Arial Black" w:cs="Arial"/>
                <w:sz w:val="28"/>
                <w:szCs w:val="28"/>
              </w:rPr>
              <w:t>Lesson:</w:t>
            </w:r>
            <w:r>
              <w:rPr>
                <w:rFonts w:ascii="Arial Black" w:hAnsi="Arial Black" w:cs="Arial"/>
                <w:sz w:val="36"/>
              </w:rPr>
              <w:t xml:space="preserve"> </w:t>
            </w:r>
            <w:r>
              <w:rPr>
                <w:rFonts w:ascii="Arial Black" w:hAnsi="Arial Black" w:cs="Arial"/>
                <w:sz w:val="28"/>
                <w:szCs w:val="28"/>
              </w:rPr>
              <w:t>Day 1 of 4th Grade Unit 4(use with power point)</w:t>
            </w:r>
          </w:p>
        </w:tc>
      </w:tr>
      <w:tr w:rsidR="00854BFE" w:rsidTr="00854BFE">
        <w:trPr>
          <w:trHeight w:val="531"/>
        </w:trPr>
        <w:tc>
          <w:tcPr>
            <w:tcW w:w="110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BFE" w:rsidRDefault="00854BFE">
            <w:pPr>
              <w:rPr>
                <w:sz w:val="28"/>
                <w:szCs w:val="28"/>
              </w:rPr>
            </w:pPr>
            <w:r>
              <w:rPr>
                <w:rFonts w:ascii="Arial Black" w:hAnsi="Arial Black" w:cs="Arial"/>
                <w:sz w:val="28"/>
                <w:szCs w:val="28"/>
              </w:rPr>
              <w:t xml:space="preserve">Standard: </w:t>
            </w:r>
            <w:r w:rsidR="00CE7DDB">
              <w:rPr>
                <w:rFonts w:ascii="Arial Black" w:hAnsi="Arial Black" w:cs="Arial"/>
                <w:sz w:val="28"/>
                <w:szCs w:val="28"/>
              </w:rPr>
              <w:t>This lesson is intended to be an introductory lesson to give background knowledge on what it means to be a revolutionary.</w:t>
            </w:r>
          </w:p>
        </w:tc>
      </w:tr>
      <w:tr w:rsidR="00854BFE" w:rsidTr="00854BFE">
        <w:trPr>
          <w:trHeight w:val="1931"/>
        </w:trPr>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BFE" w:rsidRDefault="00854BFE">
            <w:pPr>
              <w:rPr>
                <w:rFonts w:ascii="Arial Black" w:hAnsi="Arial Black" w:cs="Arial"/>
                <w:sz w:val="44"/>
              </w:rPr>
            </w:pPr>
            <w:r>
              <w:rPr>
                <w:rFonts w:ascii="Arial Black" w:hAnsi="Arial Black" w:cs="Arial"/>
                <w:sz w:val="44"/>
              </w:rPr>
              <w:t>Goal</w:t>
            </w:r>
          </w:p>
          <w:p w:rsidR="00854BFE" w:rsidRDefault="00854BFE">
            <w:pPr>
              <w:rPr>
                <w:rFonts w:ascii="Arial" w:hAnsi="Arial" w:cs="Arial"/>
              </w:rPr>
            </w:pPr>
            <w:r>
              <w:t>(</w:t>
            </w:r>
            <w:r>
              <w:rPr>
                <w:rFonts w:ascii="Arial" w:hAnsi="Arial" w:cs="Arial"/>
              </w:rPr>
              <w:t>8) Setting Objectives and Providing Feedback</w:t>
            </w:r>
          </w:p>
          <w:p w:rsidR="00854BFE" w:rsidRDefault="00854BFE">
            <w:pPr>
              <w:rPr>
                <w:rFonts w:ascii="Arial" w:hAnsi="Arial" w:cs="Arial"/>
              </w:rPr>
            </w:pPr>
            <w:r>
              <w:rPr>
                <w:rFonts w:ascii="Arial" w:hAnsi="Arial" w:cs="Arial"/>
              </w:rPr>
              <w:t>(4) Reinforcing effort and Providing Recognition</w:t>
            </w:r>
          </w:p>
        </w:tc>
        <w:tc>
          <w:tcPr>
            <w:tcW w:w="7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BFE" w:rsidRDefault="00854BFE">
            <w:pPr>
              <w:rPr>
                <w:rFonts w:ascii="Calibri" w:eastAsia="Times New Roman" w:hAnsi="Calibri" w:cs="Times New Roman"/>
                <w:color w:val="000000"/>
                <w:sz w:val="44"/>
                <w:szCs w:val="44"/>
              </w:rPr>
            </w:pPr>
            <w:r>
              <w:rPr>
                <w:rFonts w:ascii="Arial Black" w:hAnsi="Arial Black"/>
                <w:sz w:val="44"/>
                <w:szCs w:val="44"/>
              </w:rPr>
              <w:t>G:</w:t>
            </w:r>
            <w:r>
              <w:rPr>
                <w:rFonts w:ascii="Calibri" w:eastAsia="Times New Roman" w:hAnsi="Calibri" w:cs="Times New Roman"/>
                <w:color w:val="000000"/>
                <w:sz w:val="44"/>
                <w:szCs w:val="44"/>
              </w:rPr>
              <w:t xml:space="preserve"> </w:t>
            </w:r>
          </w:p>
          <w:p w:rsidR="00854BFE" w:rsidRPr="006766B3" w:rsidRDefault="00854BFE" w:rsidP="00854BFE">
            <w:pPr>
              <w:ind w:left="360"/>
              <w:rPr>
                <w:rFonts w:ascii="Arial" w:hAnsi="Arial" w:cs="Arial"/>
              </w:rPr>
            </w:pPr>
            <w:r w:rsidRPr="006766B3">
              <w:rPr>
                <w:rFonts w:ascii="Arial" w:hAnsi="Arial" w:cs="Arial"/>
                <w:sz w:val="28"/>
              </w:rPr>
              <w:t>I can determine the meaning of the word revolutionary.</w:t>
            </w:r>
          </w:p>
        </w:tc>
      </w:tr>
      <w:tr w:rsidR="00854BFE" w:rsidTr="00854BFE">
        <w:trPr>
          <w:trHeight w:val="1931"/>
        </w:trPr>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BFE" w:rsidRDefault="00854BFE" w:rsidP="00854BFE">
            <w:pPr>
              <w:rPr>
                <w:rFonts w:ascii="Arial Black" w:hAnsi="Arial Black"/>
                <w:sz w:val="36"/>
              </w:rPr>
            </w:pPr>
            <w:r>
              <w:rPr>
                <w:rFonts w:ascii="Arial Black" w:hAnsi="Arial Black"/>
                <w:sz w:val="36"/>
              </w:rPr>
              <w:t>Access Prior Knowledge</w:t>
            </w:r>
          </w:p>
          <w:p w:rsidR="00854BFE" w:rsidRDefault="00854BFE" w:rsidP="00854BFE">
            <w:pPr>
              <w:rPr>
                <w:rFonts w:ascii="Arial" w:hAnsi="Arial" w:cs="Arial"/>
              </w:rPr>
            </w:pPr>
            <w:r>
              <w:t>(</w:t>
            </w:r>
            <w:r>
              <w:rPr>
                <w:rFonts w:ascii="Arial" w:hAnsi="Arial" w:cs="Arial"/>
              </w:rPr>
              <w:t>6) Nonlinguistic Representations</w:t>
            </w:r>
          </w:p>
          <w:p w:rsidR="00854BFE" w:rsidRDefault="00854BFE" w:rsidP="00854BFE">
            <w:pPr>
              <w:rPr>
                <w:rFonts w:ascii="Arial" w:hAnsi="Arial" w:cs="Arial"/>
              </w:rPr>
            </w:pPr>
            <w:r>
              <w:rPr>
                <w:rFonts w:ascii="Arial" w:hAnsi="Arial" w:cs="Arial"/>
              </w:rPr>
              <w:t>(7) Cooperative Learning</w:t>
            </w:r>
          </w:p>
          <w:p w:rsidR="00854BFE" w:rsidRDefault="00854BFE" w:rsidP="00854BFE">
            <w:pPr>
              <w:rPr>
                <w:rFonts w:ascii="Arial" w:hAnsi="Arial" w:cs="Arial"/>
              </w:rPr>
            </w:pPr>
            <w:r>
              <w:rPr>
                <w:rFonts w:ascii="Arial" w:hAnsi="Arial" w:cs="Arial"/>
              </w:rPr>
              <w:t>(10) Cues, Questions and Advance Organizers</w:t>
            </w:r>
          </w:p>
        </w:tc>
        <w:tc>
          <w:tcPr>
            <w:tcW w:w="7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4BFE" w:rsidRDefault="00854BFE" w:rsidP="00854BFE">
            <w:pPr>
              <w:rPr>
                <w:rFonts w:ascii="Calibri" w:eastAsia="Times New Roman" w:hAnsi="Calibri" w:cs="Times New Roman"/>
                <w:color w:val="000000"/>
                <w:sz w:val="40"/>
                <w:szCs w:val="40"/>
              </w:rPr>
            </w:pPr>
            <w:r>
              <w:rPr>
                <w:rFonts w:ascii="Arial Black" w:hAnsi="Arial Black"/>
                <w:sz w:val="40"/>
                <w:szCs w:val="40"/>
              </w:rPr>
              <w:t>A:</w:t>
            </w:r>
            <w:r>
              <w:rPr>
                <w:rFonts w:ascii="Calibri" w:eastAsia="Times New Roman" w:hAnsi="Calibri" w:cs="Times New Roman"/>
                <w:color w:val="000000"/>
                <w:sz w:val="40"/>
                <w:szCs w:val="40"/>
              </w:rPr>
              <w:t xml:space="preserve"> </w:t>
            </w:r>
          </w:p>
          <w:p w:rsidR="00854BFE" w:rsidRDefault="00854BFE" w:rsidP="00854BFE">
            <w:pPr>
              <w:rPr>
                <w:rFonts w:ascii="Arial Black" w:hAnsi="Arial Black"/>
              </w:rPr>
            </w:pPr>
            <w:r w:rsidRPr="006766B3">
              <w:rPr>
                <w:rFonts w:ascii="Arial" w:eastAsia="Times New Roman" w:hAnsi="Arial" w:cs="Arial"/>
                <w:color w:val="000000"/>
                <w:sz w:val="28"/>
                <w:szCs w:val="32"/>
              </w:rPr>
              <w:t>Talk with your table about the things you know about “war”.  Let students share out their conversations.</w:t>
            </w:r>
          </w:p>
        </w:tc>
      </w:tr>
      <w:tr w:rsidR="00854BFE" w:rsidTr="00854BFE">
        <w:trPr>
          <w:trHeight w:val="1559"/>
        </w:trPr>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BFE" w:rsidRDefault="00854BFE" w:rsidP="00854BFE">
            <w:pPr>
              <w:rPr>
                <w:rFonts w:ascii="Arial Black" w:hAnsi="Arial Black"/>
                <w:sz w:val="36"/>
              </w:rPr>
            </w:pPr>
            <w:r>
              <w:rPr>
                <w:rFonts w:ascii="Arial Black" w:hAnsi="Arial Black"/>
                <w:sz w:val="36"/>
              </w:rPr>
              <w:t>New Information</w:t>
            </w:r>
          </w:p>
          <w:p w:rsidR="00854BFE" w:rsidRDefault="00854BFE" w:rsidP="00854BFE">
            <w:pPr>
              <w:rPr>
                <w:rFonts w:ascii="Arial" w:hAnsi="Arial" w:cs="Arial"/>
              </w:rPr>
            </w:pPr>
            <w:r>
              <w:t>(</w:t>
            </w:r>
            <w:r>
              <w:rPr>
                <w:rFonts w:ascii="Arial" w:hAnsi="Arial" w:cs="Arial"/>
              </w:rPr>
              <w:t xml:space="preserve">3) Summarizing and Note Taking </w:t>
            </w:r>
          </w:p>
          <w:p w:rsidR="00854BFE" w:rsidRDefault="00854BFE" w:rsidP="00854BFE">
            <w:pPr>
              <w:rPr>
                <w:rFonts w:ascii="Arial" w:hAnsi="Arial" w:cs="Arial"/>
              </w:rPr>
            </w:pPr>
            <w:r>
              <w:rPr>
                <w:rFonts w:ascii="Arial" w:hAnsi="Arial" w:cs="Arial"/>
              </w:rPr>
              <w:t>(5) Homework and Practice</w:t>
            </w:r>
          </w:p>
          <w:p w:rsidR="00854BFE" w:rsidRDefault="00854BFE" w:rsidP="00854BFE">
            <w:pPr>
              <w:rPr>
                <w:rFonts w:ascii="Arial Black" w:hAnsi="Arial Black"/>
                <w:sz w:val="36"/>
              </w:rPr>
            </w:pPr>
            <w:r>
              <w:rPr>
                <w:rFonts w:ascii="Arial" w:hAnsi="Arial" w:cs="Arial"/>
              </w:rPr>
              <w:t>(11) Teaching Specific Types of Knowledge</w:t>
            </w:r>
          </w:p>
        </w:tc>
        <w:tc>
          <w:tcPr>
            <w:tcW w:w="7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BFE" w:rsidRDefault="00854BFE" w:rsidP="00854BFE">
            <w:pPr>
              <w:rPr>
                <w:rFonts w:ascii="Calibri" w:eastAsia="Times New Roman" w:hAnsi="Calibri" w:cs="Times New Roman"/>
                <w:color w:val="000000"/>
                <w:sz w:val="40"/>
                <w:szCs w:val="40"/>
              </w:rPr>
            </w:pPr>
            <w:r>
              <w:rPr>
                <w:rFonts w:ascii="Arial Black" w:hAnsi="Arial Black"/>
                <w:sz w:val="40"/>
                <w:szCs w:val="40"/>
              </w:rPr>
              <w:t>N:</w:t>
            </w:r>
            <w:r>
              <w:rPr>
                <w:rFonts w:ascii="Calibri" w:eastAsia="Times New Roman" w:hAnsi="Calibri" w:cs="Times New Roman"/>
                <w:color w:val="000000"/>
                <w:sz w:val="40"/>
                <w:szCs w:val="40"/>
              </w:rPr>
              <w:t xml:space="preserve"> </w:t>
            </w:r>
          </w:p>
          <w:p w:rsidR="00854BFE" w:rsidRPr="006766B3" w:rsidRDefault="00854BFE" w:rsidP="00854BFE">
            <w:pPr>
              <w:rPr>
                <w:rFonts w:ascii="Arial" w:hAnsi="Arial" w:cs="Arial"/>
                <w:sz w:val="28"/>
              </w:rPr>
            </w:pPr>
            <w:r w:rsidRPr="006766B3">
              <w:rPr>
                <w:rFonts w:ascii="Arial" w:hAnsi="Arial" w:cs="Arial"/>
                <w:sz w:val="28"/>
              </w:rPr>
              <w:t>The most recen</w:t>
            </w:r>
            <w:r w:rsidR="006766B3" w:rsidRPr="006766B3">
              <w:rPr>
                <w:rFonts w:ascii="Arial" w:hAnsi="Arial" w:cs="Arial"/>
                <w:sz w:val="28"/>
              </w:rPr>
              <w:t>t war was in Afghanistan</w:t>
            </w:r>
            <w:r w:rsidR="006766B3">
              <w:rPr>
                <w:rFonts w:ascii="Arial" w:hAnsi="Arial" w:cs="Arial"/>
                <w:sz w:val="28"/>
              </w:rPr>
              <w:t>. Use the slides that show the country and soldiers</w:t>
            </w:r>
          </w:p>
          <w:p w:rsidR="00854BFE" w:rsidRPr="006766B3" w:rsidRDefault="00854BFE" w:rsidP="00854BFE">
            <w:pPr>
              <w:pStyle w:val="ListParagraph"/>
              <w:numPr>
                <w:ilvl w:val="0"/>
                <w:numId w:val="1"/>
              </w:numPr>
              <w:rPr>
                <w:rFonts w:ascii="Arial" w:hAnsi="Arial" w:cs="Arial"/>
                <w:sz w:val="28"/>
              </w:rPr>
            </w:pPr>
            <w:r w:rsidRPr="006766B3">
              <w:rPr>
                <w:rFonts w:ascii="Arial" w:hAnsi="Arial" w:cs="Arial"/>
                <w:sz w:val="28"/>
              </w:rPr>
              <w:t xml:space="preserve">How many of you have heard of this country? </w:t>
            </w:r>
          </w:p>
          <w:p w:rsidR="006766B3" w:rsidRPr="006766B3" w:rsidRDefault="00854BFE" w:rsidP="00854BFE">
            <w:pPr>
              <w:pStyle w:val="ListParagraph"/>
              <w:numPr>
                <w:ilvl w:val="0"/>
                <w:numId w:val="1"/>
              </w:numPr>
              <w:rPr>
                <w:rFonts w:ascii="Arial" w:hAnsi="Arial" w:cs="Arial"/>
                <w:sz w:val="28"/>
              </w:rPr>
            </w:pPr>
            <w:r w:rsidRPr="006766B3">
              <w:rPr>
                <w:rFonts w:ascii="Arial" w:hAnsi="Arial" w:cs="Arial"/>
                <w:sz w:val="28"/>
              </w:rPr>
              <w:t xml:space="preserve">Do any of you know why there is a war in that country? </w:t>
            </w:r>
          </w:p>
          <w:p w:rsidR="006766B3" w:rsidRPr="006766B3" w:rsidRDefault="00854BFE" w:rsidP="00854BFE">
            <w:pPr>
              <w:pStyle w:val="ListParagraph"/>
              <w:numPr>
                <w:ilvl w:val="0"/>
                <w:numId w:val="1"/>
              </w:numPr>
              <w:rPr>
                <w:rFonts w:ascii="Arial" w:hAnsi="Arial" w:cs="Arial"/>
                <w:sz w:val="28"/>
              </w:rPr>
            </w:pPr>
            <w:r w:rsidRPr="006766B3">
              <w:rPr>
                <w:rFonts w:ascii="Arial" w:hAnsi="Arial" w:cs="Arial"/>
                <w:sz w:val="28"/>
              </w:rPr>
              <w:t xml:space="preserve">Most wars begin because there is a need for change. </w:t>
            </w:r>
          </w:p>
          <w:p w:rsidR="00854BFE" w:rsidRPr="006766B3" w:rsidRDefault="00854BFE" w:rsidP="00854BFE">
            <w:pPr>
              <w:pStyle w:val="ListParagraph"/>
              <w:numPr>
                <w:ilvl w:val="0"/>
                <w:numId w:val="1"/>
              </w:numPr>
              <w:rPr>
                <w:rFonts w:ascii="Arial Black" w:hAnsi="Arial Black"/>
              </w:rPr>
            </w:pPr>
            <w:r w:rsidRPr="006766B3">
              <w:rPr>
                <w:rFonts w:ascii="Arial" w:hAnsi="Arial" w:cs="Arial"/>
                <w:sz w:val="28"/>
              </w:rPr>
              <w:t xml:space="preserve"> There could be disagreements over land or who is controlling the land.</w:t>
            </w:r>
            <w:r w:rsidRPr="006766B3">
              <w:rPr>
                <w:rFonts w:ascii="Arial Black" w:hAnsi="Arial Black"/>
                <w:sz w:val="28"/>
              </w:rPr>
              <w:t xml:space="preserve"> </w:t>
            </w:r>
          </w:p>
          <w:p w:rsidR="006766B3" w:rsidRPr="006766B3" w:rsidRDefault="006766B3" w:rsidP="00854BFE">
            <w:pPr>
              <w:pStyle w:val="ListParagraph"/>
              <w:numPr>
                <w:ilvl w:val="0"/>
                <w:numId w:val="1"/>
              </w:numPr>
              <w:rPr>
                <w:rFonts w:ascii="Arial" w:hAnsi="Arial" w:cs="Arial"/>
              </w:rPr>
            </w:pPr>
            <w:r w:rsidRPr="006766B3">
              <w:rPr>
                <w:rFonts w:ascii="Arial" w:hAnsi="Arial" w:cs="Arial"/>
                <w:sz w:val="28"/>
              </w:rPr>
              <w:t>Show the slide of the twin towers, explain the reason for the war</w:t>
            </w:r>
          </w:p>
          <w:p w:rsidR="006766B3" w:rsidRPr="00CA38AA" w:rsidRDefault="006766B3" w:rsidP="006766B3">
            <w:pPr>
              <w:rPr>
                <w:rFonts w:ascii="Arial" w:hAnsi="Arial" w:cs="Arial"/>
                <w:sz w:val="28"/>
              </w:rPr>
            </w:pPr>
            <w:r w:rsidRPr="00CA38AA">
              <w:rPr>
                <w:rFonts w:ascii="Arial" w:hAnsi="Arial" w:cs="Arial"/>
                <w:sz w:val="28"/>
              </w:rPr>
              <w:t>Most wars start because of a group of people wanting a change.  Look at the slide with the pictures of all the different people:</w:t>
            </w:r>
          </w:p>
          <w:p w:rsidR="006766B3" w:rsidRPr="00CA38AA" w:rsidRDefault="006766B3" w:rsidP="006766B3">
            <w:pPr>
              <w:pStyle w:val="ListParagraph"/>
              <w:numPr>
                <w:ilvl w:val="0"/>
                <w:numId w:val="2"/>
              </w:numPr>
              <w:rPr>
                <w:rFonts w:ascii="Arial" w:hAnsi="Arial" w:cs="Arial"/>
                <w:sz w:val="28"/>
              </w:rPr>
            </w:pPr>
            <w:r w:rsidRPr="00CA38AA">
              <w:rPr>
                <w:rFonts w:ascii="Arial" w:hAnsi="Arial" w:cs="Arial"/>
                <w:sz w:val="28"/>
              </w:rPr>
              <w:t>Turn and talk about the people you see: do you recognize the faces?</w:t>
            </w:r>
          </w:p>
          <w:p w:rsidR="00CA38AA" w:rsidRPr="00CA38AA" w:rsidRDefault="00CA38AA" w:rsidP="006766B3">
            <w:pPr>
              <w:pStyle w:val="ListParagraph"/>
              <w:numPr>
                <w:ilvl w:val="0"/>
                <w:numId w:val="2"/>
              </w:numPr>
              <w:rPr>
                <w:rFonts w:ascii="Arial" w:hAnsi="Arial" w:cs="Arial"/>
                <w:sz w:val="28"/>
              </w:rPr>
            </w:pPr>
            <w:r w:rsidRPr="00CA38AA">
              <w:rPr>
                <w:rFonts w:ascii="Arial" w:hAnsi="Arial" w:cs="Arial"/>
                <w:sz w:val="28"/>
              </w:rPr>
              <w:t>Each of these individuals made an impact on history, as revolutionaries, for better or for worse</w:t>
            </w:r>
          </w:p>
          <w:p w:rsidR="00CA38AA" w:rsidRDefault="00CA38AA" w:rsidP="00CA38AA">
            <w:pPr>
              <w:rPr>
                <w:rFonts w:ascii="Arial" w:hAnsi="Arial" w:cs="Arial"/>
                <w:sz w:val="28"/>
              </w:rPr>
            </w:pPr>
            <w:r w:rsidRPr="00CA38AA">
              <w:rPr>
                <w:rFonts w:ascii="Arial" w:hAnsi="Arial" w:cs="Arial"/>
                <w:sz w:val="28"/>
              </w:rPr>
              <w:t>(remind students of their learning goal; being able to determine the meaning of revolutionary)</w:t>
            </w:r>
          </w:p>
          <w:p w:rsidR="00CA38AA" w:rsidRPr="00CA38AA" w:rsidRDefault="00CE7DDB" w:rsidP="00CA38AA">
            <w:pPr>
              <w:pStyle w:val="ListParagraph"/>
              <w:numPr>
                <w:ilvl w:val="0"/>
                <w:numId w:val="3"/>
              </w:numPr>
              <w:rPr>
                <w:rFonts w:ascii="Arial" w:hAnsi="Arial" w:cs="Arial"/>
              </w:rPr>
            </w:pPr>
            <w:r>
              <w:rPr>
                <w:rFonts w:ascii="Arial" w:hAnsi="Arial" w:cs="Arial"/>
              </w:rPr>
              <w:t>Show the slides of the individuals, noting the impact on our history</w:t>
            </w:r>
          </w:p>
        </w:tc>
      </w:tr>
      <w:tr w:rsidR="00854BFE" w:rsidTr="00854BFE">
        <w:trPr>
          <w:trHeight w:val="1562"/>
        </w:trPr>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BFE" w:rsidRDefault="00854BFE" w:rsidP="00854BFE">
            <w:pPr>
              <w:rPr>
                <w:rFonts w:ascii="Arial Black" w:hAnsi="Arial Black"/>
              </w:rPr>
            </w:pPr>
            <w:r>
              <w:rPr>
                <w:rFonts w:ascii="Arial Black" w:hAnsi="Arial Black"/>
                <w:sz w:val="36"/>
              </w:rPr>
              <w:lastRenderedPageBreak/>
              <w:t>Application</w:t>
            </w:r>
          </w:p>
          <w:p w:rsidR="00854BFE" w:rsidRDefault="00854BFE" w:rsidP="00854BFE">
            <w:pPr>
              <w:rPr>
                <w:rFonts w:ascii="Arial" w:hAnsi="Arial" w:cs="Arial"/>
              </w:rPr>
            </w:pPr>
            <w:r>
              <w:rPr>
                <w:rFonts w:ascii="Arial" w:hAnsi="Arial" w:cs="Arial"/>
              </w:rPr>
              <w:t>(2) Identifying Similarities and Differences</w:t>
            </w:r>
          </w:p>
          <w:p w:rsidR="00854BFE" w:rsidRDefault="00854BFE" w:rsidP="00854BFE">
            <w:pPr>
              <w:rPr>
                <w:rFonts w:ascii="Arial" w:hAnsi="Arial" w:cs="Arial"/>
              </w:rPr>
            </w:pPr>
            <w:r>
              <w:rPr>
                <w:rFonts w:ascii="Arial" w:hAnsi="Arial" w:cs="Arial"/>
              </w:rPr>
              <w:t>(9) Generating and Testing Hypotheses</w:t>
            </w:r>
          </w:p>
          <w:p w:rsidR="00854BFE" w:rsidRDefault="00854BFE" w:rsidP="00854BFE">
            <w:pPr>
              <w:rPr>
                <w:rFonts w:ascii="Arial Black" w:hAnsi="Arial Black"/>
              </w:rPr>
            </w:pPr>
            <w:r>
              <w:rPr>
                <w:rFonts w:ascii="Arial" w:hAnsi="Arial" w:cs="Arial"/>
              </w:rPr>
              <w:t>(10) Cues, Questions and Advance Organizers</w:t>
            </w:r>
          </w:p>
        </w:tc>
        <w:tc>
          <w:tcPr>
            <w:tcW w:w="7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BFE" w:rsidRDefault="00854BFE" w:rsidP="00854BFE">
            <w:pPr>
              <w:rPr>
                <w:rFonts w:ascii="Arial Black" w:hAnsi="Arial Black"/>
                <w:sz w:val="40"/>
                <w:szCs w:val="40"/>
              </w:rPr>
            </w:pPr>
            <w:r>
              <w:rPr>
                <w:rFonts w:ascii="Arial Black" w:hAnsi="Arial Black"/>
                <w:sz w:val="40"/>
                <w:szCs w:val="40"/>
              </w:rPr>
              <w:t>A:</w:t>
            </w:r>
          </w:p>
          <w:p w:rsidR="00CE7DDB" w:rsidRDefault="00CE7DDB" w:rsidP="00CE7DDB">
            <w:pPr>
              <w:pStyle w:val="ListParagraph"/>
              <w:numPr>
                <w:ilvl w:val="0"/>
                <w:numId w:val="3"/>
              </w:numPr>
              <w:rPr>
                <w:rFonts w:ascii="Arial" w:hAnsi="Arial" w:cs="Arial"/>
                <w:sz w:val="28"/>
                <w:szCs w:val="40"/>
              </w:rPr>
            </w:pPr>
            <w:r w:rsidRPr="00CE7DDB">
              <w:rPr>
                <w:rFonts w:ascii="Arial" w:hAnsi="Arial" w:cs="Arial"/>
                <w:sz w:val="28"/>
                <w:szCs w:val="40"/>
              </w:rPr>
              <w:t>Have students work</w:t>
            </w:r>
            <w:r w:rsidRPr="00CE7DDB">
              <w:rPr>
                <w:rFonts w:ascii="Arial Black" w:hAnsi="Arial Black"/>
                <w:sz w:val="40"/>
                <w:szCs w:val="40"/>
              </w:rPr>
              <w:t xml:space="preserve"> </w:t>
            </w:r>
            <w:r w:rsidRPr="00CE7DDB">
              <w:rPr>
                <w:rFonts w:ascii="Arial" w:hAnsi="Arial" w:cs="Arial"/>
                <w:sz w:val="28"/>
                <w:szCs w:val="40"/>
              </w:rPr>
              <w:t>independently on writing a definition of revolutionary on a sticky-note, or in their notebooks.  Let students share (if they want).  Were you able to determine the meaning of the word “revolutionary” from our lesson? Can you see how these individuals and so many more, had a huge impact in our American history?</w:t>
            </w:r>
          </w:p>
          <w:p w:rsidR="00CE7DDB" w:rsidRDefault="00CE7DDB" w:rsidP="00CE7DDB">
            <w:pPr>
              <w:pStyle w:val="ListParagraph"/>
              <w:numPr>
                <w:ilvl w:val="0"/>
                <w:numId w:val="3"/>
              </w:numPr>
              <w:rPr>
                <w:rFonts w:ascii="Arial" w:hAnsi="Arial" w:cs="Arial"/>
                <w:sz w:val="28"/>
                <w:szCs w:val="40"/>
              </w:rPr>
            </w:pPr>
            <w:r>
              <w:rPr>
                <w:rFonts w:ascii="Arial" w:hAnsi="Arial" w:cs="Arial"/>
                <w:sz w:val="28"/>
                <w:szCs w:val="40"/>
              </w:rPr>
              <w:t xml:space="preserve">Show students the “real” definition of revolutionary from the dictionary. </w:t>
            </w:r>
          </w:p>
          <w:p w:rsidR="00CE7DDB" w:rsidRPr="00CE7DDB" w:rsidRDefault="00CE7DDB" w:rsidP="00CE7DDB">
            <w:pPr>
              <w:pStyle w:val="ListParagraph"/>
              <w:numPr>
                <w:ilvl w:val="0"/>
                <w:numId w:val="3"/>
              </w:numPr>
              <w:rPr>
                <w:rFonts w:ascii="Arial" w:hAnsi="Arial" w:cs="Arial"/>
                <w:sz w:val="28"/>
                <w:szCs w:val="40"/>
              </w:rPr>
            </w:pPr>
            <w:r>
              <w:rPr>
                <w:rFonts w:ascii="Arial" w:hAnsi="Arial" w:cs="Arial"/>
                <w:sz w:val="28"/>
                <w:szCs w:val="40"/>
              </w:rPr>
              <w:t>(hopefully there will be similarities in their definitions)</w:t>
            </w:r>
          </w:p>
          <w:p w:rsidR="00CE7DDB" w:rsidRDefault="00CE7DDB" w:rsidP="00854BFE">
            <w:pPr>
              <w:rPr>
                <w:rFonts w:ascii="Arial Black" w:hAnsi="Arial Black"/>
                <w:sz w:val="40"/>
                <w:szCs w:val="40"/>
              </w:rPr>
            </w:pPr>
          </w:p>
          <w:p w:rsidR="00854BFE" w:rsidRDefault="00854BFE" w:rsidP="00854BFE">
            <w:pPr>
              <w:rPr>
                <w:rFonts w:ascii="Arial Black" w:hAnsi="Arial Black"/>
              </w:rPr>
            </w:pPr>
          </w:p>
        </w:tc>
      </w:tr>
      <w:tr w:rsidR="00854BFE" w:rsidTr="00854BFE">
        <w:trPr>
          <w:trHeight w:val="2063"/>
        </w:trPr>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BFE" w:rsidRDefault="00854BFE" w:rsidP="00854BFE">
            <w:pPr>
              <w:rPr>
                <w:rFonts w:ascii="Arial Black" w:hAnsi="Arial Black"/>
                <w:sz w:val="36"/>
              </w:rPr>
            </w:pPr>
            <w:r>
              <w:rPr>
                <w:rFonts w:ascii="Arial Black" w:hAnsi="Arial Black"/>
                <w:sz w:val="36"/>
              </w:rPr>
              <w:t>Generalize</w:t>
            </w:r>
          </w:p>
          <w:p w:rsidR="00854BFE" w:rsidRDefault="00854BFE" w:rsidP="00854BFE">
            <w:pPr>
              <w:rPr>
                <w:rFonts w:ascii="Arial" w:hAnsi="Arial" w:cs="Arial"/>
              </w:rPr>
            </w:pPr>
            <w:r>
              <w:rPr>
                <w:rFonts w:ascii="Arial" w:hAnsi="Arial" w:cs="Arial"/>
              </w:rPr>
              <w:t>(8) Setting Objectives and Providing Feedback</w:t>
            </w:r>
          </w:p>
          <w:p w:rsidR="00854BFE" w:rsidRDefault="00854BFE" w:rsidP="00854BFE">
            <w:pPr>
              <w:rPr>
                <w:rFonts w:ascii="Arial Black" w:hAnsi="Arial Black"/>
              </w:rPr>
            </w:pPr>
            <w:r>
              <w:rPr>
                <w:rFonts w:ascii="Arial" w:hAnsi="Arial" w:cs="Arial"/>
              </w:rPr>
              <w:t>(4) Reinforcing effort and Providing Recognition</w:t>
            </w:r>
          </w:p>
        </w:tc>
        <w:tc>
          <w:tcPr>
            <w:tcW w:w="7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4BFE" w:rsidRDefault="00854BFE" w:rsidP="00854BFE">
            <w:pPr>
              <w:rPr>
                <w:rFonts w:ascii="Arial Black" w:hAnsi="Arial Black"/>
                <w:sz w:val="40"/>
                <w:szCs w:val="40"/>
              </w:rPr>
            </w:pPr>
            <w:r>
              <w:rPr>
                <w:rFonts w:ascii="Arial Black" w:hAnsi="Arial Black"/>
                <w:sz w:val="40"/>
                <w:szCs w:val="40"/>
              </w:rPr>
              <w:t>G:</w:t>
            </w:r>
          </w:p>
          <w:p w:rsidR="00854BFE" w:rsidRDefault="00CE7DDB" w:rsidP="00854BFE">
            <w:pPr>
              <w:rPr>
                <w:rFonts w:ascii="Arial" w:hAnsi="Arial" w:cs="Arial"/>
                <w:sz w:val="32"/>
                <w:szCs w:val="32"/>
              </w:rPr>
            </w:pPr>
            <w:r>
              <w:rPr>
                <w:rFonts w:ascii="Arial" w:hAnsi="Arial" w:cs="Arial"/>
                <w:sz w:val="32"/>
                <w:szCs w:val="32"/>
              </w:rPr>
              <w:t>How did you do with the learning goal for today?</w:t>
            </w:r>
          </w:p>
          <w:p w:rsidR="00CE7DDB" w:rsidRDefault="00CE7DDB" w:rsidP="00854BFE">
            <w:pPr>
              <w:rPr>
                <w:rFonts w:ascii="Arial" w:hAnsi="Arial" w:cs="Arial"/>
                <w:sz w:val="32"/>
                <w:szCs w:val="32"/>
              </w:rPr>
            </w:pPr>
            <w:r w:rsidRPr="006766B3">
              <w:rPr>
                <w:rFonts w:ascii="Arial" w:hAnsi="Arial" w:cs="Arial"/>
                <w:sz w:val="28"/>
              </w:rPr>
              <w:t>I can determine the meaning of the word revolutionary</w:t>
            </w:r>
          </w:p>
        </w:tc>
      </w:tr>
    </w:tbl>
    <w:p w:rsidR="00014816" w:rsidRDefault="00CE7DDB">
      <w:r>
        <w:tab/>
      </w:r>
      <w:r>
        <w:tab/>
      </w:r>
      <w:r>
        <w:tab/>
      </w:r>
      <w:r>
        <w:tab/>
      </w:r>
      <w:r>
        <w:tab/>
      </w:r>
      <w:r>
        <w:tab/>
      </w:r>
      <w:r>
        <w:tab/>
      </w:r>
      <w:r>
        <w:tab/>
      </w:r>
      <w:r>
        <w:tab/>
        <w:t>L1jones 2013</w:t>
      </w:r>
    </w:p>
    <w:sectPr w:rsidR="00014816" w:rsidSect="000148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02FD5"/>
    <w:multiLevelType w:val="hybridMultilevel"/>
    <w:tmpl w:val="4F9E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E92A83"/>
    <w:multiLevelType w:val="hybridMultilevel"/>
    <w:tmpl w:val="C37A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B2472D"/>
    <w:multiLevelType w:val="hybridMultilevel"/>
    <w:tmpl w:val="9CE8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4BFE"/>
    <w:rsid w:val="00014816"/>
    <w:rsid w:val="005E7DE0"/>
    <w:rsid w:val="00617928"/>
    <w:rsid w:val="006766B3"/>
    <w:rsid w:val="00854BFE"/>
    <w:rsid w:val="009715BE"/>
    <w:rsid w:val="00CA38AA"/>
    <w:rsid w:val="00CE7DDB"/>
    <w:rsid w:val="00D46F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BF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54BFE"/>
    <w:pPr>
      <w:ind w:left="720"/>
      <w:contextualSpacing/>
    </w:pPr>
  </w:style>
</w:styles>
</file>

<file path=word/webSettings.xml><?xml version="1.0" encoding="utf-8"?>
<w:webSettings xmlns:r="http://schemas.openxmlformats.org/officeDocument/2006/relationships" xmlns:w="http://schemas.openxmlformats.org/wordprocessingml/2006/main">
  <w:divs>
    <w:div w:id="3793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Ellen</dc:creator>
  <cp:lastModifiedBy>st</cp:lastModifiedBy>
  <cp:revision>2</cp:revision>
  <cp:lastPrinted>2013-01-07T13:29:00Z</cp:lastPrinted>
  <dcterms:created xsi:type="dcterms:W3CDTF">2013-12-18T19:55:00Z</dcterms:created>
  <dcterms:modified xsi:type="dcterms:W3CDTF">2013-12-18T19:55:00Z</dcterms:modified>
</cp:coreProperties>
</file>