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4833B1">
      <w:r>
        <w:t>Standard</w:t>
      </w:r>
      <w:r w:rsidR="00C04B27">
        <w:t>s</w:t>
      </w:r>
      <w:r>
        <w:t>:</w:t>
      </w:r>
    </w:p>
    <w:p w:rsidR="004833B1" w:rsidRDefault="00C04B27">
      <w:proofErr w:type="gramStart"/>
      <w:r>
        <w:t>RL.4.3  Describe</w:t>
      </w:r>
      <w:proofErr w:type="gramEnd"/>
      <w:r>
        <w:t xml:space="preserve"> in depth a </w:t>
      </w:r>
      <w:r w:rsidRPr="00C04B27">
        <w:rPr>
          <w:b/>
          <w:i/>
          <w:u w:val="single"/>
        </w:rPr>
        <w:t>character</w:t>
      </w:r>
      <w:r>
        <w:t xml:space="preserve">, setting, or event in the story or drama, drawing on </w:t>
      </w:r>
      <w:r w:rsidRPr="00C04B27">
        <w:rPr>
          <w:b/>
          <w:i/>
          <w:u w:val="single"/>
        </w:rPr>
        <w:t>specific details in the text</w:t>
      </w:r>
      <w:r>
        <w:t xml:space="preserve"> (e.g.; a character’s thoughts, words, or actions).</w:t>
      </w:r>
    </w:p>
    <w:p w:rsidR="00DC7928" w:rsidRDefault="00DC7928"/>
    <w:p w:rsidR="004833B1" w:rsidRDefault="00DC7928">
      <w:r>
        <w:t>Lesson for DAY 1</w:t>
      </w:r>
    </w:p>
    <w:p w:rsidR="000A12D5" w:rsidRDefault="000A12D5">
      <w:r>
        <w:t>*Pre-requisite</w:t>
      </w:r>
      <w:proofErr w:type="gramStart"/>
      <w:r>
        <w:t>-  Character</w:t>
      </w:r>
      <w:proofErr w:type="gramEnd"/>
      <w:r>
        <w:t xml:space="preserve"> traits (3</w:t>
      </w:r>
      <w:r w:rsidRPr="000A12D5">
        <w:rPr>
          <w:vertAlign w:val="superscript"/>
        </w:rPr>
        <w:t>rd</w:t>
      </w:r>
      <w:r>
        <w:t xml:space="preserve"> grade)</w:t>
      </w:r>
    </w:p>
    <w:tbl>
      <w:tblPr>
        <w:tblStyle w:val="TableGrid"/>
        <w:tblW w:w="0" w:type="auto"/>
        <w:tblLook w:val="04A0"/>
      </w:tblPr>
      <w:tblGrid>
        <w:gridCol w:w="4788"/>
        <w:gridCol w:w="4788"/>
      </w:tblGrid>
      <w:tr w:rsidR="004833B1" w:rsidTr="004833B1">
        <w:tc>
          <w:tcPr>
            <w:tcW w:w="4788" w:type="dxa"/>
          </w:tcPr>
          <w:p w:rsidR="004833B1" w:rsidRDefault="004833B1">
            <w:pPr>
              <w:rPr>
                <w:sz w:val="48"/>
              </w:rPr>
            </w:pPr>
            <w:r>
              <w:rPr>
                <w:sz w:val="48"/>
              </w:rPr>
              <w:t>Goal:</w:t>
            </w:r>
          </w:p>
          <w:p w:rsidR="004833B1" w:rsidRPr="004833B1" w:rsidRDefault="004833B1" w:rsidP="004833B1">
            <w:pPr>
              <w:rPr>
                <w:sz w:val="24"/>
              </w:rPr>
            </w:pPr>
            <w:r w:rsidRPr="004833B1">
              <w:rPr>
                <w:sz w:val="24"/>
              </w:rPr>
              <w:t>Reinforce Effort and Provide Recognition</w:t>
            </w:r>
          </w:p>
          <w:p w:rsidR="004833B1" w:rsidRPr="004833B1" w:rsidRDefault="004833B1" w:rsidP="004833B1">
            <w:pPr>
              <w:rPr>
                <w:sz w:val="48"/>
              </w:rPr>
            </w:pPr>
            <w:r w:rsidRPr="004833B1">
              <w:rPr>
                <w:sz w:val="24"/>
              </w:rPr>
              <w:t>Setting Objectives and Providing Feedback</w:t>
            </w:r>
          </w:p>
        </w:tc>
        <w:tc>
          <w:tcPr>
            <w:tcW w:w="4788" w:type="dxa"/>
          </w:tcPr>
          <w:p w:rsidR="00C04B27" w:rsidRDefault="00C04B27">
            <w:pPr>
              <w:rPr>
                <w:sz w:val="24"/>
                <w:szCs w:val="24"/>
              </w:rPr>
            </w:pPr>
          </w:p>
          <w:p w:rsidR="004833B1" w:rsidRDefault="00C04B27">
            <w:pPr>
              <w:rPr>
                <w:sz w:val="24"/>
                <w:szCs w:val="24"/>
              </w:rPr>
            </w:pPr>
            <w:r>
              <w:rPr>
                <w:sz w:val="24"/>
                <w:szCs w:val="24"/>
              </w:rPr>
              <w:t>I can describe a character</w:t>
            </w:r>
            <w:r w:rsidR="000A12D5">
              <w:rPr>
                <w:sz w:val="24"/>
                <w:szCs w:val="24"/>
              </w:rPr>
              <w:t>,</w:t>
            </w:r>
            <w:r>
              <w:rPr>
                <w:sz w:val="24"/>
                <w:szCs w:val="24"/>
              </w:rPr>
              <w:t xml:space="preserve"> drawing on specific details in a text (character’s thoughts, words, actions</w:t>
            </w:r>
            <w:r w:rsidR="000A12D5">
              <w:rPr>
                <w:sz w:val="24"/>
                <w:szCs w:val="24"/>
              </w:rPr>
              <w:t>)</w:t>
            </w:r>
            <w:r>
              <w:rPr>
                <w:sz w:val="24"/>
                <w:szCs w:val="24"/>
              </w:rPr>
              <w:t>.</w:t>
            </w:r>
          </w:p>
          <w:p w:rsidR="00C83B14" w:rsidRPr="00C04B27" w:rsidRDefault="00C83B14">
            <w:pPr>
              <w:rPr>
                <w:sz w:val="24"/>
                <w:szCs w:val="24"/>
              </w:rPr>
            </w:pPr>
          </w:p>
        </w:tc>
      </w:tr>
      <w:tr w:rsidR="004833B1" w:rsidTr="004833B1">
        <w:tc>
          <w:tcPr>
            <w:tcW w:w="4788" w:type="dxa"/>
          </w:tcPr>
          <w:p w:rsidR="004833B1" w:rsidRDefault="004833B1">
            <w:pPr>
              <w:rPr>
                <w:sz w:val="48"/>
              </w:rPr>
            </w:pPr>
            <w:r>
              <w:rPr>
                <w:sz w:val="48"/>
              </w:rPr>
              <w:t>APK:</w:t>
            </w:r>
          </w:p>
          <w:p w:rsidR="004833B1" w:rsidRPr="004833B1" w:rsidRDefault="00040FAC">
            <w:pPr>
              <w:rPr>
                <w:sz w:val="48"/>
              </w:rPr>
            </w:pPr>
            <w:hyperlink r:id="rId5" w:history="1">
              <w:r w:rsidR="004833B1" w:rsidRPr="004833B1">
                <w:rPr>
                  <w:sz w:val="24"/>
                </w:rPr>
                <w:t>Nonlinguistic Representations</w:t>
              </w:r>
            </w:hyperlink>
            <w:r w:rsidR="004833B1" w:rsidRPr="004833B1">
              <w:rPr>
                <w:sz w:val="24"/>
              </w:rPr>
              <w:br/>
            </w:r>
            <w:hyperlink r:id="rId6" w:history="1">
              <w:r w:rsidR="004833B1" w:rsidRPr="004833B1">
                <w:rPr>
                  <w:sz w:val="24"/>
                </w:rPr>
                <w:t>Cooperative Learning</w:t>
              </w:r>
            </w:hyperlink>
            <w:r w:rsidR="004833B1" w:rsidRPr="004833B1">
              <w:rPr>
                <w:sz w:val="24"/>
              </w:rPr>
              <w:br/>
            </w:r>
            <w:hyperlink r:id="rId7" w:history="1">
              <w:r w:rsidR="004833B1" w:rsidRPr="004833B1">
                <w:rPr>
                  <w:sz w:val="24"/>
                </w:rPr>
                <w:t>Cues, Questions, Advance Organizers</w:t>
              </w:r>
            </w:hyperlink>
            <w:r w:rsidR="004833B1" w:rsidRPr="00727E9F">
              <w:rPr>
                <w:rFonts w:ascii="Arial" w:eastAsia="Times New Roman" w:hAnsi="Arial" w:cs="Arial"/>
                <w:color w:val="111111"/>
                <w:sz w:val="17"/>
                <w:szCs w:val="17"/>
              </w:rPr>
              <w:t>    </w:t>
            </w:r>
          </w:p>
        </w:tc>
        <w:tc>
          <w:tcPr>
            <w:tcW w:w="4788" w:type="dxa"/>
          </w:tcPr>
          <w:p w:rsidR="004833B1" w:rsidRDefault="00C04B27">
            <w:pPr>
              <w:rPr>
                <w:sz w:val="24"/>
                <w:szCs w:val="24"/>
              </w:rPr>
            </w:pPr>
            <w:r>
              <w:rPr>
                <w:sz w:val="24"/>
                <w:szCs w:val="24"/>
              </w:rPr>
              <w:t>Show the video:</w:t>
            </w:r>
          </w:p>
          <w:p w:rsidR="00C04B27" w:rsidRDefault="00040FAC">
            <w:pPr>
              <w:rPr>
                <w:i/>
                <w:sz w:val="24"/>
                <w:szCs w:val="24"/>
              </w:rPr>
            </w:pPr>
            <w:hyperlink r:id="rId8" w:history="1">
              <w:r w:rsidR="00C04B27" w:rsidRPr="00A67669">
                <w:rPr>
                  <w:rStyle w:val="Hyperlink"/>
                  <w:i/>
                  <w:sz w:val="24"/>
                  <w:szCs w:val="24"/>
                </w:rPr>
                <w:t>https://www.youtube.com/watch?v=7l_tFa4-5OM</w:t>
              </w:r>
            </w:hyperlink>
          </w:p>
          <w:p w:rsidR="00C04B27" w:rsidRDefault="00C83B14">
            <w:pPr>
              <w:rPr>
                <w:sz w:val="24"/>
                <w:szCs w:val="24"/>
              </w:rPr>
            </w:pPr>
            <w:r>
              <w:rPr>
                <w:sz w:val="24"/>
                <w:szCs w:val="24"/>
              </w:rPr>
              <w:t>With a partner discuss the following three questions…</w:t>
            </w:r>
          </w:p>
          <w:p w:rsidR="00C83B14" w:rsidRDefault="00C83B14">
            <w:pPr>
              <w:rPr>
                <w:sz w:val="24"/>
                <w:szCs w:val="24"/>
              </w:rPr>
            </w:pPr>
            <w:r>
              <w:rPr>
                <w:sz w:val="24"/>
                <w:szCs w:val="24"/>
              </w:rPr>
              <w:t xml:space="preserve">What were </w:t>
            </w:r>
            <w:proofErr w:type="spellStart"/>
            <w:r>
              <w:rPr>
                <w:sz w:val="24"/>
                <w:szCs w:val="24"/>
              </w:rPr>
              <w:t>Nemo’s</w:t>
            </w:r>
            <w:proofErr w:type="spellEnd"/>
            <w:r>
              <w:rPr>
                <w:sz w:val="24"/>
                <w:szCs w:val="24"/>
              </w:rPr>
              <w:t xml:space="preserve"> dad’s thoughts in the video clip?</w:t>
            </w:r>
          </w:p>
          <w:p w:rsidR="00C83B14" w:rsidRDefault="00C83B14">
            <w:pPr>
              <w:rPr>
                <w:sz w:val="24"/>
                <w:szCs w:val="24"/>
              </w:rPr>
            </w:pPr>
            <w:r>
              <w:rPr>
                <w:sz w:val="24"/>
                <w:szCs w:val="24"/>
              </w:rPr>
              <w:t>What did he say?</w:t>
            </w:r>
          </w:p>
          <w:p w:rsidR="00C04B27" w:rsidRDefault="00C83B14" w:rsidP="00C83B14">
            <w:pPr>
              <w:rPr>
                <w:sz w:val="24"/>
                <w:szCs w:val="24"/>
              </w:rPr>
            </w:pPr>
            <w:r>
              <w:rPr>
                <w:sz w:val="24"/>
                <w:szCs w:val="24"/>
              </w:rPr>
              <w:t>What did he do?</w:t>
            </w:r>
          </w:p>
          <w:p w:rsidR="00C83B14" w:rsidRPr="00C04B27" w:rsidRDefault="00C83B14" w:rsidP="00C83B14">
            <w:pPr>
              <w:rPr>
                <w:sz w:val="24"/>
                <w:szCs w:val="24"/>
              </w:rPr>
            </w:pPr>
            <w:r>
              <w:rPr>
                <w:sz w:val="24"/>
                <w:szCs w:val="24"/>
              </w:rPr>
              <w:t>Turn and talk.</w:t>
            </w:r>
          </w:p>
        </w:tc>
      </w:tr>
      <w:tr w:rsidR="004833B1" w:rsidTr="004833B1">
        <w:tc>
          <w:tcPr>
            <w:tcW w:w="4788" w:type="dxa"/>
          </w:tcPr>
          <w:p w:rsidR="004833B1" w:rsidRDefault="004833B1">
            <w:pPr>
              <w:rPr>
                <w:sz w:val="48"/>
              </w:rPr>
            </w:pPr>
            <w:r>
              <w:rPr>
                <w:sz w:val="48"/>
              </w:rPr>
              <w:t>New Information:</w:t>
            </w:r>
          </w:p>
          <w:p w:rsidR="004833B1" w:rsidRPr="004833B1" w:rsidRDefault="00040FAC">
            <w:pPr>
              <w:rPr>
                <w:sz w:val="48"/>
              </w:rPr>
            </w:pPr>
            <w:hyperlink r:id="rId9" w:history="1">
              <w:r w:rsidR="004833B1" w:rsidRPr="004833B1">
                <w:rPr>
                  <w:sz w:val="24"/>
                </w:rPr>
                <w:t>Summarizing and Note Taking</w:t>
              </w:r>
            </w:hyperlink>
            <w:r w:rsidR="004833B1" w:rsidRPr="004833B1">
              <w:rPr>
                <w:sz w:val="24"/>
              </w:rPr>
              <w:br/>
            </w:r>
            <w:hyperlink r:id="rId10" w:history="1">
              <w:r w:rsidR="004833B1" w:rsidRPr="004833B1">
                <w:rPr>
                  <w:sz w:val="24"/>
                </w:rPr>
                <w:t>Homework and Practice</w:t>
              </w:r>
            </w:hyperlink>
          </w:p>
        </w:tc>
        <w:tc>
          <w:tcPr>
            <w:tcW w:w="4788" w:type="dxa"/>
          </w:tcPr>
          <w:p w:rsidR="004833B1" w:rsidRDefault="00F86E99">
            <w:pPr>
              <w:rPr>
                <w:sz w:val="24"/>
                <w:szCs w:val="24"/>
              </w:rPr>
            </w:pPr>
            <w:r>
              <w:rPr>
                <w:sz w:val="24"/>
                <w:szCs w:val="24"/>
              </w:rPr>
              <w:t>To be able to describe a character</w:t>
            </w:r>
            <w:r w:rsidR="000A12D5">
              <w:rPr>
                <w:sz w:val="24"/>
                <w:szCs w:val="24"/>
              </w:rPr>
              <w:t xml:space="preserve"> (the character’s traits)</w:t>
            </w:r>
            <w:r>
              <w:rPr>
                <w:sz w:val="24"/>
                <w:szCs w:val="24"/>
              </w:rPr>
              <w:t xml:space="preserve">, we </w:t>
            </w:r>
            <w:r w:rsidR="00DC7928">
              <w:rPr>
                <w:sz w:val="24"/>
                <w:szCs w:val="24"/>
              </w:rPr>
              <w:t>must look at the character’s thoughts, words, and actions in the story.</w:t>
            </w:r>
            <w:r w:rsidR="004E2BC0">
              <w:rPr>
                <w:sz w:val="24"/>
                <w:szCs w:val="24"/>
              </w:rPr>
              <w:t xml:space="preserve">  </w:t>
            </w:r>
          </w:p>
          <w:p w:rsidR="00DC7928" w:rsidRDefault="00DC7928">
            <w:pPr>
              <w:rPr>
                <w:sz w:val="24"/>
                <w:szCs w:val="24"/>
              </w:rPr>
            </w:pPr>
            <w:r>
              <w:rPr>
                <w:sz w:val="24"/>
                <w:szCs w:val="24"/>
              </w:rPr>
              <w:t>Read the story “A Clean Park”.</w:t>
            </w:r>
          </w:p>
          <w:p w:rsidR="00DC7928" w:rsidRPr="00F86E99" w:rsidRDefault="000A12D5" w:rsidP="00D44623">
            <w:pPr>
              <w:rPr>
                <w:sz w:val="24"/>
                <w:szCs w:val="24"/>
              </w:rPr>
            </w:pPr>
            <w:r>
              <w:rPr>
                <w:sz w:val="24"/>
                <w:szCs w:val="24"/>
              </w:rPr>
              <w:t xml:space="preserve">Teacher model: </w:t>
            </w:r>
            <w:r w:rsidR="00D44623">
              <w:rPr>
                <w:sz w:val="24"/>
                <w:szCs w:val="24"/>
              </w:rPr>
              <w:t>C</w:t>
            </w:r>
            <w:r w:rsidR="00DC7928">
              <w:rPr>
                <w:sz w:val="24"/>
                <w:szCs w:val="24"/>
              </w:rPr>
              <w:t xml:space="preserve">omplete the </w:t>
            </w:r>
            <w:r w:rsidR="004E2BC0">
              <w:rPr>
                <w:sz w:val="24"/>
                <w:szCs w:val="24"/>
              </w:rPr>
              <w:t xml:space="preserve">character </w:t>
            </w:r>
            <w:r w:rsidR="00DC7928">
              <w:rPr>
                <w:sz w:val="24"/>
                <w:szCs w:val="24"/>
              </w:rPr>
              <w:t xml:space="preserve">graphic organizer as a class.  Tell Tyler’s thoughts, words, and actions.  </w:t>
            </w:r>
            <w:r w:rsidR="004E2BC0">
              <w:rPr>
                <w:sz w:val="24"/>
                <w:szCs w:val="24"/>
              </w:rPr>
              <w:t>Remember, we need to f</w:t>
            </w:r>
            <w:r w:rsidR="00DC7928">
              <w:rPr>
                <w:sz w:val="24"/>
                <w:szCs w:val="24"/>
              </w:rPr>
              <w:t>ind evidence in the text to support our answers.</w:t>
            </w:r>
          </w:p>
        </w:tc>
      </w:tr>
      <w:tr w:rsidR="004833B1" w:rsidTr="004833B1">
        <w:tc>
          <w:tcPr>
            <w:tcW w:w="4788" w:type="dxa"/>
          </w:tcPr>
          <w:p w:rsidR="004833B1" w:rsidRDefault="004833B1">
            <w:pPr>
              <w:rPr>
                <w:sz w:val="48"/>
              </w:rPr>
            </w:pPr>
            <w:r>
              <w:rPr>
                <w:sz w:val="48"/>
              </w:rPr>
              <w:t>Apply Knowledge:</w:t>
            </w:r>
          </w:p>
          <w:p w:rsidR="004833B1" w:rsidRPr="004833B1" w:rsidRDefault="00040FAC">
            <w:pPr>
              <w:rPr>
                <w:sz w:val="48"/>
              </w:rPr>
            </w:pPr>
            <w:hyperlink r:id="rId11" w:history="1">
              <w:r w:rsidR="004833B1" w:rsidRPr="004833B1">
                <w:rPr>
                  <w:sz w:val="24"/>
                </w:rPr>
                <w:t>Identifying Similarities and Differences</w:t>
              </w:r>
            </w:hyperlink>
            <w:r w:rsidR="004833B1" w:rsidRPr="004833B1">
              <w:rPr>
                <w:sz w:val="24"/>
              </w:rPr>
              <w:br/>
            </w:r>
            <w:hyperlink r:id="rId12" w:history="1">
              <w:r w:rsidR="004833B1" w:rsidRPr="004833B1">
                <w:rPr>
                  <w:sz w:val="24"/>
                </w:rPr>
                <w:t>Generating and Testing Hypotheses</w:t>
              </w:r>
            </w:hyperlink>
            <w:r w:rsidR="004833B1" w:rsidRPr="004833B1">
              <w:rPr>
                <w:sz w:val="24"/>
              </w:rPr>
              <w:br/>
            </w:r>
            <w:hyperlink r:id="rId13" w:history="1">
              <w:r w:rsidR="004833B1" w:rsidRPr="004833B1">
                <w:rPr>
                  <w:sz w:val="24"/>
                </w:rPr>
                <w:t>Cues, Questions, Advance Organizers</w:t>
              </w:r>
            </w:hyperlink>
          </w:p>
        </w:tc>
        <w:tc>
          <w:tcPr>
            <w:tcW w:w="4788" w:type="dxa"/>
          </w:tcPr>
          <w:p w:rsidR="004833B1" w:rsidRPr="004E2BC0" w:rsidRDefault="004E2BC0">
            <w:pPr>
              <w:rPr>
                <w:sz w:val="24"/>
                <w:szCs w:val="24"/>
              </w:rPr>
            </w:pPr>
            <w:r>
              <w:rPr>
                <w:sz w:val="24"/>
                <w:szCs w:val="24"/>
              </w:rPr>
              <w:t>Read “A Trip to the Beach”.  Use the character graphic organizer to tell Liza’s thoughts, words, and actions about her trip to the beach.  Find evidence in the story to support your answers.</w:t>
            </w:r>
          </w:p>
        </w:tc>
      </w:tr>
      <w:tr w:rsidR="004833B1" w:rsidTr="004833B1">
        <w:tc>
          <w:tcPr>
            <w:tcW w:w="4788" w:type="dxa"/>
          </w:tcPr>
          <w:p w:rsidR="004833B1" w:rsidRDefault="004833B1">
            <w:pPr>
              <w:rPr>
                <w:sz w:val="48"/>
              </w:rPr>
            </w:pPr>
            <w:r>
              <w:rPr>
                <w:sz w:val="48"/>
              </w:rPr>
              <w:t>Revisit Goal:</w:t>
            </w:r>
          </w:p>
          <w:p w:rsidR="004833B1" w:rsidRPr="004833B1" w:rsidRDefault="004833B1">
            <w:pPr>
              <w:rPr>
                <w:sz w:val="24"/>
              </w:rPr>
            </w:pPr>
            <w:r w:rsidRPr="004833B1">
              <w:rPr>
                <w:sz w:val="24"/>
              </w:rPr>
              <w:t>Reinforce Effort and Provide Recognition</w:t>
            </w:r>
          </w:p>
          <w:p w:rsidR="004833B1" w:rsidRPr="004833B1" w:rsidRDefault="004833B1">
            <w:pPr>
              <w:rPr>
                <w:sz w:val="48"/>
              </w:rPr>
            </w:pPr>
            <w:r w:rsidRPr="004833B1">
              <w:rPr>
                <w:sz w:val="24"/>
              </w:rPr>
              <w:t>Setting Objectives and Providing Feedback</w:t>
            </w:r>
          </w:p>
        </w:tc>
        <w:tc>
          <w:tcPr>
            <w:tcW w:w="4788" w:type="dxa"/>
          </w:tcPr>
          <w:p w:rsidR="00DC7928" w:rsidRDefault="00DC7928" w:rsidP="00DC7928">
            <w:pPr>
              <w:rPr>
                <w:sz w:val="24"/>
                <w:szCs w:val="24"/>
              </w:rPr>
            </w:pPr>
            <w:r>
              <w:rPr>
                <w:sz w:val="24"/>
                <w:szCs w:val="24"/>
              </w:rPr>
              <w:t>I can describe a character drawing on specific details in a text (character’s thoughts, words, actions</w:t>
            </w:r>
            <w:r w:rsidR="000A12D5">
              <w:rPr>
                <w:sz w:val="24"/>
                <w:szCs w:val="24"/>
              </w:rPr>
              <w:t>)</w:t>
            </w:r>
            <w:r>
              <w:rPr>
                <w:sz w:val="24"/>
                <w:szCs w:val="24"/>
              </w:rPr>
              <w:t>.</w:t>
            </w:r>
          </w:p>
          <w:p w:rsidR="004833B1" w:rsidRPr="00DC7928" w:rsidRDefault="004833B1">
            <w:pPr>
              <w:rPr>
                <w:sz w:val="24"/>
                <w:szCs w:val="24"/>
              </w:rPr>
            </w:pPr>
          </w:p>
        </w:tc>
      </w:tr>
    </w:tbl>
    <w:p w:rsidR="004833B1" w:rsidRDefault="004833B1"/>
    <w:sectPr w:rsidR="004833B1"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4833B1"/>
    <w:rsid w:val="00040FAC"/>
    <w:rsid w:val="000A12D5"/>
    <w:rsid w:val="0013564C"/>
    <w:rsid w:val="00237843"/>
    <w:rsid w:val="002E6285"/>
    <w:rsid w:val="003121BA"/>
    <w:rsid w:val="0033120B"/>
    <w:rsid w:val="003B1762"/>
    <w:rsid w:val="00417539"/>
    <w:rsid w:val="00422E68"/>
    <w:rsid w:val="004833B1"/>
    <w:rsid w:val="004E2BC0"/>
    <w:rsid w:val="004F6A74"/>
    <w:rsid w:val="005173E2"/>
    <w:rsid w:val="00520774"/>
    <w:rsid w:val="005344BA"/>
    <w:rsid w:val="00652A49"/>
    <w:rsid w:val="006C7239"/>
    <w:rsid w:val="006E7197"/>
    <w:rsid w:val="007031EF"/>
    <w:rsid w:val="00736871"/>
    <w:rsid w:val="00753865"/>
    <w:rsid w:val="007C1094"/>
    <w:rsid w:val="00880904"/>
    <w:rsid w:val="0088617F"/>
    <w:rsid w:val="00891E81"/>
    <w:rsid w:val="008A7DF6"/>
    <w:rsid w:val="00910742"/>
    <w:rsid w:val="00914719"/>
    <w:rsid w:val="009229B7"/>
    <w:rsid w:val="009630FD"/>
    <w:rsid w:val="009B6A3A"/>
    <w:rsid w:val="00A0276A"/>
    <w:rsid w:val="00AC037F"/>
    <w:rsid w:val="00B0493A"/>
    <w:rsid w:val="00B261E0"/>
    <w:rsid w:val="00B855CF"/>
    <w:rsid w:val="00BA0895"/>
    <w:rsid w:val="00BF3199"/>
    <w:rsid w:val="00C04B27"/>
    <w:rsid w:val="00C555E2"/>
    <w:rsid w:val="00C83B14"/>
    <w:rsid w:val="00D44623"/>
    <w:rsid w:val="00D60D89"/>
    <w:rsid w:val="00DC7928"/>
    <w:rsid w:val="00DE7D7C"/>
    <w:rsid w:val="00E439DF"/>
    <w:rsid w:val="00E63BCD"/>
    <w:rsid w:val="00E67DDB"/>
    <w:rsid w:val="00EF2725"/>
    <w:rsid w:val="00F86E99"/>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483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04B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l_tFa4-5OM" TargetMode="External"/><Relationship Id="rId13" Type="http://schemas.openxmlformats.org/officeDocument/2006/relationships/hyperlink" Target="http://curriculum.rogersschools.net/modules/groups/group_pages.phtml?gid=1351594&amp;nid=192398&amp;sessionid=1ca490f0ddfff9d98c4d92bf226dfb43" TargetMode="External"/><Relationship Id="rId3" Type="http://schemas.openxmlformats.org/officeDocument/2006/relationships/settings" Target="settings.xml"/><Relationship Id="rId7" Type="http://schemas.openxmlformats.org/officeDocument/2006/relationships/hyperlink" Target="http://curriculum.rogersschools.net/modules/groups/group_pages.phtml?gid=1351594&amp;nid=192398&amp;sessionid=1ca490f0ddfff9d98c4d92bf226dfb43" TargetMode="External"/><Relationship Id="rId12" Type="http://schemas.openxmlformats.org/officeDocument/2006/relationships/hyperlink" Target="http://curriculum.rogersschools.net/modules/groups/group_pages.phtml?gid=1351594&amp;nid=192397&amp;sessionid=1ca490f0ddfff9d98c4d92bf226dfb4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urriculum.rogersschools.net/modules/groups/group_pages.phtml?gid=1351594&amp;nid=192389&amp;sessionid=1ca490f0ddfff9d98c4d92bf226dfb43" TargetMode="External"/><Relationship Id="rId11" Type="http://schemas.openxmlformats.org/officeDocument/2006/relationships/hyperlink" Target="http://curriculum.rogersschools.net/modules/groups/group_pages.phtml?gid=1351594&amp;nid=192342&amp;sessionid=1ca490f0ddfff9d98c4d92bf226dfb43" TargetMode="External"/><Relationship Id="rId5" Type="http://schemas.openxmlformats.org/officeDocument/2006/relationships/hyperlink" Target="http://curriculum.rogersschools.net/modules/groups/group_pages.phtml?gid=1351594&amp;nid=192388&amp;sessionid=1ca490f0ddfff9d98c4d92bf226dfb43" TargetMode="External"/><Relationship Id="rId15" Type="http://schemas.openxmlformats.org/officeDocument/2006/relationships/theme" Target="theme/theme1.xml"/><Relationship Id="rId10" Type="http://schemas.openxmlformats.org/officeDocument/2006/relationships/hyperlink" Target="http://curriculum.rogersschools.net/modules/groups/group_pages.phtml?gid=1351594&amp;nid=192387&amp;sessionid=1ca490f0ddfff9d98c4d92bf226dfb43" TargetMode="External"/><Relationship Id="rId4" Type="http://schemas.openxmlformats.org/officeDocument/2006/relationships/webSettings" Target="webSettings.xml"/><Relationship Id="rId9" Type="http://schemas.openxmlformats.org/officeDocument/2006/relationships/hyperlink" Target="http://curriculum.rogersschools.net/modules/groups/group_pages.phtml?gid=1351594&amp;nid=192344&amp;sessionid=1ca490f0ddfff9d98c4d92bf226dfb4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C4FA63-68AC-49F6-A872-6680F1F6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2014-06-02T15:26:00Z</cp:lastPrinted>
  <dcterms:created xsi:type="dcterms:W3CDTF">2014-08-18T18:21:00Z</dcterms:created>
  <dcterms:modified xsi:type="dcterms:W3CDTF">2014-08-18T18:21:00Z</dcterms:modified>
</cp:coreProperties>
</file>