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B5" w:rsidRDefault="00001EB5" w:rsidP="00842795">
      <w:pPr>
        <w:shd w:val="clear" w:color="auto" w:fill="FFFFFF" w:themeFill="background1"/>
        <w:rPr>
          <w:rFonts w:ascii="Chalkboard" w:hAnsi="Chalkboard"/>
          <w:sz w:val="28"/>
        </w:rPr>
      </w:pPr>
    </w:p>
    <w:p w:rsidR="00001EB5" w:rsidRPr="004B6F63" w:rsidRDefault="00001EB5" w:rsidP="00842795">
      <w:pPr>
        <w:shd w:val="clear" w:color="auto" w:fill="FFFFFF" w:themeFill="background1"/>
        <w:rPr>
          <w:rFonts w:ascii="Baskerville Old Face" w:hAnsi="Baskerville Old Face"/>
          <w:sz w:val="28"/>
        </w:rPr>
      </w:pPr>
    </w:p>
    <w:p w:rsidR="00001EB5" w:rsidRPr="004B6F63" w:rsidRDefault="00001EB5" w:rsidP="00001EB5">
      <w:pPr>
        <w:rPr>
          <w:rFonts w:ascii="Baskerville Old Face" w:hAnsi="Baskerville Old Face"/>
        </w:rPr>
      </w:pPr>
      <w:r w:rsidRPr="004B6F63">
        <w:rPr>
          <w:rFonts w:ascii="Baskerville Old Face" w:hAnsi="Baskerville Old Face"/>
        </w:rPr>
        <w:t xml:space="preserve">Author _______________________    </w:t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="006D6135" w:rsidRPr="004B6F63">
        <w:rPr>
          <w:rFonts w:ascii="Baskerville Old Face" w:hAnsi="Baskerville Old Face"/>
        </w:rPr>
        <w:tab/>
      </w:r>
      <w:r w:rsidRPr="004B6F63">
        <w:rPr>
          <w:rFonts w:ascii="Baskerville Old Face" w:hAnsi="Baskerville Old Face"/>
        </w:rPr>
        <w:t xml:space="preserve">Date_____________   </w:t>
      </w:r>
    </w:p>
    <w:p w:rsidR="00001EB5" w:rsidRPr="004B6F63" w:rsidRDefault="00034C4F" w:rsidP="00001EB5">
      <w:pPr>
        <w:jc w:val="center"/>
        <w:rPr>
          <w:rFonts w:ascii="Baskerville Old Face" w:hAnsi="Baskerville Old Face"/>
          <w:b/>
          <w:sz w:val="32"/>
        </w:rPr>
      </w:pPr>
      <w:r w:rsidRPr="004B6F63">
        <w:rPr>
          <w:rFonts w:ascii="Baskerville Old Face" w:hAnsi="Baskerville Old Face"/>
          <w:b/>
          <w:sz w:val="32"/>
        </w:rPr>
        <w:t>T</w:t>
      </w:r>
      <w:r w:rsidR="00001EB5" w:rsidRPr="004B6F63">
        <w:rPr>
          <w:rFonts w:ascii="Baskerville Old Face" w:hAnsi="Baskerville Old Face"/>
          <w:b/>
          <w:sz w:val="32"/>
        </w:rPr>
        <w:t xml:space="preserve">hird Grade </w:t>
      </w:r>
    </w:p>
    <w:p w:rsidR="004B6F63" w:rsidRDefault="00001EB5" w:rsidP="00034C4F">
      <w:pPr>
        <w:jc w:val="center"/>
        <w:rPr>
          <w:rFonts w:ascii="Baskerville Old Face" w:hAnsi="Baskerville Old Face"/>
          <w:b/>
          <w:sz w:val="32"/>
          <w:u w:val="single"/>
        </w:rPr>
      </w:pPr>
      <w:r w:rsidRPr="004B6F63">
        <w:rPr>
          <w:rFonts w:ascii="Baskerville Old Face" w:hAnsi="Baskerville Old Face"/>
          <w:b/>
          <w:sz w:val="32"/>
          <w:u w:val="single"/>
        </w:rPr>
        <w:t>Narrative Writing Rubric</w:t>
      </w:r>
      <w:r w:rsidR="00034C4F" w:rsidRPr="004B6F63">
        <w:rPr>
          <w:rFonts w:ascii="Baskerville Old Face" w:hAnsi="Baskerville Old Face"/>
          <w:b/>
          <w:sz w:val="32"/>
          <w:u w:val="single"/>
        </w:rPr>
        <w:t xml:space="preserve"> Unit </w:t>
      </w:r>
      <w:r w:rsidR="00B66731" w:rsidRPr="004B6F63">
        <w:rPr>
          <w:rFonts w:ascii="Baskerville Old Face" w:hAnsi="Baskerville Old Face"/>
          <w:b/>
          <w:sz w:val="32"/>
          <w:u w:val="single"/>
        </w:rPr>
        <w:t>1</w:t>
      </w:r>
    </w:p>
    <w:p w:rsidR="00A172A2" w:rsidRPr="004B6F63" w:rsidRDefault="00A172A2" w:rsidP="00034C4F">
      <w:pPr>
        <w:jc w:val="center"/>
        <w:rPr>
          <w:rFonts w:ascii="Baskerville Old Face" w:hAnsi="Baskerville Old Face"/>
          <w:sz w:val="28"/>
          <w:u w:val="single"/>
        </w:rPr>
      </w:pPr>
      <w:r w:rsidRPr="004B6F63">
        <w:rPr>
          <w:rFonts w:ascii="Baskerville Old Face" w:hAnsi="Baskerville Old Face"/>
          <w:b/>
          <w:szCs w:val="22"/>
        </w:rPr>
        <w:t xml:space="preserve">   </w:t>
      </w:r>
      <w:r w:rsidR="00034C4F" w:rsidRPr="004B6F63">
        <w:rPr>
          <w:rFonts w:ascii="Baskerville Old Face" w:hAnsi="Baskerville Old Face"/>
          <w:b/>
          <w:szCs w:val="22"/>
        </w:rPr>
        <w:tab/>
      </w:r>
    </w:p>
    <w:p w:rsidR="00A172A2" w:rsidRPr="004B6F63" w:rsidRDefault="00034C4F" w:rsidP="00A172A2">
      <w:pPr>
        <w:pStyle w:val="Default"/>
        <w:ind w:left="720"/>
        <w:rPr>
          <w:rFonts w:ascii="Baskerville Old Face" w:hAnsi="Baskerville Old Face"/>
        </w:rPr>
      </w:pPr>
      <w:proofErr w:type="gramStart"/>
      <w:r w:rsidRPr="004B6F63">
        <w:rPr>
          <w:rFonts w:ascii="Baskerville Old Face" w:hAnsi="Baskerville Old Face"/>
        </w:rPr>
        <w:t xml:space="preserve">W.3.3 </w:t>
      </w:r>
      <w:r w:rsidR="00A172A2" w:rsidRPr="004B6F63">
        <w:rPr>
          <w:rFonts w:ascii="Baskerville Old Face" w:hAnsi="Baskerville Old Face"/>
        </w:rPr>
        <w:t xml:space="preserve">Write narratives to develop </w:t>
      </w:r>
      <w:r w:rsidR="00A172A2" w:rsidRPr="004B6F63">
        <w:rPr>
          <w:rFonts w:ascii="Baskerville Old Face" w:hAnsi="Baskerville Old Face"/>
          <w:highlight w:val="yellow"/>
          <w:u w:val="single"/>
        </w:rPr>
        <w:t>real</w:t>
      </w:r>
      <w:r w:rsidR="00A172A2" w:rsidRPr="004B6F63">
        <w:rPr>
          <w:rFonts w:ascii="Baskerville Old Face" w:hAnsi="Baskerville Old Face"/>
        </w:rPr>
        <w:t xml:space="preserve"> or imagined </w:t>
      </w:r>
      <w:r w:rsidR="00A172A2" w:rsidRPr="004B6F63">
        <w:rPr>
          <w:rFonts w:ascii="Baskerville Old Face" w:hAnsi="Baskerville Old Face"/>
          <w:highlight w:val="yellow"/>
          <w:u w:val="single"/>
        </w:rPr>
        <w:t>experiences</w:t>
      </w:r>
      <w:r w:rsidR="00A172A2" w:rsidRPr="004B6F63">
        <w:rPr>
          <w:rFonts w:ascii="Baskerville Old Face" w:hAnsi="Baskerville Old Face"/>
        </w:rPr>
        <w:t xml:space="preserve"> or events using effective technique, descriptive details, and clear event   sequences.</w:t>
      </w:r>
      <w:proofErr w:type="gramEnd"/>
      <w:r w:rsidR="00A172A2" w:rsidRPr="004B6F63">
        <w:rPr>
          <w:rFonts w:ascii="Baskerville Old Face" w:hAnsi="Baskerville Old Face"/>
        </w:rPr>
        <w:t xml:space="preserve"> </w:t>
      </w:r>
    </w:p>
    <w:tbl>
      <w:tblPr>
        <w:tblStyle w:val="TableGrid"/>
        <w:tblpPr w:leftFromText="180" w:rightFromText="180" w:vertAnchor="text" w:horzAnchor="page" w:tblpX="1168" w:tblpY="123"/>
        <w:tblW w:w="13968" w:type="dxa"/>
        <w:tblLook w:val="00A0"/>
      </w:tblPr>
      <w:tblGrid>
        <w:gridCol w:w="3078"/>
        <w:gridCol w:w="2335"/>
        <w:gridCol w:w="2615"/>
        <w:gridCol w:w="3060"/>
        <w:gridCol w:w="2880"/>
      </w:tblGrid>
      <w:tr w:rsidR="00731A22" w:rsidRPr="00D045F7" w:rsidTr="00731A22">
        <w:trPr>
          <w:trHeight w:val="322"/>
        </w:trPr>
        <w:tc>
          <w:tcPr>
            <w:tcW w:w="3078" w:type="dxa"/>
          </w:tcPr>
          <w:p w:rsidR="00731A22" w:rsidRPr="002C7D8C" w:rsidRDefault="00731A22" w:rsidP="00731A22">
            <w:pPr>
              <w:rPr>
                <w:rFonts w:ascii="Chalkboard" w:hAnsi="Chalkboard"/>
              </w:rPr>
            </w:pPr>
          </w:p>
        </w:tc>
        <w:tc>
          <w:tcPr>
            <w:tcW w:w="2335" w:type="dxa"/>
            <w:shd w:val="clear" w:color="auto" w:fill="BFBFBF" w:themeFill="background1" w:themeFillShade="BF"/>
          </w:tcPr>
          <w:p w:rsidR="00731A22" w:rsidRPr="0026326B" w:rsidRDefault="00731A22" w:rsidP="00731A22">
            <w:pPr>
              <w:jc w:val="center"/>
              <w:rPr>
                <w:rFonts w:ascii="Baskerville Old Face" w:hAnsi="Baskerville Old Face"/>
                <w:b/>
              </w:rPr>
            </w:pPr>
            <w:r w:rsidRPr="0026326B">
              <w:rPr>
                <w:rFonts w:ascii="Baskerville Old Face" w:hAnsi="Baskerville Old Face"/>
                <w:b/>
              </w:rPr>
              <w:t>Developing (1)</w:t>
            </w:r>
          </w:p>
        </w:tc>
        <w:tc>
          <w:tcPr>
            <w:tcW w:w="2615" w:type="dxa"/>
            <w:shd w:val="clear" w:color="auto" w:fill="BFBFBF" w:themeFill="background1" w:themeFillShade="BF"/>
          </w:tcPr>
          <w:p w:rsidR="00731A22" w:rsidRPr="0026326B" w:rsidRDefault="00731A22" w:rsidP="00731A22">
            <w:pPr>
              <w:jc w:val="center"/>
              <w:rPr>
                <w:rFonts w:ascii="Baskerville Old Face" w:hAnsi="Baskerville Old Face"/>
                <w:b/>
              </w:rPr>
            </w:pPr>
            <w:r w:rsidRPr="0026326B">
              <w:rPr>
                <w:rFonts w:ascii="Baskerville Old Face" w:hAnsi="Baskerville Old Face"/>
                <w:b/>
              </w:rPr>
              <w:t>Almost There (2)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:rsidR="00731A22" w:rsidRPr="0026326B" w:rsidRDefault="00731A22" w:rsidP="00731A22">
            <w:pPr>
              <w:jc w:val="center"/>
              <w:rPr>
                <w:rFonts w:ascii="Baskerville Old Face" w:hAnsi="Baskerville Old Face"/>
                <w:b/>
              </w:rPr>
            </w:pPr>
            <w:r w:rsidRPr="0026326B">
              <w:rPr>
                <w:rFonts w:ascii="Baskerville Old Face" w:hAnsi="Baskerville Old Face"/>
                <w:b/>
              </w:rPr>
              <w:t>Got it-Wow! (3)</w:t>
            </w:r>
          </w:p>
        </w:tc>
        <w:tc>
          <w:tcPr>
            <w:tcW w:w="2880" w:type="dxa"/>
          </w:tcPr>
          <w:p w:rsidR="00731A22" w:rsidRPr="0026326B" w:rsidRDefault="00731A22" w:rsidP="00731A22">
            <w:pPr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26326B">
              <w:rPr>
                <w:rFonts w:ascii="Baskerville Old Face" w:hAnsi="Baskerville Old Face"/>
                <w:b/>
                <w:color w:val="000000" w:themeColor="text1"/>
              </w:rPr>
              <w:t>Comments</w:t>
            </w:r>
          </w:p>
        </w:tc>
      </w:tr>
      <w:tr w:rsidR="00731A22" w:rsidRPr="00D045F7" w:rsidTr="00731A22">
        <w:trPr>
          <w:trHeight w:val="1632"/>
        </w:trPr>
        <w:tc>
          <w:tcPr>
            <w:tcW w:w="3078" w:type="dxa"/>
            <w:shd w:val="clear" w:color="auto" w:fill="D9D9D9" w:themeFill="background1" w:themeFillShade="D9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Story Introduction</w:t>
            </w:r>
          </w:p>
          <w:p w:rsidR="00731A22" w:rsidRPr="001136C5" w:rsidRDefault="00731A22" w:rsidP="00731A22">
            <w:pPr>
              <w:rPr>
                <w:rFonts w:asciiTheme="majorHAnsi" w:hAnsiTheme="majorHAnsi" w:cstheme="majorHAnsi"/>
                <w:b/>
                <w:szCs w:val="20"/>
                <w:highlight w:val="yellow"/>
              </w:rPr>
            </w:pPr>
            <w:r w:rsidRPr="001136C5">
              <w:rPr>
                <w:rFonts w:asciiTheme="majorHAnsi" w:hAnsiTheme="majorHAnsi" w:cstheme="majorHAnsi"/>
                <w:b/>
                <w:highlight w:val="yellow"/>
              </w:rPr>
              <w:t>(</w:t>
            </w:r>
            <w:r w:rsidRPr="001136C5">
              <w:rPr>
                <w:rFonts w:asciiTheme="majorHAnsi" w:hAnsiTheme="majorHAnsi" w:cstheme="majorHAnsi"/>
                <w:b/>
                <w:szCs w:val="20"/>
                <w:highlight w:val="yellow"/>
              </w:rPr>
              <w:t>W.3.3a)</w:t>
            </w:r>
          </w:p>
          <w:p w:rsidR="00731A22" w:rsidRPr="001136C5" w:rsidRDefault="00731A22" w:rsidP="00731A22">
            <w:pPr>
              <w:rPr>
                <w:rFonts w:asciiTheme="majorHAnsi" w:hAnsiTheme="majorHAnsi" w:cstheme="majorHAnsi"/>
                <w:b/>
                <w:u w:val="single"/>
              </w:rPr>
            </w:pP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Establish a situation and introduce a narrator and/or characters; organize an event sequence that unfolds naturally.</w:t>
            </w:r>
          </w:p>
        </w:tc>
        <w:tc>
          <w:tcPr>
            <w:tcW w:w="233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>I have</w:t>
            </w:r>
            <w:r w:rsidRPr="006D6135">
              <w:rPr>
                <w:rFonts w:asciiTheme="majorHAnsi" w:hAnsiTheme="majorHAnsi" w:cstheme="majorHAnsi"/>
                <w:b/>
              </w:rPr>
              <w:t xml:space="preserve"> not</w:t>
            </w:r>
            <w:r w:rsidRPr="006D6135">
              <w:rPr>
                <w:rFonts w:asciiTheme="majorHAnsi" w:hAnsiTheme="majorHAnsi" w:cstheme="majorHAnsi"/>
              </w:rPr>
              <w:t xml:space="preserve"> introduced a narrator and/or characters.</w:t>
            </w:r>
          </w:p>
        </w:tc>
        <w:tc>
          <w:tcPr>
            <w:tcW w:w="261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introduced </w:t>
            </w:r>
            <w:r>
              <w:rPr>
                <w:rFonts w:asciiTheme="majorHAnsi" w:hAnsiTheme="majorHAnsi" w:cstheme="majorHAnsi"/>
              </w:rPr>
              <w:t xml:space="preserve">myself as </w:t>
            </w:r>
            <w:r w:rsidRPr="006D6135">
              <w:rPr>
                <w:rFonts w:asciiTheme="majorHAnsi" w:hAnsiTheme="majorHAnsi" w:cstheme="majorHAnsi"/>
              </w:rPr>
              <w:t>a narrator</w:t>
            </w:r>
            <w:r>
              <w:rPr>
                <w:rFonts w:asciiTheme="majorHAnsi" w:hAnsiTheme="majorHAnsi" w:cstheme="majorHAnsi"/>
              </w:rPr>
              <w:t>,</w:t>
            </w:r>
            <w:r w:rsidRPr="006D6135">
              <w:rPr>
                <w:rFonts w:asciiTheme="majorHAnsi" w:hAnsiTheme="majorHAnsi" w:cstheme="majorHAnsi"/>
              </w:rPr>
              <w:t xml:space="preserve"> and/or characters</w:t>
            </w:r>
            <w:r>
              <w:rPr>
                <w:rFonts w:asciiTheme="majorHAnsi" w:hAnsiTheme="majorHAnsi" w:cstheme="majorHAnsi"/>
              </w:rPr>
              <w:t xml:space="preserve"> in the story</w:t>
            </w:r>
            <w:r w:rsidRPr="006D6135">
              <w:rPr>
                <w:rFonts w:asciiTheme="majorHAnsi" w:hAnsiTheme="majorHAnsi" w:cstheme="majorHAnsi"/>
              </w:rPr>
              <w:t>, and established a situation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306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established a situation and introduced </w:t>
            </w:r>
            <w:r>
              <w:rPr>
                <w:rFonts w:asciiTheme="majorHAnsi" w:hAnsiTheme="majorHAnsi" w:cstheme="majorHAnsi"/>
              </w:rPr>
              <w:t>myself as a</w:t>
            </w:r>
            <w:r w:rsidRPr="006D6135">
              <w:rPr>
                <w:rFonts w:asciiTheme="majorHAnsi" w:hAnsiTheme="majorHAnsi" w:cstheme="majorHAnsi"/>
              </w:rPr>
              <w:t xml:space="preserve"> narrator</w:t>
            </w:r>
            <w:r>
              <w:rPr>
                <w:rFonts w:asciiTheme="majorHAnsi" w:hAnsiTheme="majorHAnsi" w:cstheme="majorHAnsi"/>
              </w:rPr>
              <w:t>,</w:t>
            </w:r>
            <w:r w:rsidRPr="006D6135">
              <w:rPr>
                <w:rFonts w:asciiTheme="majorHAnsi" w:hAnsiTheme="majorHAnsi" w:cstheme="majorHAnsi"/>
              </w:rPr>
              <w:t xml:space="preserve"> and/or characters</w:t>
            </w:r>
            <w:r>
              <w:rPr>
                <w:rFonts w:asciiTheme="majorHAnsi" w:hAnsiTheme="majorHAnsi" w:cstheme="majorHAnsi"/>
              </w:rPr>
              <w:t xml:space="preserve"> in the story</w:t>
            </w:r>
            <w:r w:rsidRPr="006D6135">
              <w:rPr>
                <w:rFonts w:asciiTheme="majorHAnsi" w:hAnsiTheme="majorHAnsi" w:cstheme="majorHAnsi"/>
              </w:rPr>
              <w:t>; and have organized a sequence of events that unfolds naturally.</w:t>
            </w:r>
          </w:p>
        </w:tc>
        <w:tc>
          <w:tcPr>
            <w:tcW w:w="2880" w:type="dxa"/>
          </w:tcPr>
          <w:p w:rsidR="00731A22" w:rsidRPr="006D6135" w:rsidRDefault="00731A22" w:rsidP="00731A22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1310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Character Development</w:t>
            </w:r>
          </w:p>
          <w:p w:rsidR="00731A22" w:rsidRDefault="00731A22" w:rsidP="00731A22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6D6135">
              <w:rPr>
                <w:rFonts w:asciiTheme="majorHAnsi" w:hAnsiTheme="majorHAnsi" w:cstheme="majorHAnsi"/>
                <w:b/>
                <w:szCs w:val="20"/>
              </w:rPr>
              <w:t>(W.3.3b)</w:t>
            </w:r>
          </w:p>
          <w:p w:rsidR="00731A22" w:rsidRPr="006D6135" w:rsidRDefault="00731A22" w:rsidP="00731A22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B6F63">
              <w:rPr>
                <w:rFonts w:asciiTheme="majorHAnsi" w:hAnsiTheme="majorHAnsi" w:cstheme="majorHAnsi"/>
              </w:rPr>
              <w:t>Use dialogue and descriptions of actions, thoughts, and feelings to develop experiences and events or show the response of characters to situations.</w:t>
            </w:r>
          </w:p>
        </w:tc>
        <w:tc>
          <w:tcPr>
            <w:tcW w:w="233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 w:rsidRPr="006D6135">
              <w:rPr>
                <w:rFonts w:asciiTheme="majorHAnsi" w:hAnsiTheme="majorHAnsi" w:cstheme="majorHAnsi"/>
                <w:b/>
              </w:rPr>
              <w:t>not</w:t>
            </w:r>
            <w:r w:rsidRPr="006D6135">
              <w:rPr>
                <w:rFonts w:asciiTheme="majorHAnsi" w:hAnsiTheme="majorHAnsi" w:cstheme="majorHAnsi"/>
              </w:rPr>
              <w:t xml:space="preserve"> developed dialogue or descriptive details.</w:t>
            </w:r>
          </w:p>
        </w:tc>
        <w:tc>
          <w:tcPr>
            <w:tcW w:w="261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 w:rsidRPr="006D6135">
              <w:rPr>
                <w:rFonts w:asciiTheme="majorHAnsi" w:hAnsiTheme="majorHAnsi" w:cstheme="majorHAnsi"/>
                <w:b/>
                <w:i/>
              </w:rPr>
              <w:t>some</w:t>
            </w:r>
            <w:r w:rsidRPr="006D6135">
              <w:rPr>
                <w:rFonts w:asciiTheme="majorHAnsi" w:hAnsiTheme="majorHAnsi" w:cstheme="majorHAnsi"/>
              </w:rPr>
              <w:t xml:space="preserve"> dialogue and descriptions that develop experiences of the character(s).</w:t>
            </w:r>
          </w:p>
        </w:tc>
        <w:tc>
          <w:tcPr>
            <w:tcW w:w="306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used dialogue and descriptions of actions, thoughts and feelings and/or shown the responses of </w:t>
            </w:r>
            <w:r>
              <w:rPr>
                <w:rFonts w:asciiTheme="majorHAnsi" w:hAnsiTheme="majorHAnsi" w:cstheme="majorHAnsi"/>
              </w:rPr>
              <w:t>myself or c</w:t>
            </w:r>
            <w:r w:rsidRPr="006D6135">
              <w:rPr>
                <w:rFonts w:asciiTheme="majorHAnsi" w:hAnsiTheme="majorHAnsi" w:cstheme="majorHAnsi"/>
              </w:rPr>
              <w:t>haracters to situations.</w:t>
            </w:r>
          </w:p>
        </w:tc>
        <w:tc>
          <w:tcPr>
            <w:tcW w:w="288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1169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Temporal Words</w:t>
            </w:r>
          </w:p>
          <w:p w:rsidR="00731A22" w:rsidRDefault="00731A22" w:rsidP="00731A22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6D6135">
              <w:rPr>
                <w:rFonts w:asciiTheme="majorHAnsi" w:hAnsiTheme="majorHAnsi" w:cstheme="majorHAnsi"/>
                <w:b/>
                <w:szCs w:val="20"/>
              </w:rPr>
              <w:t>(W.3.3c)</w:t>
            </w:r>
          </w:p>
          <w:p w:rsidR="00731A22" w:rsidRPr="006D6135" w:rsidRDefault="00731A22" w:rsidP="00731A22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4B6F63">
              <w:rPr>
                <w:rFonts w:asciiTheme="majorHAnsi" w:hAnsiTheme="majorHAnsi" w:cstheme="majorHAnsi"/>
              </w:rPr>
              <w:t>Use temporal words and phrases to signal event order.</w:t>
            </w:r>
          </w:p>
        </w:tc>
        <w:tc>
          <w:tcPr>
            <w:tcW w:w="233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</w:t>
            </w:r>
            <w:r w:rsidRPr="006D6135">
              <w:rPr>
                <w:rFonts w:asciiTheme="majorHAnsi" w:hAnsiTheme="majorHAnsi" w:cstheme="majorHAnsi"/>
                <w:b/>
              </w:rPr>
              <w:t>not</w:t>
            </w:r>
            <w:r w:rsidRPr="006D6135">
              <w:rPr>
                <w:rFonts w:asciiTheme="majorHAnsi" w:hAnsiTheme="majorHAnsi" w:cstheme="majorHAnsi"/>
              </w:rPr>
              <w:t xml:space="preserve"> used temporal words and/or phrases.</w:t>
            </w:r>
          </w:p>
        </w:tc>
        <w:tc>
          <w:tcPr>
            <w:tcW w:w="261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used a </w:t>
            </w:r>
            <w:r w:rsidRPr="006D6135">
              <w:rPr>
                <w:rFonts w:asciiTheme="majorHAnsi" w:hAnsiTheme="majorHAnsi" w:cstheme="majorHAnsi"/>
                <w:b/>
                <w:i/>
              </w:rPr>
              <w:t>few</w:t>
            </w:r>
            <w:r w:rsidRPr="006D6135">
              <w:rPr>
                <w:rFonts w:asciiTheme="majorHAnsi" w:hAnsiTheme="majorHAnsi" w:cstheme="majorHAnsi"/>
              </w:rPr>
              <w:t xml:space="preserve"> temporal words and/or phrases.</w:t>
            </w:r>
          </w:p>
        </w:tc>
        <w:tc>
          <w:tcPr>
            <w:tcW w:w="306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>I have used a variety of temporal words and/or phrases to signal event order.</w:t>
            </w:r>
          </w:p>
        </w:tc>
        <w:tc>
          <w:tcPr>
            <w:tcW w:w="288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1070"/>
        </w:trPr>
        <w:tc>
          <w:tcPr>
            <w:tcW w:w="3078" w:type="dxa"/>
            <w:shd w:val="clear" w:color="auto" w:fill="D9D9D9" w:themeFill="background1" w:themeFillShade="D9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  <w:b/>
              </w:rPr>
            </w:pPr>
            <w:r w:rsidRPr="006D6135">
              <w:rPr>
                <w:rFonts w:asciiTheme="majorHAnsi" w:hAnsiTheme="majorHAnsi" w:cstheme="majorHAnsi"/>
                <w:b/>
              </w:rPr>
              <w:t>Story Conclusion</w:t>
            </w:r>
          </w:p>
          <w:p w:rsidR="00731A22" w:rsidRDefault="00731A22" w:rsidP="00731A22">
            <w:pPr>
              <w:rPr>
                <w:rFonts w:asciiTheme="majorHAnsi" w:hAnsiTheme="majorHAnsi" w:cstheme="majorHAnsi"/>
                <w:b/>
                <w:szCs w:val="20"/>
              </w:rPr>
            </w:pPr>
            <w:r w:rsidRPr="0000257F">
              <w:rPr>
                <w:rFonts w:asciiTheme="majorHAnsi" w:hAnsiTheme="majorHAnsi" w:cstheme="majorHAnsi"/>
                <w:b/>
                <w:szCs w:val="20"/>
                <w:highlight w:val="yellow"/>
              </w:rPr>
              <w:t>(W.3.3d)</w:t>
            </w:r>
          </w:p>
          <w:p w:rsidR="00731A22" w:rsidRPr="001136C5" w:rsidRDefault="00731A22" w:rsidP="00731A22">
            <w:pPr>
              <w:rPr>
                <w:rFonts w:asciiTheme="majorHAnsi" w:hAnsiTheme="majorHAnsi" w:cstheme="majorHAnsi"/>
                <w:b/>
                <w:szCs w:val="20"/>
                <w:u w:val="single"/>
              </w:rPr>
            </w:pP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Provide a sense of closure.</w:t>
            </w:r>
          </w:p>
        </w:tc>
        <w:tc>
          <w:tcPr>
            <w:tcW w:w="233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>I have</w:t>
            </w:r>
            <w:r w:rsidRPr="006D6135">
              <w:rPr>
                <w:rFonts w:asciiTheme="majorHAnsi" w:hAnsiTheme="majorHAnsi" w:cstheme="majorHAnsi"/>
                <w:b/>
              </w:rPr>
              <w:t xml:space="preserve"> not</w:t>
            </w:r>
            <w:r w:rsidRPr="006D6135">
              <w:rPr>
                <w:rFonts w:asciiTheme="majorHAnsi" w:hAnsiTheme="majorHAnsi" w:cstheme="majorHAnsi"/>
              </w:rPr>
              <w:t xml:space="preserve"> provided a conclusion.</w:t>
            </w:r>
          </w:p>
        </w:tc>
        <w:tc>
          <w:tcPr>
            <w:tcW w:w="261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 xml:space="preserve">I have provided an </w:t>
            </w:r>
            <w:r w:rsidRPr="006D6135">
              <w:rPr>
                <w:rFonts w:asciiTheme="majorHAnsi" w:hAnsiTheme="majorHAnsi" w:cstheme="majorHAnsi"/>
                <w:b/>
              </w:rPr>
              <w:t>incomplete</w:t>
            </w:r>
            <w:r w:rsidRPr="006D6135">
              <w:rPr>
                <w:rFonts w:asciiTheme="majorHAnsi" w:hAnsiTheme="majorHAnsi" w:cstheme="majorHAnsi"/>
              </w:rPr>
              <w:t xml:space="preserve"> conclusion.</w:t>
            </w:r>
          </w:p>
        </w:tc>
        <w:tc>
          <w:tcPr>
            <w:tcW w:w="306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 w:rsidRPr="006D6135">
              <w:rPr>
                <w:rFonts w:asciiTheme="majorHAnsi" w:hAnsiTheme="majorHAnsi" w:cstheme="majorHAnsi"/>
              </w:rPr>
              <w:t>I have provided a complete conclusion.</w:t>
            </w:r>
          </w:p>
        </w:tc>
        <w:tc>
          <w:tcPr>
            <w:tcW w:w="288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1070"/>
        </w:trPr>
        <w:tc>
          <w:tcPr>
            <w:tcW w:w="3078" w:type="dxa"/>
            <w:shd w:val="clear" w:color="auto" w:fill="D9D9D9" w:themeFill="background1" w:themeFillShade="D9"/>
          </w:tcPr>
          <w:p w:rsidR="00731A22" w:rsidRPr="001136C5" w:rsidRDefault="00731A22" w:rsidP="00731A22">
            <w:pPr>
              <w:rPr>
                <w:rFonts w:asciiTheme="majorHAnsi" w:hAnsiTheme="majorHAnsi" w:cstheme="majorHAnsi"/>
                <w:b/>
                <w:highlight w:val="yellow"/>
                <w:u w:val="single"/>
              </w:rPr>
            </w:pPr>
            <w:r w:rsidRPr="001136C5">
              <w:rPr>
                <w:rFonts w:asciiTheme="majorHAnsi" w:hAnsiTheme="majorHAnsi" w:cstheme="majorHAnsi"/>
                <w:b/>
                <w:highlight w:val="yellow"/>
                <w:u w:val="single"/>
              </w:rPr>
              <w:t>L.3.1b.</w:t>
            </w:r>
          </w:p>
          <w:p w:rsidR="00731A22" w:rsidRPr="00EB21A7" w:rsidRDefault="00731A22" w:rsidP="00731A22">
            <w:pPr>
              <w:rPr>
                <w:rFonts w:asciiTheme="majorHAnsi" w:hAnsiTheme="majorHAnsi" w:cstheme="majorHAnsi"/>
              </w:rPr>
            </w:pP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Form and use regular and irregular plural nouns.</w:t>
            </w:r>
          </w:p>
        </w:tc>
        <w:tc>
          <w:tcPr>
            <w:tcW w:w="233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did not form and use regular and irregular plural nouns.</w:t>
            </w:r>
          </w:p>
        </w:tc>
        <w:tc>
          <w:tcPr>
            <w:tcW w:w="2615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occasionally used and formed regular and irregular plural nouns correctly.</w:t>
            </w:r>
          </w:p>
        </w:tc>
        <w:tc>
          <w:tcPr>
            <w:tcW w:w="306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consistently used and formed regular and irregular plural nouns correctly</w:t>
            </w:r>
          </w:p>
        </w:tc>
        <w:tc>
          <w:tcPr>
            <w:tcW w:w="2880" w:type="dxa"/>
          </w:tcPr>
          <w:p w:rsidR="00731A22" w:rsidRPr="006D6135" w:rsidRDefault="00731A22" w:rsidP="00731A22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800"/>
        </w:trPr>
        <w:tc>
          <w:tcPr>
            <w:tcW w:w="3078" w:type="dxa"/>
            <w:shd w:val="clear" w:color="auto" w:fill="FFFFFF" w:themeFill="background1"/>
          </w:tcPr>
          <w:p w:rsidR="00731A22" w:rsidRPr="002C7D8C" w:rsidRDefault="00731A22" w:rsidP="00703EB7">
            <w:pPr>
              <w:rPr>
                <w:rFonts w:ascii="Chalkboard" w:hAnsi="Chalkboard"/>
              </w:rPr>
            </w:pPr>
          </w:p>
        </w:tc>
        <w:tc>
          <w:tcPr>
            <w:tcW w:w="2335" w:type="dxa"/>
            <w:shd w:val="clear" w:color="auto" w:fill="A6A6A6" w:themeFill="background1" w:themeFillShade="A6"/>
            <w:vAlign w:val="center"/>
          </w:tcPr>
          <w:p w:rsidR="00731A22" w:rsidRPr="0026326B" w:rsidRDefault="00731A22" w:rsidP="00703EB7">
            <w:pPr>
              <w:jc w:val="center"/>
              <w:rPr>
                <w:rFonts w:ascii="Baskerville Old Face" w:hAnsi="Baskerville Old Face"/>
                <w:b/>
              </w:rPr>
            </w:pPr>
            <w:r w:rsidRPr="0026326B">
              <w:rPr>
                <w:rFonts w:ascii="Baskerville Old Face" w:hAnsi="Baskerville Old Face"/>
                <w:b/>
              </w:rPr>
              <w:t>Developing (1)</w:t>
            </w:r>
          </w:p>
        </w:tc>
        <w:tc>
          <w:tcPr>
            <w:tcW w:w="2615" w:type="dxa"/>
            <w:shd w:val="clear" w:color="auto" w:fill="A6A6A6" w:themeFill="background1" w:themeFillShade="A6"/>
            <w:vAlign w:val="center"/>
          </w:tcPr>
          <w:p w:rsidR="00731A22" w:rsidRPr="0026326B" w:rsidRDefault="00731A22" w:rsidP="00703EB7">
            <w:pPr>
              <w:jc w:val="center"/>
              <w:rPr>
                <w:rFonts w:ascii="Baskerville Old Face" w:hAnsi="Baskerville Old Face"/>
                <w:b/>
              </w:rPr>
            </w:pPr>
            <w:r w:rsidRPr="0026326B">
              <w:rPr>
                <w:rFonts w:ascii="Baskerville Old Face" w:hAnsi="Baskerville Old Face"/>
                <w:b/>
              </w:rPr>
              <w:t>Almost There (2)</w:t>
            </w:r>
          </w:p>
        </w:tc>
        <w:tc>
          <w:tcPr>
            <w:tcW w:w="3060" w:type="dxa"/>
            <w:shd w:val="clear" w:color="auto" w:fill="A6A6A6" w:themeFill="background1" w:themeFillShade="A6"/>
            <w:vAlign w:val="center"/>
          </w:tcPr>
          <w:p w:rsidR="00731A22" w:rsidRPr="0026326B" w:rsidRDefault="00731A22" w:rsidP="00703EB7">
            <w:pPr>
              <w:jc w:val="center"/>
              <w:rPr>
                <w:rFonts w:ascii="Baskerville Old Face" w:hAnsi="Baskerville Old Face"/>
                <w:b/>
              </w:rPr>
            </w:pPr>
            <w:r w:rsidRPr="0026326B">
              <w:rPr>
                <w:rFonts w:ascii="Baskerville Old Face" w:hAnsi="Baskerville Old Face"/>
                <w:b/>
              </w:rPr>
              <w:t>Got it-Wow! (3)</w:t>
            </w:r>
          </w:p>
        </w:tc>
        <w:tc>
          <w:tcPr>
            <w:tcW w:w="2880" w:type="dxa"/>
            <w:shd w:val="clear" w:color="auto" w:fill="A6A6A6" w:themeFill="background1" w:themeFillShade="A6"/>
            <w:vAlign w:val="center"/>
          </w:tcPr>
          <w:p w:rsidR="00731A22" w:rsidRPr="0026326B" w:rsidRDefault="00731A22" w:rsidP="00731A22">
            <w:pPr>
              <w:jc w:val="center"/>
              <w:rPr>
                <w:rFonts w:ascii="Baskerville Old Face" w:hAnsi="Baskerville Old Face"/>
                <w:b/>
                <w:color w:val="000000" w:themeColor="text1"/>
              </w:rPr>
            </w:pPr>
            <w:r w:rsidRPr="0026326B">
              <w:rPr>
                <w:rFonts w:ascii="Baskerville Old Face" w:hAnsi="Baskerville Old Face"/>
                <w:b/>
                <w:color w:val="000000" w:themeColor="text1"/>
              </w:rPr>
              <w:t>Comments</w:t>
            </w:r>
          </w:p>
        </w:tc>
      </w:tr>
      <w:tr w:rsidR="00731A22" w:rsidRPr="00D045F7" w:rsidTr="00731A22">
        <w:trPr>
          <w:trHeight w:val="1070"/>
        </w:trPr>
        <w:tc>
          <w:tcPr>
            <w:tcW w:w="3078" w:type="dxa"/>
            <w:shd w:val="clear" w:color="auto" w:fill="D9D9D9" w:themeFill="background1" w:themeFillShade="D9"/>
          </w:tcPr>
          <w:p w:rsidR="00731A22" w:rsidRPr="001136C5" w:rsidRDefault="00731A22" w:rsidP="00685283">
            <w:pPr>
              <w:rPr>
                <w:rFonts w:asciiTheme="majorHAnsi" w:hAnsiTheme="majorHAnsi" w:cstheme="majorHAnsi"/>
                <w:b/>
                <w:highlight w:val="yellow"/>
                <w:u w:val="single"/>
              </w:rPr>
            </w:pPr>
            <w:r w:rsidRPr="001136C5">
              <w:rPr>
                <w:rFonts w:asciiTheme="majorHAnsi" w:hAnsiTheme="majorHAnsi" w:cstheme="majorHAnsi"/>
                <w:b/>
                <w:highlight w:val="yellow"/>
                <w:u w:val="single"/>
              </w:rPr>
              <w:t>L.3.2a.</w:t>
            </w:r>
          </w:p>
          <w:p w:rsidR="00731A22" w:rsidRPr="00EB21A7" w:rsidRDefault="00731A22" w:rsidP="00685283">
            <w:pPr>
              <w:rPr>
                <w:rFonts w:asciiTheme="majorHAnsi" w:hAnsiTheme="majorHAnsi" w:cstheme="majorHAnsi"/>
              </w:rPr>
            </w:pP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Capitalize appropriate words in titles.</w:t>
            </w:r>
          </w:p>
        </w:tc>
        <w:tc>
          <w:tcPr>
            <w:tcW w:w="2335" w:type="dxa"/>
          </w:tcPr>
          <w:p w:rsidR="00731A22" w:rsidRPr="006D6135" w:rsidRDefault="00731A22" w:rsidP="00034C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did not capitalize titles appropriately if used in my writing piece.</w:t>
            </w:r>
          </w:p>
        </w:tc>
        <w:tc>
          <w:tcPr>
            <w:tcW w:w="2615" w:type="dxa"/>
          </w:tcPr>
          <w:p w:rsidR="00731A22" w:rsidRPr="006D6135" w:rsidRDefault="00731A22" w:rsidP="00F71D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capitalize titles somewhat appropriately if used in my writing piece.</w:t>
            </w:r>
          </w:p>
        </w:tc>
        <w:tc>
          <w:tcPr>
            <w:tcW w:w="3060" w:type="dxa"/>
          </w:tcPr>
          <w:p w:rsidR="00731A22" w:rsidRPr="006D6135" w:rsidRDefault="00731A22" w:rsidP="00F71D5D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capitalized titles appropriately if used in my writing piece.</w:t>
            </w:r>
          </w:p>
        </w:tc>
        <w:tc>
          <w:tcPr>
            <w:tcW w:w="2880" w:type="dxa"/>
          </w:tcPr>
          <w:p w:rsidR="00731A22" w:rsidRPr="006D6135" w:rsidRDefault="00731A22" w:rsidP="00034C4F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1070"/>
        </w:trPr>
        <w:tc>
          <w:tcPr>
            <w:tcW w:w="3078" w:type="dxa"/>
            <w:shd w:val="clear" w:color="auto" w:fill="D9D9D9" w:themeFill="background1" w:themeFillShade="D9"/>
          </w:tcPr>
          <w:p w:rsidR="00731A22" w:rsidRDefault="00731A22" w:rsidP="00685283">
            <w:pPr>
              <w:rPr>
                <w:rFonts w:asciiTheme="majorHAnsi" w:hAnsiTheme="majorHAnsi" w:cstheme="majorHAnsi"/>
                <w:b/>
              </w:rPr>
            </w:pPr>
            <w:r w:rsidRPr="00685283">
              <w:rPr>
                <w:rFonts w:asciiTheme="majorHAnsi" w:hAnsiTheme="majorHAnsi" w:cstheme="majorHAnsi"/>
                <w:b/>
              </w:rPr>
              <w:t>L.3.2e.</w:t>
            </w:r>
          </w:p>
          <w:p w:rsidR="00731A22" w:rsidRPr="00EB21A7" w:rsidRDefault="00731A22" w:rsidP="00685283">
            <w:pPr>
              <w:rPr>
                <w:rFonts w:asciiTheme="majorHAnsi" w:hAnsiTheme="majorHAnsi" w:cstheme="majorHAnsi"/>
              </w:rPr>
            </w:pPr>
            <w:r w:rsidRPr="00EB21A7">
              <w:rPr>
                <w:rFonts w:asciiTheme="majorHAnsi" w:hAnsiTheme="majorHAnsi" w:cstheme="majorHAnsi"/>
              </w:rPr>
              <w:t xml:space="preserve">Use conventional spelling for </w:t>
            </w:r>
            <w:r w:rsidRPr="00F71D5D">
              <w:rPr>
                <w:rFonts w:asciiTheme="majorHAnsi" w:hAnsiTheme="majorHAnsi" w:cstheme="majorHAnsi"/>
                <w:highlight w:val="yellow"/>
                <w:u w:val="single"/>
              </w:rPr>
              <w:t>high-frequency and other studied words</w:t>
            </w:r>
            <w:r w:rsidRPr="00EB21A7">
              <w:rPr>
                <w:rFonts w:asciiTheme="majorHAnsi" w:hAnsiTheme="majorHAnsi" w:cstheme="majorHAnsi"/>
              </w:rPr>
              <w:t xml:space="preserve"> and for adding suffixes to base words (e.g., sitting, smiled, cries, happiness).</w:t>
            </w:r>
          </w:p>
        </w:tc>
        <w:tc>
          <w:tcPr>
            <w:tcW w:w="2335" w:type="dxa"/>
          </w:tcPr>
          <w:p w:rsidR="00731A22" w:rsidRPr="006D6135" w:rsidRDefault="00731A22" w:rsidP="00034C4F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did not use conventional spelling for high-frequency words and other word I have studied in my writing piece.</w:t>
            </w:r>
          </w:p>
        </w:tc>
        <w:tc>
          <w:tcPr>
            <w:tcW w:w="2615" w:type="dxa"/>
          </w:tcPr>
          <w:p w:rsidR="00731A22" w:rsidRPr="006D6135" w:rsidRDefault="00731A22" w:rsidP="0026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occasionally used conventional spelling for high-frequency words and other word I have studied in my writing piece.</w:t>
            </w:r>
          </w:p>
        </w:tc>
        <w:tc>
          <w:tcPr>
            <w:tcW w:w="3060" w:type="dxa"/>
          </w:tcPr>
          <w:p w:rsidR="00731A22" w:rsidRPr="006D6135" w:rsidRDefault="00731A22" w:rsidP="0026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consistently used conventional spelling for high-frequency words and other word I have studied in my writing piece.</w:t>
            </w:r>
          </w:p>
        </w:tc>
        <w:tc>
          <w:tcPr>
            <w:tcW w:w="2880" w:type="dxa"/>
          </w:tcPr>
          <w:p w:rsidR="00731A22" w:rsidRPr="006D6135" w:rsidRDefault="00731A22" w:rsidP="00034C4F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2168"/>
        </w:trPr>
        <w:tc>
          <w:tcPr>
            <w:tcW w:w="3078" w:type="dxa"/>
            <w:shd w:val="clear" w:color="auto" w:fill="D9D9D9" w:themeFill="background1" w:themeFillShade="D9"/>
          </w:tcPr>
          <w:p w:rsidR="00731A22" w:rsidRPr="001136C5" w:rsidRDefault="00731A22" w:rsidP="00685283">
            <w:pPr>
              <w:rPr>
                <w:rFonts w:asciiTheme="majorHAnsi" w:hAnsiTheme="majorHAnsi" w:cstheme="majorHAnsi"/>
                <w:b/>
                <w:highlight w:val="yellow"/>
                <w:u w:val="single"/>
              </w:rPr>
            </w:pPr>
            <w:r w:rsidRPr="001136C5">
              <w:rPr>
                <w:rFonts w:asciiTheme="majorHAnsi" w:hAnsiTheme="majorHAnsi" w:cstheme="majorHAnsi"/>
                <w:b/>
                <w:highlight w:val="yellow"/>
                <w:u w:val="single"/>
              </w:rPr>
              <w:t>L.3.2f.</w:t>
            </w:r>
          </w:p>
          <w:p w:rsidR="00731A22" w:rsidRPr="00EB21A7" w:rsidRDefault="00731A22" w:rsidP="00685283">
            <w:pPr>
              <w:rPr>
                <w:rFonts w:asciiTheme="majorHAnsi" w:hAnsiTheme="majorHAnsi" w:cstheme="majorHAnsi"/>
              </w:rPr>
            </w:pP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Use spelling patterns and generalizations (e.g., word families, position-based spellings, syllable patterns, ending rules, meaningful word parts)</w:t>
            </w:r>
            <w:r w:rsidRPr="001136C5">
              <w:rPr>
                <w:rFonts w:asciiTheme="majorHAnsi" w:hAnsiTheme="majorHAnsi" w:cstheme="majorHAnsi"/>
                <w:sz w:val="22"/>
                <w:highlight w:val="yellow"/>
                <w:u w:val="single"/>
              </w:rPr>
              <w:t xml:space="preserve"> </w:t>
            </w: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in writing</w:t>
            </w:r>
          </w:p>
        </w:tc>
        <w:tc>
          <w:tcPr>
            <w:tcW w:w="2335" w:type="dxa"/>
          </w:tcPr>
          <w:p w:rsidR="00731A22" w:rsidRPr="006D6135" w:rsidRDefault="00731A22" w:rsidP="0026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did not use spelling patterns such as</w:t>
            </w:r>
            <w:r w:rsidRPr="00F71D5D">
              <w:rPr>
                <w:rFonts w:asciiTheme="majorHAnsi" w:hAnsiTheme="majorHAnsi" w:cstheme="majorHAnsi"/>
              </w:rPr>
              <w:t xml:space="preserve"> word families, syllable patterns, ending rules,</w:t>
            </w:r>
            <w:r>
              <w:rPr>
                <w:rFonts w:asciiTheme="majorHAnsi" w:hAnsiTheme="majorHAnsi" w:cstheme="majorHAnsi"/>
              </w:rPr>
              <w:t xml:space="preserve"> and/or</w:t>
            </w:r>
            <w:r w:rsidRPr="00F71D5D">
              <w:rPr>
                <w:rFonts w:asciiTheme="majorHAnsi" w:hAnsiTheme="majorHAnsi" w:cstheme="majorHAnsi"/>
              </w:rPr>
              <w:t xml:space="preserve"> meaningful word parts in my writing piece.</w:t>
            </w:r>
          </w:p>
        </w:tc>
        <w:tc>
          <w:tcPr>
            <w:tcW w:w="2615" w:type="dxa"/>
          </w:tcPr>
          <w:p w:rsidR="00731A22" w:rsidRPr="006D6135" w:rsidRDefault="00731A22" w:rsidP="0026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occasionally used spelling patterns such as</w:t>
            </w:r>
            <w:r w:rsidRPr="00F71D5D">
              <w:rPr>
                <w:rFonts w:asciiTheme="majorHAnsi" w:hAnsiTheme="majorHAnsi" w:cstheme="majorHAnsi"/>
              </w:rPr>
              <w:t xml:space="preserve"> word families, syllable patterns, ending rules, </w:t>
            </w:r>
            <w:r>
              <w:rPr>
                <w:rFonts w:asciiTheme="majorHAnsi" w:hAnsiTheme="majorHAnsi" w:cstheme="majorHAnsi"/>
              </w:rPr>
              <w:t xml:space="preserve">and/or </w:t>
            </w:r>
            <w:r w:rsidRPr="00F71D5D">
              <w:rPr>
                <w:rFonts w:asciiTheme="majorHAnsi" w:hAnsiTheme="majorHAnsi" w:cstheme="majorHAnsi"/>
              </w:rPr>
              <w:t>meaningful word parts in my writing piece</w:t>
            </w:r>
          </w:p>
        </w:tc>
        <w:tc>
          <w:tcPr>
            <w:tcW w:w="3060" w:type="dxa"/>
          </w:tcPr>
          <w:p w:rsidR="00731A22" w:rsidRPr="006D6135" w:rsidRDefault="00731A22" w:rsidP="0026326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 consistently used spelling patterns such as</w:t>
            </w:r>
            <w:r w:rsidRPr="00F71D5D">
              <w:rPr>
                <w:rFonts w:asciiTheme="majorHAnsi" w:hAnsiTheme="majorHAnsi" w:cstheme="majorHAnsi"/>
              </w:rPr>
              <w:t xml:space="preserve"> word families,  syllable patterns, ending rules, </w:t>
            </w:r>
            <w:r>
              <w:rPr>
                <w:rFonts w:asciiTheme="majorHAnsi" w:hAnsiTheme="majorHAnsi" w:cstheme="majorHAnsi"/>
              </w:rPr>
              <w:t xml:space="preserve">and/or </w:t>
            </w:r>
            <w:r w:rsidRPr="00F71D5D">
              <w:rPr>
                <w:rFonts w:asciiTheme="majorHAnsi" w:hAnsiTheme="majorHAnsi" w:cstheme="majorHAnsi"/>
              </w:rPr>
              <w:t>meaningful word parts in my writing piece</w:t>
            </w:r>
          </w:p>
        </w:tc>
        <w:tc>
          <w:tcPr>
            <w:tcW w:w="2880" w:type="dxa"/>
          </w:tcPr>
          <w:p w:rsidR="00731A22" w:rsidRPr="006D6135" w:rsidRDefault="00731A22" w:rsidP="00034C4F">
            <w:pPr>
              <w:rPr>
                <w:rFonts w:asciiTheme="majorHAnsi" w:hAnsiTheme="majorHAnsi" w:cstheme="majorHAnsi"/>
              </w:rPr>
            </w:pPr>
          </w:p>
        </w:tc>
      </w:tr>
      <w:tr w:rsidR="00731A22" w:rsidRPr="00D045F7" w:rsidTr="00731A22">
        <w:trPr>
          <w:trHeight w:val="2168"/>
        </w:trPr>
        <w:tc>
          <w:tcPr>
            <w:tcW w:w="3078" w:type="dxa"/>
            <w:shd w:val="clear" w:color="auto" w:fill="D9D9D9" w:themeFill="background1" w:themeFillShade="D9"/>
          </w:tcPr>
          <w:p w:rsidR="00731A22" w:rsidRPr="001136C5" w:rsidRDefault="00731A22" w:rsidP="00F71D5D">
            <w:pPr>
              <w:rPr>
                <w:rFonts w:asciiTheme="majorHAnsi" w:hAnsiTheme="majorHAnsi" w:cstheme="majorHAnsi"/>
                <w:b/>
                <w:highlight w:val="yellow"/>
                <w:u w:val="single"/>
              </w:rPr>
            </w:pPr>
            <w:r w:rsidRPr="001136C5">
              <w:rPr>
                <w:rFonts w:asciiTheme="majorHAnsi" w:hAnsiTheme="majorHAnsi" w:cstheme="majorHAnsi"/>
                <w:b/>
                <w:highlight w:val="yellow"/>
                <w:u w:val="single"/>
              </w:rPr>
              <w:t xml:space="preserve">L.3.2g. </w:t>
            </w:r>
          </w:p>
          <w:p w:rsidR="00731A22" w:rsidRPr="00EB21A7" w:rsidRDefault="00731A22" w:rsidP="00F71D5D">
            <w:pPr>
              <w:rPr>
                <w:rFonts w:asciiTheme="majorHAnsi" w:hAnsiTheme="majorHAnsi" w:cstheme="majorHAnsi"/>
              </w:rPr>
            </w:pPr>
            <w:r w:rsidRPr="001136C5">
              <w:rPr>
                <w:rFonts w:asciiTheme="majorHAnsi" w:hAnsiTheme="majorHAnsi" w:cstheme="majorHAnsi"/>
                <w:highlight w:val="yellow"/>
                <w:u w:val="single"/>
              </w:rPr>
              <w:t>Consult reference materials, including beginning dictionaries, as needed to check and correct spellings.</w:t>
            </w:r>
          </w:p>
        </w:tc>
        <w:tc>
          <w:tcPr>
            <w:tcW w:w="2335" w:type="dxa"/>
          </w:tcPr>
          <w:p w:rsidR="00731A22" w:rsidRPr="0026326B" w:rsidRDefault="00731A22" w:rsidP="00F71D5D">
            <w:pPr>
              <w:rPr>
                <w:rFonts w:asciiTheme="majorHAnsi" w:hAnsiTheme="majorHAnsi" w:cstheme="majorHAnsi"/>
              </w:rPr>
            </w:pPr>
            <w:r w:rsidRPr="0026326B">
              <w:rPr>
                <w:rFonts w:asciiTheme="majorHAnsi" w:hAnsiTheme="majorHAnsi" w:cstheme="majorHAnsi"/>
              </w:rPr>
              <w:t>I did not use reference materials to check and correct spellings.</w:t>
            </w:r>
          </w:p>
        </w:tc>
        <w:tc>
          <w:tcPr>
            <w:tcW w:w="2615" w:type="dxa"/>
          </w:tcPr>
          <w:p w:rsidR="00731A22" w:rsidRPr="0026326B" w:rsidRDefault="00731A22" w:rsidP="00F71D5D">
            <w:pPr>
              <w:rPr>
                <w:rFonts w:asciiTheme="majorHAnsi" w:hAnsiTheme="majorHAnsi" w:cstheme="majorHAnsi"/>
              </w:rPr>
            </w:pPr>
            <w:r w:rsidRPr="0026326B">
              <w:rPr>
                <w:rFonts w:asciiTheme="majorHAnsi" w:hAnsiTheme="majorHAnsi" w:cstheme="majorHAnsi"/>
              </w:rPr>
              <w:t>I use reference materials to check and correct some of my spellings.</w:t>
            </w:r>
          </w:p>
        </w:tc>
        <w:tc>
          <w:tcPr>
            <w:tcW w:w="3060" w:type="dxa"/>
          </w:tcPr>
          <w:p w:rsidR="00731A22" w:rsidRPr="0026326B" w:rsidRDefault="00731A22" w:rsidP="00F71D5D">
            <w:pPr>
              <w:rPr>
                <w:rFonts w:asciiTheme="majorHAnsi" w:hAnsiTheme="majorHAnsi" w:cstheme="majorHAnsi"/>
              </w:rPr>
            </w:pPr>
            <w:r w:rsidRPr="0026326B">
              <w:rPr>
                <w:rFonts w:asciiTheme="majorHAnsi" w:hAnsiTheme="majorHAnsi" w:cstheme="majorHAnsi"/>
              </w:rPr>
              <w:t>I used reference materials to check and correct spellings.</w:t>
            </w:r>
          </w:p>
        </w:tc>
        <w:tc>
          <w:tcPr>
            <w:tcW w:w="2880" w:type="dxa"/>
          </w:tcPr>
          <w:p w:rsidR="00731A22" w:rsidRPr="006D6135" w:rsidRDefault="00731A22" w:rsidP="00F71D5D">
            <w:pPr>
              <w:rPr>
                <w:rFonts w:asciiTheme="majorHAnsi" w:hAnsiTheme="majorHAnsi" w:cstheme="majorHAnsi"/>
              </w:rPr>
            </w:pPr>
          </w:p>
        </w:tc>
      </w:tr>
    </w:tbl>
    <w:p w:rsidR="00842795" w:rsidRDefault="00A172A2" w:rsidP="00EB21A7">
      <w:pPr>
        <w:rPr>
          <w:rFonts w:asciiTheme="majorHAnsi" w:hAnsiTheme="majorHAnsi" w:cstheme="majorHAnsi"/>
        </w:rPr>
      </w:pPr>
      <w:r w:rsidRPr="00A172A2">
        <w:rPr>
          <w:rFonts w:ascii="Chalkboard" w:hAnsi="Chalkboard"/>
          <w:b/>
        </w:rPr>
        <w:t xml:space="preserve">  </w:t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</w:r>
      <w:r w:rsidR="00EB21A7">
        <w:rPr>
          <w:rFonts w:ascii="Chalkboard" w:hAnsi="Chalkboard"/>
          <w:b/>
        </w:rPr>
        <w:tab/>
        <w:t xml:space="preserve">     </w:t>
      </w:r>
      <w:r w:rsidR="004B6F63">
        <w:rPr>
          <w:rFonts w:asciiTheme="majorHAnsi" w:hAnsiTheme="majorHAnsi" w:cstheme="majorHAnsi"/>
        </w:rPr>
        <w:t>*Highlighted/u</w:t>
      </w:r>
      <w:r w:rsidR="004B6F63" w:rsidRPr="00D87724">
        <w:rPr>
          <w:rFonts w:asciiTheme="majorHAnsi" w:hAnsiTheme="majorHAnsi" w:cstheme="majorHAnsi"/>
        </w:rPr>
        <w:t>nderlined portion of the standard</w:t>
      </w:r>
      <w:r w:rsidR="004B6F63">
        <w:rPr>
          <w:rFonts w:asciiTheme="majorHAnsi" w:hAnsiTheme="majorHAnsi" w:cstheme="majorHAnsi"/>
        </w:rPr>
        <w:t xml:space="preserve"> is the focus of the unit</w:t>
      </w:r>
    </w:p>
    <w:p w:rsidR="00EB21A7" w:rsidRDefault="00EB21A7" w:rsidP="00EB21A7">
      <w:pPr>
        <w:rPr>
          <w:rFonts w:asciiTheme="majorHAnsi" w:hAnsiTheme="majorHAnsi" w:cstheme="majorHAnsi"/>
        </w:rPr>
      </w:pPr>
    </w:p>
    <w:sectPr w:rsidR="00EB21A7" w:rsidSect="003A3F86">
      <w:pgSz w:w="15840" w:h="12240" w:orient="landscape"/>
      <w:pgMar w:top="360" w:right="1440" w:bottom="187" w:left="5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</w:compat>
  <w:rsids>
    <w:rsidRoot w:val="00842795"/>
    <w:rsid w:val="00001EB5"/>
    <w:rsid w:val="0000257F"/>
    <w:rsid w:val="00017F48"/>
    <w:rsid w:val="00034C4F"/>
    <w:rsid w:val="00035F86"/>
    <w:rsid w:val="0004586E"/>
    <w:rsid w:val="000B5AD9"/>
    <w:rsid w:val="00110BB5"/>
    <w:rsid w:val="001136C5"/>
    <w:rsid w:val="00153559"/>
    <w:rsid w:val="001756F3"/>
    <w:rsid w:val="002209F9"/>
    <w:rsid w:val="002363D0"/>
    <w:rsid w:val="00245B1B"/>
    <w:rsid w:val="0026326B"/>
    <w:rsid w:val="002C09C4"/>
    <w:rsid w:val="002F63EB"/>
    <w:rsid w:val="00335D9E"/>
    <w:rsid w:val="003473AA"/>
    <w:rsid w:val="00365E30"/>
    <w:rsid w:val="003967C0"/>
    <w:rsid w:val="003A3F86"/>
    <w:rsid w:val="003F4C1C"/>
    <w:rsid w:val="0042487F"/>
    <w:rsid w:val="00441127"/>
    <w:rsid w:val="004B6F63"/>
    <w:rsid w:val="004B7B14"/>
    <w:rsid w:val="004C1D50"/>
    <w:rsid w:val="004D013D"/>
    <w:rsid w:val="004F1F52"/>
    <w:rsid w:val="00506C79"/>
    <w:rsid w:val="005479C7"/>
    <w:rsid w:val="00552099"/>
    <w:rsid w:val="005833CF"/>
    <w:rsid w:val="00587C84"/>
    <w:rsid w:val="00593A07"/>
    <w:rsid w:val="005A2C49"/>
    <w:rsid w:val="005B00AE"/>
    <w:rsid w:val="005D6347"/>
    <w:rsid w:val="005E1C62"/>
    <w:rsid w:val="00646EC5"/>
    <w:rsid w:val="0066067E"/>
    <w:rsid w:val="00685283"/>
    <w:rsid w:val="006D6135"/>
    <w:rsid w:val="006E7185"/>
    <w:rsid w:val="00703EB7"/>
    <w:rsid w:val="0073185B"/>
    <w:rsid w:val="00731A22"/>
    <w:rsid w:val="007359E4"/>
    <w:rsid w:val="00743C83"/>
    <w:rsid w:val="00751BF0"/>
    <w:rsid w:val="0075547C"/>
    <w:rsid w:val="007600EF"/>
    <w:rsid w:val="007C6F20"/>
    <w:rsid w:val="007E3288"/>
    <w:rsid w:val="007F0676"/>
    <w:rsid w:val="007F3C6B"/>
    <w:rsid w:val="00813822"/>
    <w:rsid w:val="00821F8D"/>
    <w:rsid w:val="0082548B"/>
    <w:rsid w:val="00842088"/>
    <w:rsid w:val="00842795"/>
    <w:rsid w:val="00862E08"/>
    <w:rsid w:val="00866CF4"/>
    <w:rsid w:val="00877FF7"/>
    <w:rsid w:val="00881389"/>
    <w:rsid w:val="009822F6"/>
    <w:rsid w:val="00A13E96"/>
    <w:rsid w:val="00A172A2"/>
    <w:rsid w:val="00A613C2"/>
    <w:rsid w:val="00A7268F"/>
    <w:rsid w:val="00AD3C72"/>
    <w:rsid w:val="00B15EB6"/>
    <w:rsid w:val="00B66731"/>
    <w:rsid w:val="00BA2BDF"/>
    <w:rsid w:val="00BB103B"/>
    <w:rsid w:val="00BB1D58"/>
    <w:rsid w:val="00BC628A"/>
    <w:rsid w:val="00BF432A"/>
    <w:rsid w:val="00C338FC"/>
    <w:rsid w:val="00CC021B"/>
    <w:rsid w:val="00CF7064"/>
    <w:rsid w:val="00D5256F"/>
    <w:rsid w:val="00D7469D"/>
    <w:rsid w:val="00D85672"/>
    <w:rsid w:val="00D85A68"/>
    <w:rsid w:val="00DC02C7"/>
    <w:rsid w:val="00DE543B"/>
    <w:rsid w:val="00E2326F"/>
    <w:rsid w:val="00E31734"/>
    <w:rsid w:val="00E63C73"/>
    <w:rsid w:val="00E6679D"/>
    <w:rsid w:val="00E71365"/>
    <w:rsid w:val="00E7270C"/>
    <w:rsid w:val="00EB21A7"/>
    <w:rsid w:val="00EB4BE6"/>
    <w:rsid w:val="00EE4E1C"/>
    <w:rsid w:val="00F71D5D"/>
    <w:rsid w:val="00F75797"/>
    <w:rsid w:val="00FE55F5"/>
    <w:rsid w:val="00FF13A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A172A2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1C6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C62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2011-06-29T14:18:00Z</cp:lastPrinted>
  <dcterms:created xsi:type="dcterms:W3CDTF">2015-08-10T19:53:00Z</dcterms:created>
  <dcterms:modified xsi:type="dcterms:W3CDTF">2015-08-10T19:53:00Z</dcterms:modified>
</cp:coreProperties>
</file>