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201"/>
        <w:tblW w:w="11113" w:type="dxa"/>
        <w:tblLayout w:type="fixed"/>
        <w:tblLook w:val="04A0"/>
      </w:tblPr>
      <w:tblGrid>
        <w:gridCol w:w="1638"/>
        <w:gridCol w:w="3187"/>
        <w:gridCol w:w="6288"/>
      </w:tblGrid>
      <w:tr w:rsidR="00422CFE" w:rsidTr="00655CDC">
        <w:trPr>
          <w:trHeight w:val="527"/>
        </w:trPr>
        <w:tc>
          <w:tcPr>
            <w:tcW w:w="1638" w:type="dxa"/>
            <w:vAlign w:val="center"/>
          </w:tcPr>
          <w:p w:rsidR="00422CFE" w:rsidRPr="00655CDC" w:rsidRDefault="00422CFE" w:rsidP="004D779C">
            <w:pPr>
              <w:jc w:val="center"/>
              <w:rPr>
                <w:b/>
                <w:sz w:val="36"/>
              </w:rPr>
            </w:pPr>
            <w:r w:rsidRPr="00422CFE">
              <w:rPr>
                <w:b/>
                <w:sz w:val="36"/>
              </w:rPr>
              <w:t xml:space="preserve">Unit </w:t>
            </w:r>
            <w:r w:rsidR="00D25C01">
              <w:rPr>
                <w:b/>
                <w:sz w:val="36"/>
              </w:rPr>
              <w:t>3</w:t>
            </w:r>
          </w:p>
        </w:tc>
        <w:tc>
          <w:tcPr>
            <w:tcW w:w="9475" w:type="dxa"/>
            <w:gridSpan w:val="2"/>
          </w:tcPr>
          <w:p w:rsidR="00422CFE" w:rsidRPr="004D779C" w:rsidRDefault="004D779C" w:rsidP="007238B5">
            <w:r w:rsidRPr="004D779C">
              <w:t>Unit Title:</w:t>
            </w:r>
            <w:r w:rsidR="00D25C01">
              <w:t xml:space="preserve"> Life Lessons</w:t>
            </w:r>
          </w:p>
          <w:p w:rsidR="00422CFE" w:rsidRDefault="00422CFE" w:rsidP="004D779C">
            <w:r>
              <w:t xml:space="preserve">Unit Essential Question:  </w:t>
            </w:r>
          </w:p>
        </w:tc>
      </w:tr>
      <w:tr w:rsidR="00422CFE" w:rsidTr="007238B5">
        <w:trPr>
          <w:trHeight w:val="547"/>
        </w:trPr>
        <w:tc>
          <w:tcPr>
            <w:tcW w:w="1638" w:type="dxa"/>
            <w:vAlign w:val="center"/>
          </w:tcPr>
          <w:p w:rsidR="00422CFE" w:rsidRPr="00422CFE" w:rsidRDefault="00422CFE" w:rsidP="007238B5">
            <w:pPr>
              <w:jc w:val="center"/>
              <w:rPr>
                <w:b/>
              </w:rPr>
            </w:pPr>
            <w:r w:rsidRPr="00422CFE">
              <w:rPr>
                <w:b/>
              </w:rPr>
              <w:t>Materials</w:t>
            </w:r>
          </w:p>
        </w:tc>
        <w:tc>
          <w:tcPr>
            <w:tcW w:w="9475" w:type="dxa"/>
            <w:gridSpan w:val="2"/>
          </w:tcPr>
          <w:p w:rsidR="00655CDC" w:rsidRDefault="00D25C01" w:rsidP="007238B5">
            <w:pPr>
              <w:rPr>
                <w:u w:val="single"/>
              </w:rPr>
            </w:pPr>
            <w:r w:rsidRPr="00D25C01">
              <w:rPr>
                <w:u w:val="single"/>
              </w:rPr>
              <w:t>George Washington Carver</w:t>
            </w:r>
          </w:p>
          <w:p w:rsidR="00D25C01" w:rsidRPr="00D25C01" w:rsidRDefault="00D25C01" w:rsidP="007238B5">
            <w:pPr>
              <w:rPr>
                <w:u w:val="single"/>
              </w:rPr>
            </w:pPr>
            <w:r>
              <w:rPr>
                <w:u w:val="single"/>
              </w:rPr>
              <w:t>A Weed is a Flower</w:t>
            </w:r>
          </w:p>
        </w:tc>
      </w:tr>
      <w:tr w:rsidR="009E7188" w:rsidTr="007238B5">
        <w:trPr>
          <w:trHeight w:val="547"/>
        </w:trPr>
        <w:tc>
          <w:tcPr>
            <w:tcW w:w="1638" w:type="dxa"/>
          </w:tcPr>
          <w:p w:rsidR="009E7188" w:rsidRDefault="009E7188" w:rsidP="007238B5">
            <w:r>
              <w:t>STANDARD</w:t>
            </w:r>
            <w:r w:rsidR="009676BE">
              <w:t>S</w:t>
            </w:r>
          </w:p>
        </w:tc>
        <w:tc>
          <w:tcPr>
            <w:tcW w:w="9475" w:type="dxa"/>
            <w:gridSpan w:val="2"/>
          </w:tcPr>
          <w:p w:rsidR="00422CFE" w:rsidRDefault="00D25C01" w:rsidP="00E92287">
            <w:r>
              <w:t>RI.1.9  Identify basic similarities and differences between two texts on the same topic</w:t>
            </w:r>
          </w:p>
        </w:tc>
      </w:tr>
      <w:tr w:rsidR="009E7188" w:rsidTr="007238B5">
        <w:trPr>
          <w:trHeight w:val="239"/>
        </w:trPr>
        <w:tc>
          <w:tcPr>
            <w:tcW w:w="1638" w:type="dxa"/>
          </w:tcPr>
          <w:p w:rsidR="009E7188" w:rsidRPr="009E7188" w:rsidRDefault="009E7188" w:rsidP="007238B5">
            <w:pPr>
              <w:rPr>
                <w:b/>
                <w:sz w:val="20"/>
                <w:szCs w:val="20"/>
              </w:rPr>
            </w:pPr>
            <w:r w:rsidRPr="009E7188">
              <w:rPr>
                <w:b/>
                <w:sz w:val="20"/>
                <w:szCs w:val="20"/>
              </w:rPr>
              <w:t>Lesson Structure</w:t>
            </w:r>
          </w:p>
        </w:tc>
        <w:tc>
          <w:tcPr>
            <w:tcW w:w="3187" w:type="dxa"/>
          </w:tcPr>
          <w:p w:rsidR="009E7188" w:rsidRPr="009E7188" w:rsidRDefault="009E7188" w:rsidP="007238B5">
            <w:pPr>
              <w:rPr>
                <w:b/>
                <w:sz w:val="20"/>
                <w:szCs w:val="20"/>
              </w:rPr>
            </w:pPr>
            <w:r w:rsidRPr="009E7188">
              <w:rPr>
                <w:b/>
                <w:sz w:val="20"/>
                <w:szCs w:val="20"/>
              </w:rPr>
              <w:t>High Yield Strategies</w:t>
            </w:r>
          </w:p>
        </w:tc>
        <w:tc>
          <w:tcPr>
            <w:tcW w:w="6288" w:type="dxa"/>
          </w:tcPr>
          <w:p w:rsidR="009E7188" w:rsidRPr="009E7188" w:rsidRDefault="009E7188" w:rsidP="00335981">
            <w:pPr>
              <w:rPr>
                <w:b/>
                <w:sz w:val="20"/>
                <w:szCs w:val="20"/>
              </w:rPr>
            </w:pPr>
            <w:r w:rsidRPr="009E7188">
              <w:rPr>
                <w:b/>
                <w:sz w:val="20"/>
                <w:szCs w:val="20"/>
              </w:rPr>
              <w:t>Lesson Plan</w:t>
            </w:r>
            <w:r w:rsidR="00422CFE">
              <w:rPr>
                <w:b/>
                <w:sz w:val="20"/>
                <w:szCs w:val="20"/>
              </w:rPr>
              <w:t xml:space="preserve"> </w:t>
            </w:r>
          </w:p>
        </w:tc>
      </w:tr>
      <w:tr w:rsidR="003C11E4" w:rsidTr="007238B5">
        <w:trPr>
          <w:trHeight w:val="990"/>
        </w:trPr>
        <w:tc>
          <w:tcPr>
            <w:tcW w:w="1638" w:type="dxa"/>
          </w:tcPr>
          <w:p w:rsidR="00FD3C52" w:rsidRDefault="00FD3C52" w:rsidP="007238B5">
            <w:pPr>
              <w:rPr>
                <w:b/>
                <w:sz w:val="96"/>
                <w:szCs w:val="96"/>
              </w:rPr>
            </w:pPr>
            <w:r w:rsidRPr="00655CDC">
              <w:rPr>
                <w:b/>
                <w:sz w:val="72"/>
              </w:rPr>
              <w:t>G</w:t>
            </w:r>
            <w:r w:rsidRPr="009E7188">
              <w:rPr>
                <w:b/>
                <w:sz w:val="20"/>
                <w:szCs w:val="20"/>
              </w:rPr>
              <w:t>oal</w:t>
            </w:r>
          </w:p>
          <w:p w:rsidR="003C11E4" w:rsidRPr="00FD3C52" w:rsidRDefault="00FD3C52" w:rsidP="007238B5">
            <w:pPr>
              <w:rPr>
                <w:b/>
              </w:rPr>
            </w:pPr>
            <w:r>
              <w:rPr>
                <w:b/>
              </w:rPr>
              <w:t>(2 minutes)</w:t>
            </w:r>
          </w:p>
        </w:tc>
        <w:tc>
          <w:tcPr>
            <w:tcW w:w="3187" w:type="dxa"/>
          </w:tcPr>
          <w:p w:rsidR="00FD3C52" w:rsidRPr="00A93FE8" w:rsidRDefault="00FD3C52" w:rsidP="007238B5">
            <w:pPr>
              <w:rPr>
                <w:sz w:val="16"/>
                <w:szCs w:val="16"/>
              </w:rPr>
            </w:pPr>
            <w:r w:rsidRPr="004D779C">
              <w:rPr>
                <w:sz w:val="16"/>
                <w:szCs w:val="16"/>
              </w:rPr>
              <w:t>(8) Setting Objective and Providing Feedback</w:t>
            </w:r>
          </w:p>
          <w:p w:rsidR="00FD3C52" w:rsidRPr="00A93FE8" w:rsidRDefault="00FD3C52" w:rsidP="007238B5">
            <w:pPr>
              <w:rPr>
                <w:sz w:val="16"/>
                <w:szCs w:val="16"/>
              </w:rPr>
            </w:pPr>
          </w:p>
          <w:p w:rsidR="00FD3C52" w:rsidRDefault="00FD3C52" w:rsidP="007238B5">
            <w:pPr>
              <w:rPr>
                <w:sz w:val="16"/>
                <w:szCs w:val="16"/>
              </w:rPr>
            </w:pPr>
            <w:r w:rsidRPr="00A93FE8">
              <w:rPr>
                <w:sz w:val="16"/>
                <w:szCs w:val="16"/>
              </w:rPr>
              <w:t>(4) Reinforcing effort and Providing Recognition</w:t>
            </w:r>
          </w:p>
          <w:p w:rsidR="003C11E4" w:rsidRPr="00A93FE8" w:rsidRDefault="003C11E4" w:rsidP="007238B5">
            <w:pPr>
              <w:rPr>
                <w:sz w:val="16"/>
                <w:szCs w:val="16"/>
              </w:rPr>
            </w:pPr>
          </w:p>
        </w:tc>
        <w:tc>
          <w:tcPr>
            <w:tcW w:w="6288" w:type="dxa"/>
            <w:vAlign w:val="center"/>
          </w:tcPr>
          <w:p w:rsidR="0099674B" w:rsidRPr="008F521B" w:rsidRDefault="00D25C01" w:rsidP="00D25C01">
            <w:pPr>
              <w:rPr>
                <w:rFonts w:ascii="Comic Sans MS" w:hAnsi="Comic Sans MS"/>
                <w:sz w:val="18"/>
                <w:szCs w:val="18"/>
              </w:rPr>
            </w:pPr>
            <w:r w:rsidRPr="008F521B">
              <w:rPr>
                <w:rFonts w:ascii="Comic Sans MS" w:hAnsi="Comic Sans MS"/>
                <w:sz w:val="18"/>
                <w:szCs w:val="18"/>
              </w:rPr>
              <w:t>I can tell the difference between two books on the same topic.</w:t>
            </w:r>
          </w:p>
        </w:tc>
      </w:tr>
      <w:tr w:rsidR="009E7188" w:rsidTr="007238B5">
        <w:trPr>
          <w:trHeight w:val="990"/>
        </w:trPr>
        <w:tc>
          <w:tcPr>
            <w:tcW w:w="1638" w:type="dxa"/>
          </w:tcPr>
          <w:p w:rsidR="00FD3C52" w:rsidRDefault="00FD3C52" w:rsidP="007238B5">
            <w:pPr>
              <w:rPr>
                <w:b/>
                <w:sz w:val="20"/>
                <w:szCs w:val="20"/>
              </w:rPr>
            </w:pPr>
            <w:r w:rsidRPr="00655CDC">
              <w:rPr>
                <w:b/>
                <w:sz w:val="72"/>
                <w:szCs w:val="96"/>
              </w:rPr>
              <w:t>A</w:t>
            </w:r>
            <w:r w:rsidRPr="009E7188">
              <w:rPr>
                <w:b/>
                <w:sz w:val="20"/>
                <w:szCs w:val="20"/>
              </w:rPr>
              <w:t>ccess Prior Knowledge</w:t>
            </w:r>
          </w:p>
          <w:p w:rsidR="00FD3C52" w:rsidRDefault="00FD3C52" w:rsidP="007238B5">
            <w:pPr>
              <w:rPr>
                <w:b/>
                <w:sz w:val="20"/>
                <w:szCs w:val="20"/>
              </w:rPr>
            </w:pPr>
          </w:p>
          <w:p w:rsidR="00FD3C52" w:rsidRPr="00FD3C52" w:rsidRDefault="00FD3C52" w:rsidP="007238B5">
            <w:pPr>
              <w:rPr>
                <w:b/>
                <w:sz w:val="20"/>
                <w:szCs w:val="20"/>
              </w:rPr>
            </w:pPr>
            <w:r>
              <w:rPr>
                <w:b/>
              </w:rPr>
              <w:t>(3minutes)</w:t>
            </w:r>
          </w:p>
        </w:tc>
        <w:tc>
          <w:tcPr>
            <w:tcW w:w="3187" w:type="dxa"/>
          </w:tcPr>
          <w:p w:rsidR="00FD3C52" w:rsidRPr="00A93FE8" w:rsidRDefault="00FD3C52" w:rsidP="007238B5">
            <w:pPr>
              <w:rPr>
                <w:sz w:val="16"/>
                <w:szCs w:val="16"/>
              </w:rPr>
            </w:pPr>
            <w:r w:rsidRPr="00A93FE8">
              <w:rPr>
                <w:sz w:val="16"/>
                <w:szCs w:val="16"/>
              </w:rPr>
              <w:t xml:space="preserve"> </w:t>
            </w:r>
            <w:r w:rsidRPr="00335981">
              <w:rPr>
                <w:sz w:val="16"/>
                <w:szCs w:val="16"/>
              </w:rPr>
              <w:t>(6) Nonlinguistic Representations</w:t>
            </w:r>
          </w:p>
          <w:p w:rsidR="00FD3C52" w:rsidRPr="00A93FE8" w:rsidRDefault="00FD3C52" w:rsidP="007238B5">
            <w:pPr>
              <w:rPr>
                <w:sz w:val="16"/>
                <w:szCs w:val="16"/>
              </w:rPr>
            </w:pPr>
          </w:p>
          <w:p w:rsidR="00FD3C52" w:rsidRPr="004D779C" w:rsidRDefault="00FD3C52" w:rsidP="007238B5">
            <w:pPr>
              <w:rPr>
                <w:sz w:val="16"/>
                <w:szCs w:val="16"/>
              </w:rPr>
            </w:pPr>
            <w:r w:rsidRPr="004D779C">
              <w:rPr>
                <w:sz w:val="16"/>
                <w:szCs w:val="16"/>
              </w:rPr>
              <w:t>(7) Cooperative Learning</w:t>
            </w:r>
          </w:p>
          <w:p w:rsidR="00FD3C52" w:rsidRPr="004D779C" w:rsidRDefault="00FD3C52" w:rsidP="007238B5">
            <w:pPr>
              <w:rPr>
                <w:sz w:val="16"/>
                <w:szCs w:val="16"/>
              </w:rPr>
            </w:pPr>
          </w:p>
          <w:p w:rsidR="00FD3C52" w:rsidRPr="00A93FE8" w:rsidRDefault="00FD3C52" w:rsidP="007238B5">
            <w:pPr>
              <w:rPr>
                <w:sz w:val="16"/>
                <w:szCs w:val="16"/>
              </w:rPr>
            </w:pPr>
            <w:r w:rsidRPr="004D779C">
              <w:rPr>
                <w:sz w:val="16"/>
                <w:szCs w:val="16"/>
              </w:rPr>
              <w:t>(10) Cues, Questions and Advance Organizers</w:t>
            </w:r>
          </w:p>
        </w:tc>
        <w:tc>
          <w:tcPr>
            <w:tcW w:w="6288" w:type="dxa"/>
            <w:vAlign w:val="center"/>
          </w:tcPr>
          <w:p w:rsidR="001F0005" w:rsidRPr="008F521B" w:rsidRDefault="00D25C01" w:rsidP="00D25C01">
            <w:pPr>
              <w:rPr>
                <w:rFonts w:ascii="Comic Sans MS" w:hAnsi="Comic Sans MS"/>
                <w:sz w:val="18"/>
                <w:szCs w:val="18"/>
              </w:rPr>
            </w:pPr>
            <w:r w:rsidRPr="008F521B">
              <w:rPr>
                <w:rFonts w:ascii="Comic Sans MS" w:hAnsi="Comic Sans MS"/>
                <w:sz w:val="18"/>
                <w:szCs w:val="18"/>
              </w:rPr>
              <w:t>Pictures of 2 different animals (fish/dog)</w:t>
            </w:r>
          </w:p>
          <w:p w:rsidR="00D25C01" w:rsidRPr="008F521B" w:rsidRDefault="00D25C01" w:rsidP="00D25C01">
            <w:pPr>
              <w:rPr>
                <w:rFonts w:ascii="Comic Sans MS" w:hAnsi="Comic Sans MS"/>
                <w:sz w:val="18"/>
                <w:szCs w:val="18"/>
              </w:rPr>
            </w:pPr>
            <w:r w:rsidRPr="008F521B">
              <w:rPr>
                <w:rFonts w:ascii="Comic Sans MS" w:hAnsi="Comic Sans MS"/>
                <w:sz w:val="18"/>
                <w:szCs w:val="18"/>
              </w:rPr>
              <w:t>Ask, “How are these two things the same?  How are they different?”</w:t>
            </w:r>
          </w:p>
          <w:p w:rsidR="009676BE" w:rsidRPr="008F521B" w:rsidRDefault="009676BE" w:rsidP="00D25C01">
            <w:pPr>
              <w:rPr>
                <w:rFonts w:ascii="Comic Sans MS" w:hAnsi="Comic Sans MS"/>
                <w:sz w:val="18"/>
                <w:szCs w:val="18"/>
              </w:rPr>
            </w:pPr>
          </w:p>
          <w:p w:rsidR="00D25C01" w:rsidRPr="009676BE" w:rsidRDefault="00D25C01" w:rsidP="00D25C01">
            <w:pPr>
              <w:rPr>
                <w:rFonts w:ascii="Comic Sans MS" w:hAnsi="Comic Sans MS"/>
              </w:rPr>
            </w:pPr>
            <w:r w:rsidRPr="008F521B">
              <w:rPr>
                <w:rFonts w:ascii="Comic Sans MS" w:hAnsi="Comic Sans MS"/>
                <w:sz w:val="18"/>
                <w:szCs w:val="18"/>
              </w:rPr>
              <w:t>Show book covers (books will have been read prior to this lesson)</w:t>
            </w:r>
          </w:p>
        </w:tc>
      </w:tr>
      <w:tr w:rsidR="009E7188" w:rsidTr="00655CDC">
        <w:trPr>
          <w:trHeight w:val="4793"/>
        </w:trPr>
        <w:tc>
          <w:tcPr>
            <w:tcW w:w="1638" w:type="dxa"/>
          </w:tcPr>
          <w:p w:rsidR="009E7188" w:rsidRPr="001F0005" w:rsidRDefault="009E7188" w:rsidP="007238B5">
            <w:pPr>
              <w:rPr>
                <w:b/>
                <w:sz w:val="20"/>
                <w:szCs w:val="20"/>
              </w:rPr>
            </w:pPr>
            <w:r w:rsidRPr="00655CDC">
              <w:rPr>
                <w:b/>
                <w:sz w:val="72"/>
                <w:szCs w:val="96"/>
              </w:rPr>
              <w:t>N</w:t>
            </w:r>
            <w:r w:rsidRPr="001F0005">
              <w:rPr>
                <w:b/>
                <w:sz w:val="20"/>
                <w:szCs w:val="20"/>
              </w:rPr>
              <w:t>ew Information</w:t>
            </w:r>
          </w:p>
          <w:p w:rsidR="00422CFE" w:rsidRPr="001F0005" w:rsidRDefault="00422CFE" w:rsidP="007238B5">
            <w:pPr>
              <w:rPr>
                <w:b/>
                <w:sz w:val="20"/>
                <w:szCs w:val="20"/>
              </w:rPr>
            </w:pPr>
          </w:p>
          <w:p w:rsidR="00422CFE" w:rsidRPr="001F0005" w:rsidRDefault="00422CFE" w:rsidP="007238B5">
            <w:pPr>
              <w:rPr>
                <w:b/>
                <w:sz w:val="24"/>
                <w:szCs w:val="24"/>
              </w:rPr>
            </w:pPr>
          </w:p>
        </w:tc>
        <w:tc>
          <w:tcPr>
            <w:tcW w:w="3187" w:type="dxa"/>
          </w:tcPr>
          <w:p w:rsidR="009E7188" w:rsidRPr="001F0005" w:rsidRDefault="009E7188" w:rsidP="007238B5">
            <w:pPr>
              <w:rPr>
                <w:sz w:val="16"/>
                <w:szCs w:val="16"/>
              </w:rPr>
            </w:pPr>
            <w:r w:rsidRPr="001F0005">
              <w:rPr>
                <w:sz w:val="16"/>
                <w:szCs w:val="16"/>
              </w:rPr>
              <w:t>(3)  Summarizing and Note Taking</w:t>
            </w:r>
          </w:p>
          <w:p w:rsidR="009E7188" w:rsidRPr="001F0005" w:rsidRDefault="009E7188" w:rsidP="007238B5">
            <w:pPr>
              <w:rPr>
                <w:sz w:val="16"/>
                <w:szCs w:val="16"/>
              </w:rPr>
            </w:pPr>
          </w:p>
          <w:p w:rsidR="009E7188" w:rsidRPr="001F0005" w:rsidRDefault="009E7188" w:rsidP="007238B5">
            <w:pPr>
              <w:rPr>
                <w:sz w:val="16"/>
                <w:szCs w:val="16"/>
              </w:rPr>
            </w:pPr>
            <w:r w:rsidRPr="00335981">
              <w:rPr>
                <w:sz w:val="16"/>
                <w:szCs w:val="16"/>
              </w:rPr>
              <w:t xml:space="preserve">(5) Homework </w:t>
            </w:r>
            <w:r w:rsidRPr="003E21A0">
              <w:rPr>
                <w:sz w:val="16"/>
                <w:szCs w:val="16"/>
              </w:rPr>
              <w:t>and Practice</w:t>
            </w:r>
          </w:p>
          <w:p w:rsidR="009E7188" w:rsidRPr="001F0005" w:rsidRDefault="009E7188" w:rsidP="007238B5">
            <w:pPr>
              <w:rPr>
                <w:sz w:val="16"/>
                <w:szCs w:val="16"/>
              </w:rPr>
            </w:pPr>
          </w:p>
          <w:p w:rsidR="009E7188" w:rsidRDefault="009E7188" w:rsidP="007238B5">
            <w:pPr>
              <w:rPr>
                <w:sz w:val="16"/>
                <w:szCs w:val="16"/>
              </w:rPr>
            </w:pPr>
            <w:r w:rsidRPr="004D779C">
              <w:rPr>
                <w:sz w:val="16"/>
                <w:szCs w:val="16"/>
              </w:rPr>
              <w:t>(11) Teaching Specific Types of Knowledge</w:t>
            </w: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Default="00222A97" w:rsidP="007238B5">
            <w:pPr>
              <w:rPr>
                <w:sz w:val="16"/>
                <w:szCs w:val="16"/>
              </w:rPr>
            </w:pPr>
          </w:p>
          <w:p w:rsidR="00222A97" w:rsidRPr="001F0005" w:rsidRDefault="00222A97" w:rsidP="007238B5">
            <w:pPr>
              <w:rPr>
                <w:sz w:val="16"/>
                <w:szCs w:val="16"/>
              </w:rPr>
            </w:pPr>
          </w:p>
        </w:tc>
        <w:tc>
          <w:tcPr>
            <w:tcW w:w="6288" w:type="dxa"/>
          </w:tcPr>
          <w:p w:rsidR="001F0005" w:rsidRPr="00222A97" w:rsidRDefault="00EE6AE7" w:rsidP="004D779C">
            <w:pPr>
              <w:rPr>
                <w:rFonts w:ascii="Comic Sans MS" w:hAnsi="Comic Sans MS"/>
                <w:sz w:val="18"/>
                <w:szCs w:val="18"/>
              </w:rPr>
            </w:pPr>
            <w:r>
              <w:rPr>
                <w:rFonts w:ascii="Comic Sans MS" w:hAnsi="Comic Sans MS"/>
                <w:sz w:val="18"/>
                <w:szCs w:val="18"/>
              </w:rPr>
              <w:t xml:space="preserve">If this is the first time to teach this standard, guide the students through the process during the “NEW INFORMATION” part of the lesson.  </w:t>
            </w:r>
            <w:r w:rsidR="00D25C01" w:rsidRPr="00222A97">
              <w:rPr>
                <w:rFonts w:ascii="Comic Sans MS" w:hAnsi="Comic Sans MS"/>
                <w:sz w:val="18"/>
                <w:szCs w:val="18"/>
              </w:rPr>
              <w:t>Tell students that we can compare two books on the same topic, j</w:t>
            </w:r>
            <w:r>
              <w:rPr>
                <w:rFonts w:ascii="Comic Sans MS" w:hAnsi="Comic Sans MS"/>
                <w:sz w:val="18"/>
                <w:szCs w:val="18"/>
              </w:rPr>
              <w:t xml:space="preserve">ust like we compare animals and </w:t>
            </w:r>
            <w:r w:rsidR="00D25C01" w:rsidRPr="00222A97">
              <w:rPr>
                <w:rFonts w:ascii="Comic Sans MS" w:hAnsi="Comic Sans MS"/>
                <w:sz w:val="18"/>
                <w:szCs w:val="18"/>
              </w:rPr>
              <w:t xml:space="preserve">other objects.  Show blank T-chart with the books listed at the top of the chart.  </w:t>
            </w:r>
          </w:p>
          <w:p w:rsidR="00D25C01" w:rsidRPr="00222A97" w:rsidRDefault="00D25C01" w:rsidP="004D779C">
            <w:pPr>
              <w:rPr>
                <w:rFonts w:ascii="Comic Sans MS" w:hAnsi="Comic Sans MS"/>
                <w:sz w:val="18"/>
                <w:szCs w:val="18"/>
              </w:rPr>
            </w:pPr>
          </w:p>
          <w:p w:rsidR="00222A97" w:rsidRDefault="00222A97" w:rsidP="00222A97">
            <w:pPr>
              <w:rPr>
                <w:rFonts w:ascii="Comic Sans MS" w:hAnsi="Comic Sans MS"/>
                <w:sz w:val="18"/>
                <w:szCs w:val="18"/>
              </w:rPr>
            </w:pPr>
            <w:r w:rsidRPr="00222A97">
              <w:rPr>
                <w:rFonts w:ascii="Comic Sans MS" w:hAnsi="Comic Sans MS"/>
                <w:sz w:val="18"/>
                <w:szCs w:val="18"/>
              </w:rPr>
              <w:t>As a whole group, discuss how these two books are similar and different.  Add information to chart.</w:t>
            </w:r>
          </w:p>
          <w:p w:rsidR="00EE6AE7" w:rsidRPr="00EE6AE7" w:rsidRDefault="00EE6AE7" w:rsidP="00222A97">
            <w:pPr>
              <w:rPr>
                <w:rFonts w:ascii="Comic Sans MS" w:hAnsi="Comic Sans MS"/>
                <w:sz w:val="18"/>
                <w:szCs w:val="18"/>
              </w:rPr>
            </w:pPr>
          </w:p>
          <w:tbl>
            <w:tblPr>
              <w:tblStyle w:val="TableGrid"/>
              <w:tblW w:w="0" w:type="auto"/>
              <w:tblLayout w:type="fixed"/>
              <w:tblLook w:val="04A0"/>
            </w:tblPr>
            <w:tblGrid>
              <w:gridCol w:w="3028"/>
              <w:gridCol w:w="3029"/>
            </w:tblGrid>
            <w:tr w:rsidR="00222A97" w:rsidTr="008F521B">
              <w:tc>
                <w:tcPr>
                  <w:tcW w:w="3028" w:type="dxa"/>
                </w:tcPr>
                <w:p w:rsidR="00222A97" w:rsidRDefault="00222A97" w:rsidP="00222A97">
                  <w:pPr>
                    <w:framePr w:hSpace="180" w:wrap="around" w:vAnchor="page" w:hAnchor="margin" w:y="1201"/>
                    <w:jc w:val="center"/>
                    <w:rPr>
                      <w:rFonts w:ascii="Comic Sans MS" w:hAnsi="Comic Sans MS"/>
                    </w:rPr>
                  </w:pPr>
                  <w:r>
                    <w:rPr>
                      <w:rFonts w:ascii="Comic Sans MS" w:hAnsi="Comic Sans MS"/>
                    </w:rPr>
                    <w:t>George Washington Carver</w:t>
                  </w:r>
                </w:p>
              </w:tc>
              <w:tc>
                <w:tcPr>
                  <w:tcW w:w="3029" w:type="dxa"/>
                </w:tcPr>
                <w:p w:rsidR="00222A97" w:rsidRDefault="00222A97" w:rsidP="00222A97">
                  <w:pPr>
                    <w:framePr w:hSpace="180" w:wrap="around" w:vAnchor="page" w:hAnchor="margin" w:y="1201"/>
                    <w:jc w:val="center"/>
                    <w:rPr>
                      <w:rFonts w:ascii="Comic Sans MS" w:hAnsi="Comic Sans MS"/>
                    </w:rPr>
                  </w:pPr>
                  <w:r>
                    <w:rPr>
                      <w:rFonts w:ascii="Comic Sans MS" w:hAnsi="Comic Sans MS"/>
                    </w:rPr>
                    <w:t>A Weed is a Flower</w:t>
                  </w:r>
                </w:p>
              </w:tc>
            </w:tr>
            <w:tr w:rsidR="00222A97" w:rsidTr="008F521B">
              <w:tc>
                <w:tcPr>
                  <w:tcW w:w="3028" w:type="dxa"/>
                </w:tcPr>
                <w:p w:rsidR="00222A97" w:rsidRPr="00222A97" w:rsidRDefault="00222A97" w:rsidP="00222A97">
                  <w:pPr>
                    <w:pStyle w:val="ListParagraph"/>
                    <w:framePr w:hSpace="180" w:wrap="around" w:vAnchor="page" w:hAnchor="margin" w:y="1201"/>
                    <w:numPr>
                      <w:ilvl w:val="0"/>
                      <w:numId w:val="9"/>
                    </w:numPr>
                    <w:rPr>
                      <w:rFonts w:ascii="Comic Sans MS" w:hAnsi="Comic Sans MS"/>
                      <w:sz w:val="18"/>
                      <w:szCs w:val="18"/>
                    </w:rPr>
                  </w:pPr>
                  <w:r w:rsidRPr="00222A97">
                    <w:rPr>
                      <w:rFonts w:ascii="Comic Sans MS" w:hAnsi="Comic Sans MS"/>
                      <w:sz w:val="18"/>
                      <w:szCs w:val="18"/>
                    </w:rPr>
                    <w:t>Gives information</w:t>
                  </w:r>
                </w:p>
                <w:p w:rsidR="00222A97" w:rsidRDefault="00222A97" w:rsidP="00222A97">
                  <w:pPr>
                    <w:pStyle w:val="ListParagraph"/>
                    <w:framePr w:hSpace="180" w:wrap="around" w:vAnchor="page" w:hAnchor="margin" w:y="1201"/>
                    <w:numPr>
                      <w:ilvl w:val="0"/>
                      <w:numId w:val="9"/>
                    </w:numPr>
                    <w:rPr>
                      <w:rFonts w:ascii="Comic Sans MS" w:hAnsi="Comic Sans MS"/>
                      <w:sz w:val="18"/>
                      <w:szCs w:val="18"/>
                    </w:rPr>
                  </w:pPr>
                  <w:r>
                    <w:rPr>
                      <w:rFonts w:ascii="Comic Sans MS" w:hAnsi="Comic Sans MS"/>
                      <w:sz w:val="18"/>
                      <w:szCs w:val="18"/>
                    </w:rPr>
                    <w:t>Written like non-fiction</w:t>
                  </w:r>
                </w:p>
                <w:p w:rsidR="00222A97" w:rsidRDefault="00222A97" w:rsidP="00222A97">
                  <w:pPr>
                    <w:pStyle w:val="ListParagraph"/>
                    <w:framePr w:hSpace="180" w:wrap="around" w:vAnchor="page" w:hAnchor="margin" w:y="1201"/>
                    <w:numPr>
                      <w:ilvl w:val="0"/>
                      <w:numId w:val="9"/>
                    </w:numPr>
                    <w:rPr>
                      <w:rFonts w:ascii="Comic Sans MS" w:hAnsi="Comic Sans MS"/>
                      <w:sz w:val="18"/>
                      <w:szCs w:val="18"/>
                    </w:rPr>
                  </w:pPr>
                  <w:r>
                    <w:rPr>
                      <w:rFonts w:ascii="Comic Sans MS" w:hAnsi="Comic Sans MS"/>
                      <w:sz w:val="18"/>
                      <w:szCs w:val="18"/>
                    </w:rPr>
                    <w:t>Just gives the facts</w:t>
                  </w:r>
                </w:p>
                <w:p w:rsidR="00222A97" w:rsidRDefault="00222A97" w:rsidP="00222A97">
                  <w:pPr>
                    <w:framePr w:hSpace="180" w:wrap="around" w:vAnchor="page" w:hAnchor="margin" w:y="1201"/>
                    <w:rPr>
                      <w:rFonts w:ascii="Comic Sans MS" w:hAnsi="Comic Sans MS"/>
                      <w:sz w:val="18"/>
                      <w:szCs w:val="18"/>
                    </w:rPr>
                  </w:pPr>
                </w:p>
                <w:p w:rsidR="00222A97" w:rsidRPr="00222A97" w:rsidRDefault="00222A97" w:rsidP="00222A97">
                  <w:pPr>
                    <w:pStyle w:val="ListParagraph"/>
                    <w:framePr w:hSpace="180" w:wrap="around" w:vAnchor="page" w:hAnchor="margin" w:y="1201"/>
                    <w:numPr>
                      <w:ilvl w:val="0"/>
                      <w:numId w:val="9"/>
                    </w:numPr>
                    <w:rPr>
                      <w:rFonts w:ascii="Comic Sans MS" w:hAnsi="Comic Sans MS"/>
                      <w:sz w:val="18"/>
                      <w:szCs w:val="18"/>
                    </w:rPr>
                  </w:pPr>
                  <w:r>
                    <w:rPr>
                      <w:rFonts w:ascii="Comic Sans MS" w:hAnsi="Comic Sans MS"/>
                      <w:sz w:val="18"/>
                      <w:szCs w:val="18"/>
                    </w:rPr>
                    <w:t>Photographs</w:t>
                  </w:r>
                </w:p>
              </w:tc>
              <w:tc>
                <w:tcPr>
                  <w:tcW w:w="3029" w:type="dxa"/>
                </w:tcPr>
                <w:p w:rsidR="00222A97" w:rsidRPr="00222A97" w:rsidRDefault="00222A97" w:rsidP="00222A97">
                  <w:pPr>
                    <w:pStyle w:val="ListParagraph"/>
                    <w:framePr w:hSpace="180" w:wrap="around" w:vAnchor="page" w:hAnchor="margin" w:y="1201"/>
                    <w:numPr>
                      <w:ilvl w:val="0"/>
                      <w:numId w:val="10"/>
                    </w:numPr>
                    <w:rPr>
                      <w:rFonts w:ascii="Comic Sans MS" w:hAnsi="Comic Sans MS"/>
                      <w:sz w:val="18"/>
                      <w:szCs w:val="18"/>
                    </w:rPr>
                  </w:pPr>
                  <w:r w:rsidRPr="00222A97">
                    <w:rPr>
                      <w:rFonts w:ascii="Comic Sans MS" w:hAnsi="Comic Sans MS"/>
                      <w:sz w:val="18"/>
                      <w:szCs w:val="18"/>
                    </w:rPr>
                    <w:t>Gives information</w:t>
                  </w:r>
                </w:p>
                <w:p w:rsidR="00222A97" w:rsidRDefault="00222A97" w:rsidP="00222A97">
                  <w:pPr>
                    <w:pStyle w:val="ListParagraph"/>
                    <w:framePr w:hSpace="180" w:wrap="around" w:vAnchor="page" w:hAnchor="margin" w:y="1201"/>
                    <w:numPr>
                      <w:ilvl w:val="0"/>
                      <w:numId w:val="10"/>
                    </w:numPr>
                    <w:rPr>
                      <w:rFonts w:ascii="Comic Sans MS" w:hAnsi="Comic Sans MS"/>
                      <w:sz w:val="18"/>
                      <w:szCs w:val="18"/>
                    </w:rPr>
                  </w:pPr>
                  <w:r>
                    <w:rPr>
                      <w:rFonts w:ascii="Comic Sans MS" w:hAnsi="Comic Sans MS"/>
                      <w:sz w:val="18"/>
                      <w:szCs w:val="18"/>
                    </w:rPr>
                    <w:t>Written like a story</w:t>
                  </w:r>
                </w:p>
                <w:p w:rsidR="00222A97" w:rsidRDefault="00222A97" w:rsidP="00222A97">
                  <w:pPr>
                    <w:pStyle w:val="ListParagraph"/>
                    <w:framePr w:hSpace="180" w:wrap="around" w:vAnchor="page" w:hAnchor="margin" w:y="1201"/>
                    <w:numPr>
                      <w:ilvl w:val="0"/>
                      <w:numId w:val="10"/>
                    </w:numPr>
                    <w:rPr>
                      <w:rFonts w:ascii="Comic Sans MS" w:hAnsi="Comic Sans MS"/>
                      <w:sz w:val="18"/>
                      <w:szCs w:val="18"/>
                    </w:rPr>
                  </w:pPr>
                  <w:r>
                    <w:rPr>
                      <w:rFonts w:ascii="Comic Sans MS" w:hAnsi="Comic Sans MS"/>
                      <w:sz w:val="18"/>
                      <w:szCs w:val="18"/>
                    </w:rPr>
                    <w:t>Gives the facts plus many more details</w:t>
                  </w:r>
                </w:p>
                <w:p w:rsidR="00222A97" w:rsidRPr="00222A97" w:rsidRDefault="00222A97" w:rsidP="00222A97">
                  <w:pPr>
                    <w:pStyle w:val="ListParagraph"/>
                    <w:framePr w:hSpace="180" w:wrap="around" w:vAnchor="page" w:hAnchor="margin" w:y="1201"/>
                    <w:numPr>
                      <w:ilvl w:val="0"/>
                      <w:numId w:val="10"/>
                    </w:numPr>
                    <w:rPr>
                      <w:rFonts w:ascii="Comic Sans MS" w:hAnsi="Comic Sans MS"/>
                      <w:sz w:val="18"/>
                      <w:szCs w:val="18"/>
                    </w:rPr>
                  </w:pPr>
                  <w:r>
                    <w:rPr>
                      <w:rFonts w:ascii="Comic Sans MS" w:hAnsi="Comic Sans MS"/>
                      <w:sz w:val="18"/>
                      <w:szCs w:val="18"/>
                    </w:rPr>
                    <w:t>Illustrations</w:t>
                  </w:r>
                </w:p>
              </w:tc>
            </w:tr>
          </w:tbl>
          <w:p w:rsidR="00EE6AE7" w:rsidRDefault="00EE6AE7" w:rsidP="004D779C">
            <w:pPr>
              <w:rPr>
                <w:rFonts w:ascii="Comic Sans MS" w:hAnsi="Comic Sans MS"/>
                <w:sz w:val="18"/>
                <w:szCs w:val="18"/>
              </w:rPr>
            </w:pPr>
          </w:p>
          <w:p w:rsidR="00EE6AE7" w:rsidRPr="00EE6AE7" w:rsidRDefault="00EE6AE7" w:rsidP="004D779C">
            <w:pPr>
              <w:rPr>
                <w:rFonts w:ascii="Comic Sans MS" w:hAnsi="Comic Sans MS"/>
                <w:sz w:val="18"/>
                <w:szCs w:val="18"/>
              </w:rPr>
            </w:pPr>
            <w:r w:rsidRPr="00EE6AE7">
              <w:rPr>
                <w:rFonts w:ascii="Comic Sans MS" w:hAnsi="Comic Sans MS"/>
                <w:sz w:val="18"/>
                <w:szCs w:val="18"/>
              </w:rPr>
              <w:t>How are these books the same?</w:t>
            </w:r>
            <w:r>
              <w:rPr>
                <w:rFonts w:ascii="Comic Sans MS" w:hAnsi="Comic Sans MS"/>
                <w:sz w:val="18"/>
                <w:szCs w:val="18"/>
              </w:rPr>
              <w:t xml:space="preserve">  How are they different?</w:t>
            </w:r>
          </w:p>
        </w:tc>
      </w:tr>
    </w:tbl>
    <w:tbl>
      <w:tblPr>
        <w:tblStyle w:val="TableGrid"/>
        <w:tblpPr w:leftFromText="180" w:rightFromText="180" w:vertAnchor="page" w:horzAnchor="margin" w:tblpY="10741"/>
        <w:tblW w:w="11113" w:type="dxa"/>
        <w:tblLayout w:type="fixed"/>
        <w:tblLook w:val="04A0"/>
      </w:tblPr>
      <w:tblGrid>
        <w:gridCol w:w="1638"/>
        <w:gridCol w:w="1725"/>
        <w:gridCol w:w="1462"/>
        <w:gridCol w:w="6288"/>
      </w:tblGrid>
      <w:tr w:rsidR="00655CDC" w:rsidTr="00655CDC">
        <w:trPr>
          <w:trHeight w:val="2153"/>
        </w:trPr>
        <w:tc>
          <w:tcPr>
            <w:tcW w:w="1638" w:type="dxa"/>
          </w:tcPr>
          <w:p w:rsidR="00655CDC" w:rsidRDefault="00655CDC" w:rsidP="00655CDC">
            <w:pPr>
              <w:rPr>
                <w:b/>
                <w:sz w:val="20"/>
                <w:szCs w:val="20"/>
              </w:rPr>
            </w:pPr>
            <w:r w:rsidRPr="00655CDC">
              <w:rPr>
                <w:b/>
                <w:sz w:val="72"/>
                <w:szCs w:val="96"/>
              </w:rPr>
              <w:t>A</w:t>
            </w:r>
            <w:r w:rsidRPr="009E7188">
              <w:rPr>
                <w:b/>
                <w:sz w:val="20"/>
                <w:szCs w:val="20"/>
              </w:rPr>
              <w:t>pplication</w:t>
            </w:r>
          </w:p>
          <w:p w:rsidR="00655CDC" w:rsidRDefault="00655CDC" w:rsidP="00655CDC">
            <w:pPr>
              <w:rPr>
                <w:b/>
                <w:sz w:val="24"/>
                <w:szCs w:val="24"/>
              </w:rPr>
            </w:pPr>
          </w:p>
          <w:p w:rsidR="008F521B" w:rsidRPr="009E7188" w:rsidRDefault="008F521B" w:rsidP="00655CDC">
            <w:pPr>
              <w:rPr>
                <w:b/>
                <w:sz w:val="24"/>
                <w:szCs w:val="24"/>
              </w:rPr>
            </w:pPr>
          </w:p>
        </w:tc>
        <w:tc>
          <w:tcPr>
            <w:tcW w:w="1725" w:type="dxa"/>
          </w:tcPr>
          <w:p w:rsidR="00655CDC" w:rsidRPr="00A93FE8" w:rsidRDefault="00655CDC" w:rsidP="00655CDC">
            <w:pPr>
              <w:rPr>
                <w:b/>
                <w:sz w:val="16"/>
                <w:szCs w:val="16"/>
              </w:rPr>
            </w:pPr>
            <w:r w:rsidRPr="00A93FE8">
              <w:rPr>
                <w:b/>
                <w:sz w:val="16"/>
                <w:szCs w:val="16"/>
              </w:rPr>
              <w:t>Declarative</w:t>
            </w:r>
          </w:p>
          <w:p w:rsidR="00655CDC" w:rsidRPr="00A93FE8" w:rsidRDefault="00655CDC" w:rsidP="00655CDC">
            <w:pPr>
              <w:rPr>
                <w:sz w:val="16"/>
                <w:szCs w:val="16"/>
              </w:rPr>
            </w:pPr>
            <w:r w:rsidRPr="00655CDC">
              <w:rPr>
                <w:sz w:val="16"/>
                <w:szCs w:val="16"/>
              </w:rPr>
              <w:t>(2) Indentifying Similarities and Differences</w:t>
            </w:r>
          </w:p>
          <w:p w:rsidR="00655CDC" w:rsidRPr="00655CDC" w:rsidRDefault="00655CDC" w:rsidP="00655CDC">
            <w:pPr>
              <w:rPr>
                <w:sz w:val="8"/>
                <w:szCs w:val="16"/>
              </w:rPr>
            </w:pPr>
          </w:p>
          <w:p w:rsidR="008F521B" w:rsidRPr="00A93FE8" w:rsidRDefault="00655CDC" w:rsidP="00655CDC">
            <w:pPr>
              <w:rPr>
                <w:sz w:val="16"/>
                <w:szCs w:val="16"/>
              </w:rPr>
            </w:pPr>
            <w:r w:rsidRPr="00A93FE8">
              <w:rPr>
                <w:sz w:val="16"/>
                <w:szCs w:val="16"/>
              </w:rPr>
              <w:t>(3)Generating and Testing Hypotheses</w:t>
            </w:r>
          </w:p>
          <w:p w:rsidR="00655CDC" w:rsidRPr="00655CDC" w:rsidRDefault="00655CDC" w:rsidP="00655CDC">
            <w:pPr>
              <w:rPr>
                <w:sz w:val="12"/>
                <w:szCs w:val="16"/>
              </w:rPr>
            </w:pPr>
          </w:p>
          <w:p w:rsidR="00655CDC" w:rsidRPr="00A93FE8" w:rsidRDefault="00655CDC" w:rsidP="00655CDC">
            <w:pPr>
              <w:rPr>
                <w:sz w:val="16"/>
                <w:szCs w:val="16"/>
              </w:rPr>
            </w:pPr>
            <w:r w:rsidRPr="006C5E3D">
              <w:rPr>
                <w:sz w:val="16"/>
                <w:szCs w:val="16"/>
              </w:rPr>
              <w:t>(10) Cues, Questions and Advance Organizers</w:t>
            </w:r>
          </w:p>
        </w:tc>
        <w:tc>
          <w:tcPr>
            <w:tcW w:w="1462" w:type="dxa"/>
          </w:tcPr>
          <w:p w:rsidR="00655CDC" w:rsidRPr="00A93FE8" w:rsidRDefault="00655CDC" w:rsidP="00655CDC">
            <w:pPr>
              <w:rPr>
                <w:b/>
                <w:sz w:val="16"/>
                <w:szCs w:val="16"/>
              </w:rPr>
            </w:pPr>
            <w:r w:rsidRPr="00A93FE8">
              <w:rPr>
                <w:b/>
                <w:sz w:val="16"/>
                <w:szCs w:val="16"/>
              </w:rPr>
              <w:t>Procedural</w:t>
            </w:r>
          </w:p>
          <w:p w:rsidR="00655CDC" w:rsidRPr="00A93FE8" w:rsidRDefault="00655CDC" w:rsidP="00655CDC">
            <w:pPr>
              <w:rPr>
                <w:sz w:val="16"/>
                <w:szCs w:val="16"/>
              </w:rPr>
            </w:pPr>
            <w:r w:rsidRPr="00A93FE8">
              <w:rPr>
                <w:sz w:val="16"/>
                <w:szCs w:val="16"/>
              </w:rPr>
              <w:t>(5) Homework and Practice</w:t>
            </w:r>
          </w:p>
          <w:p w:rsidR="00655CDC" w:rsidRDefault="00655CDC" w:rsidP="00655CDC">
            <w:pPr>
              <w:rPr>
                <w:b/>
                <w:sz w:val="16"/>
                <w:szCs w:val="16"/>
              </w:rPr>
            </w:pPr>
          </w:p>
          <w:p w:rsidR="008F521B" w:rsidRPr="00A93FE8" w:rsidRDefault="008F521B" w:rsidP="00655CDC">
            <w:pPr>
              <w:rPr>
                <w:b/>
                <w:sz w:val="16"/>
                <w:szCs w:val="16"/>
              </w:rPr>
            </w:pPr>
          </w:p>
        </w:tc>
        <w:tc>
          <w:tcPr>
            <w:tcW w:w="6288" w:type="dxa"/>
          </w:tcPr>
          <w:p w:rsidR="00655CDC" w:rsidRPr="008F521B" w:rsidRDefault="00222A97" w:rsidP="00655CDC">
            <w:pPr>
              <w:rPr>
                <w:rFonts w:ascii="Comic Sans MS" w:hAnsi="Comic Sans MS"/>
                <w:sz w:val="18"/>
                <w:szCs w:val="18"/>
              </w:rPr>
            </w:pPr>
            <w:r w:rsidRPr="008F521B">
              <w:rPr>
                <w:rFonts w:ascii="Comic Sans MS" w:hAnsi="Comic Sans MS"/>
                <w:sz w:val="18"/>
                <w:szCs w:val="18"/>
              </w:rPr>
              <w:t>Read the following pages from each book and have students draw the details they learn from each page.</w:t>
            </w:r>
            <w:r w:rsidR="005024E5">
              <w:rPr>
                <w:rFonts w:ascii="Comic Sans MS" w:hAnsi="Comic Sans MS"/>
                <w:sz w:val="18"/>
                <w:szCs w:val="18"/>
              </w:rPr>
              <w:t xml:space="preserve">  This will reinforce #3 on the chart above.  Students will share how these pages of the books are the same and different.</w:t>
            </w:r>
          </w:p>
          <w:p w:rsidR="00222A97" w:rsidRDefault="00222A97" w:rsidP="00655CDC">
            <w:pPr>
              <w:rPr>
                <w:rFonts w:ascii="Comic Sans MS" w:hAnsi="Comic Sans MS"/>
              </w:rPr>
            </w:pPr>
          </w:p>
          <w:p w:rsidR="00222A97" w:rsidRPr="008F521B" w:rsidRDefault="00222A97" w:rsidP="00655CDC">
            <w:pPr>
              <w:rPr>
                <w:rFonts w:ascii="Comic Sans MS" w:hAnsi="Comic Sans MS"/>
                <w:b/>
                <w:sz w:val="18"/>
                <w:szCs w:val="18"/>
                <w:u w:val="single"/>
              </w:rPr>
            </w:pPr>
            <w:r w:rsidRPr="008F521B">
              <w:rPr>
                <w:rFonts w:ascii="Comic Sans MS" w:hAnsi="Comic Sans MS"/>
                <w:sz w:val="18"/>
                <w:szCs w:val="18"/>
                <w:u w:val="single"/>
              </w:rPr>
              <w:t>George Washington Carver</w:t>
            </w:r>
            <w:r w:rsidRPr="008F521B">
              <w:rPr>
                <w:rFonts w:ascii="Comic Sans MS" w:hAnsi="Comic Sans MS"/>
                <w:sz w:val="18"/>
                <w:szCs w:val="18"/>
              </w:rPr>
              <w:t xml:space="preserve"> (page 25</w:t>
            </w:r>
            <w:proofErr w:type="gramStart"/>
            <w:r w:rsidRPr="008F521B">
              <w:rPr>
                <w:rFonts w:ascii="Comic Sans MS" w:hAnsi="Comic Sans MS"/>
                <w:sz w:val="18"/>
                <w:szCs w:val="18"/>
              </w:rPr>
              <w:t>)  “</w:t>
            </w:r>
            <w:proofErr w:type="gramEnd"/>
            <w:r w:rsidRPr="008F521B">
              <w:rPr>
                <w:rFonts w:ascii="Comic Sans MS" w:hAnsi="Comic Sans MS"/>
                <w:sz w:val="18"/>
                <w:szCs w:val="18"/>
              </w:rPr>
              <w:t xml:space="preserve">He made more than 300 products from peanuts.  </w:t>
            </w:r>
            <w:r w:rsidRPr="008F521B">
              <w:rPr>
                <w:rFonts w:ascii="Comic Sans MS" w:hAnsi="Comic Sans MS"/>
                <w:b/>
                <w:sz w:val="18"/>
                <w:szCs w:val="18"/>
                <w:u w:val="single"/>
              </w:rPr>
              <w:t>He made foods, medicines, and paper.”</w:t>
            </w:r>
          </w:p>
          <w:p w:rsidR="00222A97" w:rsidRPr="008F521B" w:rsidRDefault="00222A97" w:rsidP="00655CDC">
            <w:pPr>
              <w:rPr>
                <w:rFonts w:ascii="Comic Sans MS" w:hAnsi="Comic Sans MS"/>
                <w:sz w:val="18"/>
                <w:szCs w:val="18"/>
              </w:rPr>
            </w:pPr>
          </w:p>
          <w:p w:rsidR="00222A97" w:rsidRPr="005024E5" w:rsidRDefault="00222A97" w:rsidP="00655CDC">
            <w:pPr>
              <w:rPr>
                <w:rFonts w:ascii="Comic Sans MS" w:hAnsi="Comic Sans MS"/>
                <w:sz w:val="18"/>
                <w:szCs w:val="18"/>
              </w:rPr>
            </w:pPr>
            <w:r w:rsidRPr="008F521B">
              <w:rPr>
                <w:rFonts w:ascii="Comic Sans MS" w:hAnsi="Comic Sans MS"/>
                <w:sz w:val="18"/>
                <w:szCs w:val="18"/>
                <w:u w:val="single"/>
              </w:rPr>
              <w:t>A Weed is a Flower</w:t>
            </w:r>
            <w:r w:rsidRPr="008F521B">
              <w:rPr>
                <w:rFonts w:ascii="Comic Sans MS" w:hAnsi="Comic Sans MS"/>
                <w:sz w:val="18"/>
                <w:szCs w:val="18"/>
              </w:rPr>
              <w:t xml:space="preserve"> (4 pages spreads from the end)  “And even though people in those days called peanuts ‘monkey food,’ Professor Carver said they were good for people too.  Besides, he found that still more things could be made from the peanut.  </w:t>
            </w:r>
            <w:r w:rsidRPr="008F521B">
              <w:rPr>
                <w:rFonts w:ascii="Comic Sans MS" w:hAnsi="Comic Sans MS"/>
                <w:b/>
                <w:sz w:val="18"/>
                <w:szCs w:val="18"/>
                <w:u w:val="single"/>
              </w:rPr>
              <w:t>Paper, ink, shaving cream, sauces, linoleum, shampoo, and even milk!</w:t>
            </w:r>
            <w:r w:rsidRPr="008F521B">
              <w:rPr>
                <w:rFonts w:ascii="Comic Sans MS" w:hAnsi="Comic Sans MS"/>
                <w:sz w:val="18"/>
                <w:szCs w:val="18"/>
              </w:rPr>
              <w:t xml:space="preserve">  In fact, he made three hundred different products from the peanut.”</w:t>
            </w:r>
          </w:p>
        </w:tc>
      </w:tr>
      <w:tr w:rsidR="00815E11" w:rsidTr="00DB152F">
        <w:trPr>
          <w:trHeight w:val="1179"/>
        </w:trPr>
        <w:tc>
          <w:tcPr>
            <w:tcW w:w="1638" w:type="dxa"/>
          </w:tcPr>
          <w:p w:rsidR="00815E11" w:rsidRDefault="00815E11" w:rsidP="00815E11">
            <w:pPr>
              <w:rPr>
                <w:b/>
                <w:sz w:val="20"/>
                <w:szCs w:val="20"/>
              </w:rPr>
            </w:pPr>
            <w:r w:rsidRPr="00655CDC">
              <w:rPr>
                <w:b/>
                <w:sz w:val="72"/>
                <w:szCs w:val="96"/>
              </w:rPr>
              <w:t>G</w:t>
            </w:r>
            <w:r w:rsidRPr="009E7188">
              <w:rPr>
                <w:b/>
                <w:sz w:val="20"/>
                <w:szCs w:val="20"/>
              </w:rPr>
              <w:t>oal</w:t>
            </w:r>
          </w:p>
          <w:p w:rsidR="00815E11" w:rsidRPr="00422CFE" w:rsidRDefault="00815E11" w:rsidP="00815E11">
            <w:pPr>
              <w:rPr>
                <w:b/>
                <w:szCs w:val="24"/>
              </w:rPr>
            </w:pPr>
            <w:r>
              <w:rPr>
                <w:b/>
                <w:szCs w:val="20"/>
              </w:rPr>
              <w:t>(2 minutes)</w:t>
            </w:r>
          </w:p>
        </w:tc>
        <w:tc>
          <w:tcPr>
            <w:tcW w:w="3187" w:type="dxa"/>
            <w:gridSpan w:val="2"/>
          </w:tcPr>
          <w:p w:rsidR="00815E11" w:rsidRPr="00A93FE8" w:rsidRDefault="00815E11" w:rsidP="00815E11">
            <w:pPr>
              <w:rPr>
                <w:sz w:val="16"/>
                <w:szCs w:val="16"/>
              </w:rPr>
            </w:pPr>
            <w:r w:rsidRPr="004D779C">
              <w:rPr>
                <w:sz w:val="16"/>
                <w:szCs w:val="16"/>
              </w:rPr>
              <w:t>(8) Setting Objective and Providing Feedback</w:t>
            </w:r>
          </w:p>
          <w:p w:rsidR="00815E11" w:rsidRPr="00A93FE8" w:rsidRDefault="00815E11" w:rsidP="00815E11">
            <w:pPr>
              <w:rPr>
                <w:sz w:val="16"/>
                <w:szCs w:val="16"/>
              </w:rPr>
            </w:pPr>
          </w:p>
          <w:p w:rsidR="00815E11" w:rsidRPr="00A93FE8" w:rsidRDefault="00815E11" w:rsidP="00815E11">
            <w:pPr>
              <w:rPr>
                <w:sz w:val="16"/>
                <w:szCs w:val="16"/>
              </w:rPr>
            </w:pPr>
            <w:r w:rsidRPr="007238B5">
              <w:rPr>
                <w:sz w:val="16"/>
                <w:szCs w:val="16"/>
              </w:rPr>
              <w:t>(4) Reinforcing effort and Providing Recognition</w:t>
            </w:r>
          </w:p>
        </w:tc>
        <w:tc>
          <w:tcPr>
            <w:tcW w:w="6288" w:type="dxa"/>
            <w:vAlign w:val="center"/>
          </w:tcPr>
          <w:p w:rsidR="00815E11" w:rsidRPr="008F521B" w:rsidRDefault="00815E11" w:rsidP="00815E11">
            <w:pPr>
              <w:rPr>
                <w:rFonts w:ascii="Comic Sans MS" w:hAnsi="Comic Sans MS"/>
                <w:sz w:val="18"/>
                <w:szCs w:val="18"/>
              </w:rPr>
            </w:pPr>
            <w:r w:rsidRPr="008F521B">
              <w:rPr>
                <w:rFonts w:ascii="Comic Sans MS" w:hAnsi="Comic Sans MS"/>
                <w:sz w:val="18"/>
                <w:szCs w:val="18"/>
              </w:rPr>
              <w:t>I can tell the difference between two books on the same topic.</w:t>
            </w:r>
          </w:p>
        </w:tc>
      </w:tr>
    </w:tbl>
    <w:p w:rsidR="00A0480D" w:rsidRPr="00370784" w:rsidRDefault="00D25C01">
      <w:pPr>
        <w:rPr>
          <w:b/>
        </w:rPr>
      </w:pPr>
      <w:r>
        <w:rPr>
          <w:b/>
        </w:rPr>
        <w:t>Grade__1____</w:t>
      </w:r>
      <w:r>
        <w:rPr>
          <w:b/>
        </w:rPr>
        <w:tab/>
      </w:r>
      <w:r>
        <w:rPr>
          <w:b/>
        </w:rPr>
        <w:tab/>
      </w:r>
      <w:r>
        <w:rPr>
          <w:b/>
        </w:rPr>
        <w:tab/>
      </w:r>
      <w:r>
        <w:rPr>
          <w:b/>
        </w:rPr>
        <w:tab/>
      </w:r>
      <w:r>
        <w:rPr>
          <w:b/>
        </w:rPr>
        <w:tab/>
      </w:r>
      <w:r>
        <w:rPr>
          <w:b/>
        </w:rPr>
        <w:tab/>
      </w:r>
      <w:r>
        <w:rPr>
          <w:b/>
        </w:rPr>
        <w:tab/>
      </w:r>
      <w:r>
        <w:rPr>
          <w:b/>
        </w:rPr>
        <w:tab/>
      </w:r>
      <w:r>
        <w:rPr>
          <w:b/>
        </w:rPr>
        <w:tab/>
      </w:r>
      <w:r>
        <w:rPr>
          <w:b/>
        </w:rPr>
        <w:tab/>
        <w:t>Date____</w:t>
      </w:r>
      <w:r w:rsidR="004D779C">
        <w:rPr>
          <w:b/>
        </w:rPr>
        <w:t>________</w:t>
      </w:r>
    </w:p>
    <w:sectPr w:rsidR="00A0480D" w:rsidRPr="00370784" w:rsidSect="00A0480D">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21B" w:rsidRDefault="008F521B" w:rsidP="009676BE">
      <w:r>
        <w:separator/>
      </w:r>
    </w:p>
  </w:endnote>
  <w:endnote w:type="continuationSeparator" w:id="0">
    <w:p w:rsidR="008F521B" w:rsidRDefault="008F521B" w:rsidP="00967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21B" w:rsidRDefault="008F521B" w:rsidP="009676BE">
      <w:r>
        <w:separator/>
      </w:r>
    </w:p>
  </w:footnote>
  <w:footnote w:type="continuationSeparator" w:id="0">
    <w:p w:rsidR="008F521B" w:rsidRDefault="008F521B" w:rsidP="00967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5EF4"/>
    <w:multiLevelType w:val="hybridMultilevel"/>
    <w:tmpl w:val="16840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22047E"/>
    <w:multiLevelType w:val="hybridMultilevel"/>
    <w:tmpl w:val="1980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37712"/>
    <w:multiLevelType w:val="hybridMultilevel"/>
    <w:tmpl w:val="91BC588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261DD"/>
    <w:multiLevelType w:val="hybridMultilevel"/>
    <w:tmpl w:val="DF4A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E2C77"/>
    <w:multiLevelType w:val="hybridMultilevel"/>
    <w:tmpl w:val="2A3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983768"/>
    <w:multiLevelType w:val="hybridMultilevel"/>
    <w:tmpl w:val="3F88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75374F"/>
    <w:multiLevelType w:val="hybridMultilevel"/>
    <w:tmpl w:val="FFD4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6D0A2C"/>
    <w:multiLevelType w:val="hybridMultilevel"/>
    <w:tmpl w:val="578A9E0A"/>
    <w:lvl w:ilvl="0" w:tplc="789EDF22">
      <w:start w:val="1"/>
      <w:numFmt w:val="decimal"/>
      <w:lvlText w:val="%1."/>
      <w:lvlJc w:val="left"/>
      <w:pPr>
        <w:ind w:left="720" w:hanging="360"/>
      </w:pPr>
      <w:rPr>
        <w:rFonts w:ascii="Comic Sans MS" w:eastAsiaTheme="minorHAnsi" w:hAnsi="Comic Sans MS"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825234"/>
    <w:multiLevelType w:val="hybridMultilevel"/>
    <w:tmpl w:val="4F062C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EA317BF"/>
    <w:multiLevelType w:val="hybridMultilevel"/>
    <w:tmpl w:val="0E70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4"/>
  </w:num>
  <w:num w:numId="5">
    <w:abstractNumId w:val="6"/>
  </w:num>
  <w:num w:numId="6">
    <w:abstractNumId w:val="1"/>
  </w:num>
  <w:num w:numId="7">
    <w:abstractNumId w:val="5"/>
  </w:num>
  <w:num w:numId="8">
    <w:abstractNumId w:val="2"/>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E7188"/>
    <w:rsid w:val="00067AF1"/>
    <w:rsid w:val="000B0938"/>
    <w:rsid w:val="000E5A17"/>
    <w:rsid w:val="0010517E"/>
    <w:rsid w:val="00130E73"/>
    <w:rsid w:val="0013564C"/>
    <w:rsid w:val="001D7E15"/>
    <w:rsid w:val="001F0005"/>
    <w:rsid w:val="001F0EDA"/>
    <w:rsid w:val="00222A97"/>
    <w:rsid w:val="00237843"/>
    <w:rsid w:val="00265A65"/>
    <w:rsid w:val="00267915"/>
    <w:rsid w:val="002B3A2A"/>
    <w:rsid w:val="002C119B"/>
    <w:rsid w:val="002E6285"/>
    <w:rsid w:val="002F4C72"/>
    <w:rsid w:val="003121BA"/>
    <w:rsid w:val="00323B28"/>
    <w:rsid w:val="0033120B"/>
    <w:rsid w:val="00335981"/>
    <w:rsid w:val="0034699F"/>
    <w:rsid w:val="00370784"/>
    <w:rsid w:val="003A2A33"/>
    <w:rsid w:val="003C11E4"/>
    <w:rsid w:val="003D5B14"/>
    <w:rsid w:val="003E21A0"/>
    <w:rsid w:val="003E4301"/>
    <w:rsid w:val="00410ADA"/>
    <w:rsid w:val="00414725"/>
    <w:rsid w:val="00417539"/>
    <w:rsid w:val="00422CFE"/>
    <w:rsid w:val="00422E68"/>
    <w:rsid w:val="00440188"/>
    <w:rsid w:val="00460BF2"/>
    <w:rsid w:val="00485316"/>
    <w:rsid w:val="004D779C"/>
    <w:rsid w:val="004E7A42"/>
    <w:rsid w:val="004F6A74"/>
    <w:rsid w:val="005024E5"/>
    <w:rsid w:val="00520774"/>
    <w:rsid w:val="005344BA"/>
    <w:rsid w:val="005A211D"/>
    <w:rsid w:val="006105AD"/>
    <w:rsid w:val="00620B30"/>
    <w:rsid w:val="00652A49"/>
    <w:rsid w:val="00655CDC"/>
    <w:rsid w:val="006C2057"/>
    <w:rsid w:val="006C405E"/>
    <w:rsid w:val="006C5E3D"/>
    <w:rsid w:val="006C7239"/>
    <w:rsid w:val="006D2866"/>
    <w:rsid w:val="006D3B49"/>
    <w:rsid w:val="006D56E7"/>
    <w:rsid w:val="006E7197"/>
    <w:rsid w:val="007031EF"/>
    <w:rsid w:val="007238B5"/>
    <w:rsid w:val="00736871"/>
    <w:rsid w:val="00752F10"/>
    <w:rsid w:val="00753865"/>
    <w:rsid w:val="007C1094"/>
    <w:rsid w:val="007E5C14"/>
    <w:rsid w:val="007F7A91"/>
    <w:rsid w:val="00815E11"/>
    <w:rsid w:val="008167DD"/>
    <w:rsid w:val="008662EF"/>
    <w:rsid w:val="00880904"/>
    <w:rsid w:val="0088617F"/>
    <w:rsid w:val="00891E81"/>
    <w:rsid w:val="008A16BB"/>
    <w:rsid w:val="008A7DF6"/>
    <w:rsid w:val="008B6F05"/>
    <w:rsid w:val="008F521B"/>
    <w:rsid w:val="009229B7"/>
    <w:rsid w:val="009630FD"/>
    <w:rsid w:val="009676BE"/>
    <w:rsid w:val="00993539"/>
    <w:rsid w:val="0099674B"/>
    <w:rsid w:val="009B6A3A"/>
    <w:rsid w:val="009E7188"/>
    <w:rsid w:val="00A0276A"/>
    <w:rsid w:val="00A0480D"/>
    <w:rsid w:val="00A57D96"/>
    <w:rsid w:val="00A8421F"/>
    <w:rsid w:val="00A93FE8"/>
    <w:rsid w:val="00AA34AA"/>
    <w:rsid w:val="00AA4C20"/>
    <w:rsid w:val="00AC037F"/>
    <w:rsid w:val="00AE49F6"/>
    <w:rsid w:val="00AF1E11"/>
    <w:rsid w:val="00B0493A"/>
    <w:rsid w:val="00B261E0"/>
    <w:rsid w:val="00B873FF"/>
    <w:rsid w:val="00BA0895"/>
    <w:rsid w:val="00BE702F"/>
    <w:rsid w:val="00C35645"/>
    <w:rsid w:val="00C555E2"/>
    <w:rsid w:val="00C6503F"/>
    <w:rsid w:val="00C67C80"/>
    <w:rsid w:val="00D03DEC"/>
    <w:rsid w:val="00D25C01"/>
    <w:rsid w:val="00D60D89"/>
    <w:rsid w:val="00DB4979"/>
    <w:rsid w:val="00E36CA0"/>
    <w:rsid w:val="00E439DF"/>
    <w:rsid w:val="00E616DA"/>
    <w:rsid w:val="00E63BCD"/>
    <w:rsid w:val="00E6545D"/>
    <w:rsid w:val="00E67DDB"/>
    <w:rsid w:val="00E92287"/>
    <w:rsid w:val="00EC3CDB"/>
    <w:rsid w:val="00EE6AE7"/>
    <w:rsid w:val="00EF2725"/>
    <w:rsid w:val="00F23F46"/>
    <w:rsid w:val="00F348FB"/>
    <w:rsid w:val="00F557D7"/>
    <w:rsid w:val="00FA1778"/>
    <w:rsid w:val="00FA3A82"/>
    <w:rsid w:val="00FB09E3"/>
    <w:rsid w:val="00FC1981"/>
    <w:rsid w:val="00FD3C52"/>
    <w:rsid w:val="00FF46E7"/>
    <w:rsid w:val="00FF7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9E7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4AA"/>
    <w:rPr>
      <w:rFonts w:ascii="Tahoma" w:hAnsi="Tahoma" w:cs="Tahoma"/>
      <w:sz w:val="16"/>
      <w:szCs w:val="16"/>
    </w:rPr>
  </w:style>
  <w:style w:type="character" w:customStyle="1" w:styleId="BalloonTextChar">
    <w:name w:val="Balloon Text Char"/>
    <w:basedOn w:val="DefaultParagraphFont"/>
    <w:link w:val="BalloonText"/>
    <w:uiPriority w:val="99"/>
    <w:semiHidden/>
    <w:rsid w:val="00AA34AA"/>
    <w:rPr>
      <w:rFonts w:ascii="Tahoma" w:hAnsi="Tahoma" w:cs="Tahoma"/>
      <w:sz w:val="16"/>
      <w:szCs w:val="16"/>
    </w:rPr>
  </w:style>
  <w:style w:type="character" w:styleId="Hyperlink">
    <w:name w:val="Hyperlink"/>
    <w:basedOn w:val="DefaultParagraphFont"/>
    <w:uiPriority w:val="99"/>
    <w:unhideWhenUsed/>
    <w:rsid w:val="00D03DEC"/>
    <w:rPr>
      <w:color w:val="0000FF" w:themeColor="hyperlink"/>
      <w:u w:val="single"/>
    </w:rPr>
  </w:style>
  <w:style w:type="paragraph" w:styleId="ListParagraph">
    <w:name w:val="List Paragraph"/>
    <w:basedOn w:val="Normal"/>
    <w:uiPriority w:val="34"/>
    <w:qFormat/>
    <w:rsid w:val="001F0EDA"/>
    <w:pPr>
      <w:ind w:left="720"/>
      <w:contextualSpacing/>
    </w:pPr>
  </w:style>
  <w:style w:type="paragraph" w:styleId="Header">
    <w:name w:val="header"/>
    <w:basedOn w:val="Normal"/>
    <w:link w:val="HeaderChar"/>
    <w:uiPriority w:val="99"/>
    <w:semiHidden/>
    <w:unhideWhenUsed/>
    <w:rsid w:val="009676BE"/>
    <w:pPr>
      <w:tabs>
        <w:tab w:val="center" w:pos="4680"/>
        <w:tab w:val="right" w:pos="9360"/>
      </w:tabs>
    </w:pPr>
  </w:style>
  <w:style w:type="character" w:customStyle="1" w:styleId="HeaderChar">
    <w:name w:val="Header Char"/>
    <w:basedOn w:val="DefaultParagraphFont"/>
    <w:link w:val="Header"/>
    <w:uiPriority w:val="99"/>
    <w:semiHidden/>
    <w:rsid w:val="009676BE"/>
  </w:style>
  <w:style w:type="paragraph" w:styleId="Footer">
    <w:name w:val="footer"/>
    <w:basedOn w:val="Normal"/>
    <w:link w:val="FooterChar"/>
    <w:uiPriority w:val="99"/>
    <w:semiHidden/>
    <w:unhideWhenUsed/>
    <w:rsid w:val="009676BE"/>
    <w:pPr>
      <w:tabs>
        <w:tab w:val="center" w:pos="4680"/>
        <w:tab w:val="right" w:pos="9360"/>
      </w:tabs>
    </w:pPr>
  </w:style>
  <w:style w:type="character" w:customStyle="1" w:styleId="FooterChar">
    <w:name w:val="Footer Char"/>
    <w:basedOn w:val="DefaultParagraphFont"/>
    <w:link w:val="Footer"/>
    <w:uiPriority w:val="99"/>
    <w:semiHidden/>
    <w:rsid w:val="009676BE"/>
  </w:style>
  <w:style w:type="paragraph" w:styleId="NormalWeb">
    <w:name w:val="Normal (Web)"/>
    <w:basedOn w:val="Normal"/>
    <w:uiPriority w:val="99"/>
    <w:semiHidden/>
    <w:unhideWhenUsed/>
    <w:rsid w:val="00EC3C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88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2</cp:revision>
  <dcterms:created xsi:type="dcterms:W3CDTF">2014-10-20T19:58:00Z</dcterms:created>
  <dcterms:modified xsi:type="dcterms:W3CDTF">2014-10-20T19:58:00Z</dcterms:modified>
</cp:coreProperties>
</file>