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Shadows Into Light Two" w:cs="Shadows Into Light Two" w:eastAsia="Shadows Into Light Two" w:hAnsi="Shadows Into Light Two"/>
          <w:sz w:val="36"/>
          <w:szCs w:val="36"/>
          <w:rtl w:val="0"/>
        </w:rPr>
        <w:t xml:space="preserve">Habitat Matrix</w:t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sz w:val="36"/>
                <w:szCs w:val="36"/>
                <w:u w:val="single"/>
                <w:rtl w:val="0"/>
              </w:rPr>
              <w:t xml:space="preserve">Habitat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sz w:val="36"/>
                <w:szCs w:val="36"/>
                <w:u w:val="single"/>
                <w:rtl w:val="0"/>
              </w:rPr>
              <w:t xml:space="preserve">Characteristics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sz w:val="36"/>
                <w:szCs w:val="36"/>
                <w:u w:val="single"/>
                <w:rtl w:val="0"/>
              </w:rPr>
              <w:t xml:space="preserve">Plants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sz w:val="36"/>
                <w:szCs w:val="36"/>
                <w:u w:val="single"/>
                <w:rtl w:val="0"/>
              </w:rPr>
              <w:t xml:space="preserve">Animals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sz w:val="36"/>
                <w:szCs w:val="36"/>
                <w:rtl w:val="0"/>
              </w:rPr>
              <w:t xml:space="preserve">Forest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sz w:val="36"/>
                <w:szCs w:val="36"/>
                <w:rtl w:val="0"/>
              </w:rPr>
              <w:t xml:space="preserve">Rain Forest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sz w:val="36"/>
                <w:szCs w:val="36"/>
                <w:rtl w:val="0"/>
              </w:rPr>
              <w:t xml:space="preserve">Ocean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sz w:val="36"/>
                <w:szCs w:val="36"/>
                <w:rtl w:val="0"/>
              </w:rPr>
              <w:t xml:space="preserve">Pond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sz w:val="36"/>
                <w:szCs w:val="36"/>
                <w:rtl w:val="0"/>
              </w:rPr>
              <w:t xml:space="preserve">Arctic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Shadows Into Light Tw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adowsIntoLightTwo-regular.ttf"/></Relationships>
</file>