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26C" w:rsidRDefault="00D93DB5">
      <w:r>
        <w:t>Standard</w:t>
      </w:r>
      <w:r w:rsidR="00F9726C">
        <w:t xml:space="preserve"> Addressed by these Number Talks:</w:t>
      </w:r>
    </w:p>
    <w:p w:rsidR="004270CD" w:rsidRDefault="004270CD"/>
    <w:p w:rsidR="000D2363" w:rsidRPr="000D2363" w:rsidRDefault="000D2363" w:rsidP="000D2363">
      <w:pPr>
        <w:rPr>
          <w:rFonts w:ascii="Calibri" w:hAnsi="Calibri" w:cs="Calibri"/>
          <w:color w:val="000000"/>
        </w:rPr>
      </w:pPr>
      <w:proofErr w:type="gramStart"/>
      <w:r w:rsidRPr="000D2363">
        <w:rPr>
          <w:rFonts w:ascii="Calibri" w:hAnsi="Calibri" w:cs="Calibri"/>
          <w:b/>
          <w:color w:val="000000"/>
        </w:rPr>
        <w:t>5.NBT.1</w:t>
      </w:r>
      <w:proofErr w:type="gramEnd"/>
      <w:r>
        <w:rPr>
          <w:rFonts w:ascii="Calibri" w:hAnsi="Calibri" w:cs="Calibri"/>
          <w:b/>
          <w:color w:val="000000"/>
        </w:rPr>
        <w:t xml:space="preserve"> </w:t>
      </w:r>
      <w:r w:rsidRPr="000D2363">
        <w:rPr>
          <w:rFonts w:ascii="Calibri" w:hAnsi="Calibri" w:cs="Calibri"/>
          <w:color w:val="000000"/>
        </w:rPr>
        <w:t>Recognize that in a multi-digit number, a digit in one place represents 10 times as much as it represents in the place to its right and 1/10 of what it represents in the place to its left.</w:t>
      </w:r>
    </w:p>
    <w:p w:rsidR="004270CD" w:rsidRDefault="000D2363" w:rsidP="000D2363">
      <w:pPr>
        <w:rPr>
          <w:rFonts w:ascii="Calibri" w:hAnsi="Calibri" w:cs="Calibri"/>
          <w:color w:val="000000"/>
        </w:rPr>
      </w:pPr>
      <w:proofErr w:type="gramStart"/>
      <w:r w:rsidRPr="000D2363">
        <w:rPr>
          <w:rFonts w:ascii="Calibri" w:hAnsi="Calibri" w:cs="Calibri"/>
          <w:b/>
          <w:color w:val="000000"/>
        </w:rPr>
        <w:t>5.NBT.2</w:t>
      </w:r>
      <w:proofErr w:type="gramEnd"/>
      <w:r w:rsidRPr="000D2363">
        <w:rPr>
          <w:rFonts w:ascii="Calibri" w:hAnsi="Calibri" w:cs="Calibri"/>
          <w:color w:val="000000"/>
        </w:rPr>
        <w:t xml:space="preserve"> Explain patterns in the number of zeros of the product when multiplying a number by powers of 10, and explain patterns in the placement of the decimal point when a decimal is multiplied or divided by a power of 10. Use whole-number exponents to denote powers of 10.</w:t>
      </w:r>
    </w:p>
    <w:p w:rsidR="000D2363" w:rsidRPr="000D2363" w:rsidRDefault="000D2363" w:rsidP="000D2363"/>
    <w:p w:rsidR="009B6A3A" w:rsidRDefault="00F9726C">
      <w:pPr>
        <w:rPr>
          <w:rFonts w:cs="Humanist777BT-RomanB"/>
          <w:color w:val="272525"/>
          <w:szCs w:val="16"/>
        </w:rPr>
      </w:pPr>
      <w:r>
        <w:t>Pose these number sentences to students and ask them to solve them mentally. The student’s role is to demonstrate fluent strat</w:t>
      </w:r>
      <w:r w:rsidR="00D93DB5">
        <w:t xml:space="preserve">egies for solving these problems. </w:t>
      </w:r>
      <w:r>
        <w:t>The teacher’s role is to pose the problem, give students a few minutes to solve the problems and then lead a discussion about how they solved the problems. Teachers will need to write down students’ thinking using number sentences that will show how</w:t>
      </w:r>
      <w:r w:rsidR="00BF303B">
        <w:t xml:space="preserve"> students </w:t>
      </w:r>
      <w:r w:rsidR="00D93DB5">
        <w:t>solved the problems</w:t>
      </w:r>
      <w:r w:rsidR="00BF303B">
        <w:t xml:space="preserve">. </w:t>
      </w:r>
      <w:r>
        <w:t>You need not pose all at once, but instead do a few each week during the unit (posing one problem in one setting</w:t>
      </w:r>
      <w:r w:rsidR="00BF303B">
        <w:t>, or a string of problems that build on each other in one setting</w:t>
      </w:r>
      <w:r w:rsidR="008B3375">
        <w:t xml:space="preserve"> or over the course of a week</w:t>
      </w:r>
      <w:r>
        <w:t xml:space="preserve">). Conversations may range from 10-20 minutes in length. See the article </w:t>
      </w:r>
      <w:r w:rsidR="00A6751A">
        <w:rPr>
          <w:i/>
        </w:rPr>
        <w:t>Number Talks Build Numerical Reasoning</w:t>
      </w:r>
      <w:r w:rsidR="00A6751A" w:rsidRPr="00A6751A">
        <w:rPr>
          <w:i/>
        </w:rPr>
        <w:t xml:space="preserve"> (</w:t>
      </w:r>
      <w:r w:rsidR="00A6751A" w:rsidRPr="00A6751A">
        <w:rPr>
          <w:rFonts w:cs="Humanist777BT-BoldB"/>
          <w:b/>
          <w:bCs/>
          <w:color w:val="272525"/>
          <w:sz w:val="16"/>
          <w:szCs w:val="16"/>
        </w:rPr>
        <w:t xml:space="preserve">October 2011 • </w:t>
      </w:r>
      <w:r w:rsidR="00A6751A" w:rsidRPr="00A6751A">
        <w:rPr>
          <w:rFonts w:cs="Humanist777BT-RomanB"/>
          <w:color w:val="272525"/>
          <w:sz w:val="16"/>
          <w:szCs w:val="16"/>
        </w:rPr>
        <w:t xml:space="preserve">teaching children mathematics) </w:t>
      </w:r>
      <w:r w:rsidR="00F317A8">
        <w:rPr>
          <w:rFonts w:cs="Humanist777BT-RomanB"/>
          <w:color w:val="272525"/>
          <w:szCs w:val="16"/>
        </w:rPr>
        <w:t>for more information.</w:t>
      </w:r>
      <w:r w:rsidR="005074D6">
        <w:rPr>
          <w:rFonts w:cs="Humanist777BT-RomanB"/>
          <w:color w:val="272525"/>
          <w:szCs w:val="16"/>
        </w:rPr>
        <w:t xml:space="preserve"> </w:t>
      </w:r>
    </w:p>
    <w:tbl>
      <w:tblPr>
        <w:tblStyle w:val="TableGrid"/>
        <w:tblW w:w="10278" w:type="dxa"/>
        <w:tblLook w:val="04A0"/>
      </w:tblPr>
      <w:tblGrid>
        <w:gridCol w:w="3618"/>
        <w:gridCol w:w="3060"/>
        <w:gridCol w:w="3600"/>
      </w:tblGrid>
      <w:tr w:rsidR="00703DD5" w:rsidTr="00EA658F">
        <w:trPr>
          <w:trHeight w:val="377"/>
        </w:trPr>
        <w:tc>
          <w:tcPr>
            <w:tcW w:w="3618" w:type="dxa"/>
          </w:tcPr>
          <w:p w:rsidR="00703DD5" w:rsidRDefault="00703DD5" w:rsidP="00BF303B">
            <w:pPr>
              <w:jc w:val="center"/>
              <w:rPr>
                <w:rFonts w:cs="Humanist777BT-RomanB"/>
                <w:color w:val="272525"/>
                <w:szCs w:val="16"/>
              </w:rPr>
            </w:pPr>
            <w:r>
              <w:rPr>
                <w:rFonts w:cs="Humanist777BT-RomanB"/>
                <w:color w:val="272525"/>
                <w:szCs w:val="16"/>
              </w:rPr>
              <w:t>Standard</w:t>
            </w:r>
          </w:p>
        </w:tc>
        <w:tc>
          <w:tcPr>
            <w:tcW w:w="3060" w:type="dxa"/>
          </w:tcPr>
          <w:p w:rsidR="00703DD5" w:rsidRDefault="00703DD5" w:rsidP="00BF303B">
            <w:pPr>
              <w:jc w:val="center"/>
              <w:rPr>
                <w:rFonts w:cs="Humanist777BT-RomanB"/>
                <w:color w:val="272525"/>
                <w:szCs w:val="16"/>
              </w:rPr>
            </w:pPr>
            <w:r>
              <w:rPr>
                <w:rFonts w:cs="Humanist777BT-RomanB"/>
                <w:color w:val="272525"/>
                <w:szCs w:val="16"/>
              </w:rPr>
              <w:t>Number Talk Problem Sets</w:t>
            </w:r>
          </w:p>
        </w:tc>
        <w:tc>
          <w:tcPr>
            <w:tcW w:w="3600" w:type="dxa"/>
          </w:tcPr>
          <w:p w:rsidR="00703DD5" w:rsidRDefault="00703DD5" w:rsidP="00BF303B">
            <w:pPr>
              <w:jc w:val="center"/>
              <w:rPr>
                <w:rFonts w:cs="Humanist777BT-RomanB"/>
                <w:color w:val="272525"/>
                <w:szCs w:val="16"/>
              </w:rPr>
            </w:pPr>
            <w:r>
              <w:rPr>
                <w:rFonts w:cs="Humanist777BT-RomanB"/>
                <w:color w:val="272525"/>
                <w:szCs w:val="16"/>
              </w:rPr>
              <w:t>Rationale</w:t>
            </w:r>
          </w:p>
        </w:tc>
      </w:tr>
      <w:tr w:rsidR="00703DD5" w:rsidTr="00EA658F">
        <w:trPr>
          <w:trHeight w:val="787"/>
        </w:trPr>
        <w:tc>
          <w:tcPr>
            <w:tcW w:w="3618" w:type="dxa"/>
          </w:tcPr>
          <w:p w:rsidR="00365F0E" w:rsidRDefault="00365F0E" w:rsidP="00365F0E">
            <w:pPr>
              <w:rPr>
                <w:rFonts w:ascii="Calibri" w:hAnsi="Calibri" w:cs="Calibri"/>
                <w:color w:val="000000"/>
              </w:rPr>
            </w:pPr>
            <w:proofErr w:type="gramStart"/>
            <w:r w:rsidRPr="000D2363">
              <w:rPr>
                <w:rFonts w:ascii="Calibri" w:hAnsi="Calibri" w:cs="Calibri"/>
                <w:b/>
                <w:color w:val="000000"/>
              </w:rPr>
              <w:t>5.NBT.1</w:t>
            </w:r>
            <w:proofErr w:type="gramEnd"/>
            <w:r>
              <w:rPr>
                <w:rFonts w:ascii="Calibri" w:hAnsi="Calibri" w:cs="Calibri"/>
                <w:b/>
                <w:color w:val="000000"/>
              </w:rPr>
              <w:t xml:space="preserve"> </w:t>
            </w:r>
            <w:r w:rsidRPr="000D2363">
              <w:rPr>
                <w:rFonts w:ascii="Calibri" w:hAnsi="Calibri" w:cs="Calibri"/>
                <w:color w:val="000000"/>
              </w:rPr>
              <w:t>Recognize that in a multi-digit number, a digit in one place represents 10 times as much as it represents in the place to its right and 1/10 of what it represents in the place to its left.</w:t>
            </w:r>
          </w:p>
          <w:p w:rsidR="00703DD5" w:rsidRDefault="00703DD5" w:rsidP="00365F0E">
            <w:pPr>
              <w:rPr>
                <w:rFonts w:cs="Humanist777BT-RomanB"/>
                <w:sz w:val="28"/>
                <w:szCs w:val="16"/>
              </w:rPr>
            </w:pPr>
          </w:p>
          <w:p w:rsidR="00ED340A" w:rsidRPr="00365F0E" w:rsidRDefault="00ED340A" w:rsidP="00365F0E">
            <w:pPr>
              <w:rPr>
                <w:rFonts w:cs="Humanist777BT-RomanB"/>
                <w:sz w:val="28"/>
                <w:szCs w:val="16"/>
              </w:rPr>
            </w:pPr>
            <w:proofErr w:type="gramStart"/>
            <w:r w:rsidRPr="000D2363">
              <w:rPr>
                <w:rFonts w:ascii="Calibri" w:hAnsi="Calibri" w:cs="Calibri"/>
                <w:b/>
                <w:color w:val="000000"/>
              </w:rPr>
              <w:t>5.NBT.2</w:t>
            </w:r>
            <w:proofErr w:type="gramEnd"/>
            <w:r w:rsidRPr="000D2363">
              <w:rPr>
                <w:rFonts w:ascii="Calibri" w:hAnsi="Calibri" w:cs="Calibri"/>
                <w:color w:val="000000"/>
              </w:rPr>
              <w:t xml:space="preserve"> Explain patterns in the number of zeros of the product when multiplying a number by powers of 10, and explain patterns in the placement of the decimal point when a decimal is multiplied or divided by a power of 10</w:t>
            </w:r>
            <w:r w:rsidRPr="00ED340A">
              <w:rPr>
                <w:rFonts w:ascii="Calibri" w:hAnsi="Calibri" w:cs="Calibri"/>
                <w:b/>
                <w:color w:val="000000"/>
              </w:rPr>
              <w:t xml:space="preserve">. </w:t>
            </w:r>
            <w:r w:rsidRPr="00ED340A">
              <w:rPr>
                <w:rFonts w:ascii="Calibri" w:hAnsi="Calibri" w:cs="Calibri"/>
                <w:color w:val="000000"/>
              </w:rPr>
              <w:t>Use whole-number exponents to denote powers of 10.</w:t>
            </w:r>
          </w:p>
        </w:tc>
        <w:tc>
          <w:tcPr>
            <w:tcW w:w="3060" w:type="dxa"/>
          </w:tcPr>
          <w:p w:rsidR="00D634F8" w:rsidRPr="00ED340A" w:rsidRDefault="000D2363" w:rsidP="00D634F8">
            <w:pPr>
              <w:jc w:val="center"/>
              <w:rPr>
                <w:rFonts w:cs="Humanist777BT-RomanB"/>
                <w:color w:val="272525"/>
                <w:sz w:val="24"/>
                <w:szCs w:val="26"/>
              </w:rPr>
            </w:pPr>
            <w:r w:rsidRPr="00ED340A">
              <w:rPr>
                <w:rFonts w:cs="Humanist777BT-RomanB"/>
                <w:color w:val="272525"/>
                <w:sz w:val="24"/>
                <w:szCs w:val="26"/>
              </w:rPr>
              <w:t>10 x 10</w:t>
            </w:r>
          </w:p>
          <w:p w:rsidR="000D2363" w:rsidRPr="00ED340A" w:rsidRDefault="000D2363" w:rsidP="00BF303B">
            <w:pPr>
              <w:jc w:val="center"/>
              <w:rPr>
                <w:rFonts w:cs="Humanist777BT-RomanB"/>
                <w:color w:val="272525"/>
                <w:sz w:val="24"/>
                <w:szCs w:val="26"/>
              </w:rPr>
            </w:pPr>
            <w:r w:rsidRPr="00ED340A">
              <w:rPr>
                <w:rFonts w:cs="Humanist777BT-RomanB"/>
                <w:color w:val="272525"/>
                <w:sz w:val="24"/>
                <w:szCs w:val="26"/>
              </w:rPr>
              <w:t>10 x 100</w:t>
            </w:r>
          </w:p>
          <w:p w:rsidR="000D2363" w:rsidRPr="00ED340A" w:rsidRDefault="000D2363" w:rsidP="00BF303B">
            <w:pPr>
              <w:jc w:val="center"/>
              <w:rPr>
                <w:rFonts w:cs="Humanist777BT-RomanB"/>
                <w:color w:val="272525"/>
                <w:sz w:val="24"/>
                <w:szCs w:val="26"/>
              </w:rPr>
            </w:pPr>
            <w:r w:rsidRPr="00ED340A">
              <w:rPr>
                <w:rFonts w:cs="Humanist777BT-RomanB"/>
                <w:color w:val="272525"/>
                <w:sz w:val="24"/>
                <w:szCs w:val="26"/>
              </w:rPr>
              <w:t>10 x 1000</w:t>
            </w:r>
          </w:p>
          <w:p w:rsidR="000D2363" w:rsidRPr="00ED340A" w:rsidRDefault="000D2363" w:rsidP="00BF303B">
            <w:pPr>
              <w:jc w:val="center"/>
              <w:rPr>
                <w:rFonts w:cs="Humanist777BT-RomanB"/>
                <w:color w:val="272525"/>
                <w:sz w:val="24"/>
                <w:szCs w:val="26"/>
              </w:rPr>
            </w:pPr>
            <w:r w:rsidRPr="00ED340A">
              <w:rPr>
                <w:rFonts w:cs="Humanist777BT-RomanB"/>
                <w:color w:val="272525"/>
                <w:sz w:val="24"/>
                <w:szCs w:val="26"/>
              </w:rPr>
              <w:t>100 x 1000</w:t>
            </w:r>
          </w:p>
          <w:p w:rsidR="000D2363" w:rsidRPr="00ED340A" w:rsidRDefault="000D2363" w:rsidP="00BF303B">
            <w:pPr>
              <w:jc w:val="center"/>
              <w:rPr>
                <w:rFonts w:cs="Humanist777BT-RomanB"/>
                <w:color w:val="272525"/>
                <w:sz w:val="24"/>
                <w:szCs w:val="26"/>
              </w:rPr>
            </w:pPr>
            <w:r w:rsidRPr="00ED340A">
              <w:rPr>
                <w:rFonts w:cs="Humanist777BT-RomanB"/>
                <w:color w:val="272525"/>
                <w:sz w:val="24"/>
                <w:szCs w:val="26"/>
              </w:rPr>
              <w:t>1000 x 1000</w:t>
            </w:r>
          </w:p>
          <w:p w:rsidR="000D2363" w:rsidRPr="00ED340A" w:rsidRDefault="000D2363" w:rsidP="00BF303B">
            <w:pPr>
              <w:jc w:val="center"/>
              <w:rPr>
                <w:rFonts w:cs="Humanist777BT-RomanB"/>
                <w:color w:val="272525"/>
                <w:sz w:val="24"/>
                <w:szCs w:val="26"/>
              </w:rPr>
            </w:pPr>
            <w:r w:rsidRPr="00ED340A">
              <w:rPr>
                <w:rFonts w:cs="Humanist777BT-RomanB"/>
                <w:color w:val="272525"/>
                <w:sz w:val="24"/>
                <w:szCs w:val="26"/>
              </w:rPr>
              <w:t>10 x 10,000</w:t>
            </w:r>
          </w:p>
          <w:p w:rsidR="000D2363" w:rsidRPr="00ED340A" w:rsidRDefault="000D2363" w:rsidP="00BF303B">
            <w:pPr>
              <w:jc w:val="center"/>
              <w:rPr>
                <w:rFonts w:cs="Humanist777BT-RomanB"/>
                <w:color w:val="272525"/>
                <w:sz w:val="24"/>
                <w:szCs w:val="26"/>
              </w:rPr>
            </w:pPr>
            <w:r w:rsidRPr="00ED340A">
              <w:rPr>
                <w:rFonts w:cs="Humanist777BT-RomanB"/>
                <w:color w:val="272525"/>
                <w:sz w:val="24"/>
                <w:szCs w:val="26"/>
              </w:rPr>
              <w:t>100 x 10,000</w:t>
            </w:r>
          </w:p>
          <w:p w:rsidR="000D2363" w:rsidRPr="00ED340A" w:rsidRDefault="000D2363" w:rsidP="00BF303B">
            <w:pPr>
              <w:jc w:val="center"/>
              <w:rPr>
                <w:rFonts w:cs="Humanist777BT-RomanB"/>
                <w:color w:val="272525"/>
                <w:sz w:val="24"/>
                <w:szCs w:val="26"/>
              </w:rPr>
            </w:pPr>
            <w:r w:rsidRPr="00ED340A">
              <w:rPr>
                <w:rFonts w:cs="Humanist777BT-RomanB"/>
                <w:color w:val="272525"/>
                <w:sz w:val="24"/>
                <w:szCs w:val="26"/>
              </w:rPr>
              <w:t>1000 x 10,000</w:t>
            </w:r>
          </w:p>
          <w:p w:rsidR="000D2363" w:rsidRPr="00ED340A" w:rsidRDefault="000D2363" w:rsidP="00BF303B">
            <w:pPr>
              <w:jc w:val="center"/>
              <w:rPr>
                <w:rFonts w:cs="Humanist777BT-RomanB"/>
                <w:color w:val="272525"/>
                <w:sz w:val="24"/>
                <w:szCs w:val="26"/>
              </w:rPr>
            </w:pPr>
          </w:p>
          <w:p w:rsidR="00365F0E" w:rsidRPr="00ED340A" w:rsidRDefault="00365F0E" w:rsidP="00BF303B">
            <w:pPr>
              <w:jc w:val="center"/>
              <w:rPr>
                <w:rFonts w:cs="Humanist777BT-RomanB"/>
                <w:color w:val="272525"/>
                <w:sz w:val="24"/>
                <w:szCs w:val="26"/>
              </w:rPr>
            </w:pPr>
            <w:r w:rsidRPr="00ED340A">
              <w:rPr>
                <w:rFonts w:cs="Humanist777BT-RomanB"/>
                <w:color w:val="272525"/>
                <w:sz w:val="24"/>
                <w:szCs w:val="26"/>
              </w:rPr>
              <w:t>10 ÷ 10</w:t>
            </w:r>
          </w:p>
          <w:p w:rsidR="00365F0E" w:rsidRPr="00ED340A" w:rsidRDefault="00365F0E" w:rsidP="00BF303B">
            <w:pPr>
              <w:jc w:val="center"/>
              <w:rPr>
                <w:rFonts w:cs="Humanist777BT-RomanB"/>
                <w:color w:val="272525"/>
                <w:sz w:val="24"/>
                <w:szCs w:val="26"/>
              </w:rPr>
            </w:pPr>
            <w:r w:rsidRPr="00ED340A">
              <w:rPr>
                <w:rFonts w:cs="Humanist777BT-RomanB"/>
                <w:color w:val="272525"/>
                <w:sz w:val="24"/>
                <w:szCs w:val="26"/>
              </w:rPr>
              <w:t>100 ÷ 10</w:t>
            </w:r>
          </w:p>
          <w:p w:rsidR="00365F0E" w:rsidRPr="00ED340A" w:rsidRDefault="00365F0E" w:rsidP="00BF303B">
            <w:pPr>
              <w:jc w:val="center"/>
              <w:rPr>
                <w:rFonts w:cs="Humanist777BT-RomanB"/>
                <w:color w:val="272525"/>
                <w:sz w:val="24"/>
                <w:szCs w:val="26"/>
              </w:rPr>
            </w:pPr>
            <w:r w:rsidRPr="00ED340A">
              <w:rPr>
                <w:rFonts w:cs="Humanist777BT-RomanB"/>
                <w:color w:val="272525"/>
                <w:sz w:val="24"/>
                <w:szCs w:val="26"/>
              </w:rPr>
              <w:t>1000 ÷ 10</w:t>
            </w:r>
          </w:p>
          <w:p w:rsidR="00365F0E" w:rsidRPr="00ED340A" w:rsidRDefault="00365F0E" w:rsidP="00BF303B">
            <w:pPr>
              <w:jc w:val="center"/>
              <w:rPr>
                <w:rFonts w:cs="Humanist777BT-RomanB"/>
                <w:color w:val="272525"/>
                <w:sz w:val="24"/>
                <w:szCs w:val="26"/>
              </w:rPr>
            </w:pPr>
            <w:r w:rsidRPr="00ED340A">
              <w:rPr>
                <w:rFonts w:cs="Humanist777BT-RomanB"/>
                <w:color w:val="272525"/>
                <w:sz w:val="24"/>
                <w:szCs w:val="26"/>
              </w:rPr>
              <w:t>10,000 ÷ 10</w:t>
            </w:r>
          </w:p>
          <w:p w:rsidR="00365F0E" w:rsidRPr="00ED340A" w:rsidRDefault="00365F0E" w:rsidP="00BF303B">
            <w:pPr>
              <w:jc w:val="center"/>
              <w:rPr>
                <w:rFonts w:cs="Humanist777BT-RomanB"/>
                <w:color w:val="272525"/>
                <w:sz w:val="24"/>
                <w:szCs w:val="26"/>
              </w:rPr>
            </w:pPr>
          </w:p>
          <w:p w:rsidR="00365F0E" w:rsidRPr="00ED340A" w:rsidRDefault="00365F0E" w:rsidP="00BF303B">
            <w:pPr>
              <w:jc w:val="center"/>
              <w:rPr>
                <w:rFonts w:cs="Humanist777BT-RomanB"/>
                <w:color w:val="272525"/>
                <w:sz w:val="24"/>
                <w:szCs w:val="26"/>
              </w:rPr>
            </w:pPr>
            <w:r w:rsidRPr="00ED340A">
              <w:rPr>
                <w:rFonts w:cs="Humanist777BT-RomanB"/>
                <w:color w:val="272525"/>
                <w:sz w:val="24"/>
                <w:szCs w:val="26"/>
              </w:rPr>
              <w:t>100 ÷ 100</w:t>
            </w:r>
          </w:p>
          <w:p w:rsidR="00365F0E" w:rsidRPr="00ED340A" w:rsidRDefault="00365F0E" w:rsidP="00BF303B">
            <w:pPr>
              <w:jc w:val="center"/>
              <w:rPr>
                <w:rFonts w:cs="Humanist777BT-RomanB"/>
                <w:color w:val="272525"/>
                <w:sz w:val="24"/>
                <w:szCs w:val="26"/>
              </w:rPr>
            </w:pPr>
            <w:r w:rsidRPr="00ED340A">
              <w:rPr>
                <w:rFonts w:cs="Humanist777BT-RomanB"/>
                <w:color w:val="272525"/>
                <w:sz w:val="24"/>
                <w:szCs w:val="26"/>
              </w:rPr>
              <w:t>1000 ÷ 100</w:t>
            </w:r>
          </w:p>
          <w:p w:rsidR="00365F0E" w:rsidRPr="00ED340A" w:rsidRDefault="00365F0E" w:rsidP="00BF303B">
            <w:pPr>
              <w:jc w:val="center"/>
              <w:rPr>
                <w:rFonts w:cs="Humanist777BT-RomanB"/>
                <w:color w:val="272525"/>
                <w:sz w:val="24"/>
                <w:szCs w:val="26"/>
              </w:rPr>
            </w:pPr>
            <w:r w:rsidRPr="00ED340A">
              <w:rPr>
                <w:rFonts w:cs="Humanist777BT-RomanB"/>
                <w:color w:val="272525"/>
                <w:sz w:val="24"/>
                <w:szCs w:val="26"/>
              </w:rPr>
              <w:t>10,000 ÷ 100</w:t>
            </w:r>
          </w:p>
          <w:p w:rsidR="00365F0E" w:rsidRPr="00ED340A" w:rsidRDefault="00365F0E" w:rsidP="00BF303B">
            <w:pPr>
              <w:jc w:val="center"/>
              <w:rPr>
                <w:rFonts w:cs="Humanist777BT-RomanB"/>
                <w:color w:val="272525"/>
                <w:sz w:val="24"/>
                <w:szCs w:val="26"/>
              </w:rPr>
            </w:pPr>
          </w:p>
          <w:p w:rsidR="000D2363" w:rsidRPr="00ED340A" w:rsidRDefault="00ED340A" w:rsidP="000D2363">
            <w:pPr>
              <w:jc w:val="center"/>
              <w:rPr>
                <w:rFonts w:cs="Humanist777BT-RomanB"/>
                <w:color w:val="272525"/>
                <w:sz w:val="24"/>
                <w:szCs w:val="26"/>
              </w:rPr>
            </w:pPr>
            <w:r w:rsidRPr="00ED340A">
              <w:rPr>
                <w:rFonts w:cs="Humanist777BT-RomanB"/>
                <w:color w:val="272525"/>
                <w:sz w:val="24"/>
                <w:szCs w:val="26"/>
              </w:rPr>
              <w:t>0.1</w:t>
            </w:r>
            <w:r w:rsidR="000D2363" w:rsidRPr="00ED340A">
              <w:rPr>
                <w:rFonts w:cs="Humanist777BT-RomanB"/>
                <w:color w:val="272525"/>
                <w:sz w:val="24"/>
                <w:szCs w:val="26"/>
              </w:rPr>
              <w:t xml:space="preserve"> x 10</w:t>
            </w:r>
          </w:p>
          <w:p w:rsidR="000D2363" w:rsidRPr="00ED340A" w:rsidRDefault="00ED340A" w:rsidP="000D2363">
            <w:pPr>
              <w:jc w:val="center"/>
              <w:rPr>
                <w:rFonts w:cs="Humanist777BT-RomanB"/>
                <w:color w:val="272525"/>
                <w:sz w:val="24"/>
                <w:szCs w:val="26"/>
              </w:rPr>
            </w:pPr>
            <w:r w:rsidRPr="00ED340A">
              <w:rPr>
                <w:rFonts w:cs="Humanist777BT-RomanB"/>
                <w:color w:val="272525"/>
                <w:sz w:val="24"/>
                <w:szCs w:val="26"/>
              </w:rPr>
              <w:t xml:space="preserve">0.1 </w:t>
            </w:r>
            <w:r w:rsidR="000D2363" w:rsidRPr="00ED340A">
              <w:rPr>
                <w:rFonts w:cs="Humanist777BT-RomanB"/>
                <w:color w:val="272525"/>
                <w:sz w:val="24"/>
                <w:szCs w:val="26"/>
              </w:rPr>
              <w:t xml:space="preserve"> x 100</w:t>
            </w:r>
          </w:p>
          <w:p w:rsidR="000D2363" w:rsidRPr="00ED340A" w:rsidRDefault="00ED340A" w:rsidP="000D2363">
            <w:pPr>
              <w:jc w:val="center"/>
              <w:rPr>
                <w:rFonts w:cs="Humanist777BT-RomanB"/>
                <w:color w:val="272525"/>
                <w:sz w:val="24"/>
                <w:szCs w:val="26"/>
              </w:rPr>
            </w:pPr>
            <w:r w:rsidRPr="00ED340A">
              <w:rPr>
                <w:rFonts w:cs="Humanist777BT-RomanB"/>
                <w:color w:val="272525"/>
                <w:sz w:val="24"/>
                <w:szCs w:val="26"/>
              </w:rPr>
              <w:t>0.1</w:t>
            </w:r>
            <w:r w:rsidR="000D2363" w:rsidRPr="00ED340A">
              <w:rPr>
                <w:rFonts w:cs="Humanist777BT-RomanB"/>
                <w:color w:val="272525"/>
                <w:sz w:val="24"/>
                <w:szCs w:val="26"/>
              </w:rPr>
              <w:t xml:space="preserve"> x 1000</w:t>
            </w:r>
          </w:p>
          <w:p w:rsidR="000D2363" w:rsidRPr="00ED340A" w:rsidRDefault="00ED340A" w:rsidP="000D2363">
            <w:pPr>
              <w:jc w:val="center"/>
              <w:rPr>
                <w:rFonts w:cs="Humanist777BT-RomanB"/>
                <w:color w:val="272525"/>
                <w:sz w:val="24"/>
                <w:szCs w:val="26"/>
              </w:rPr>
            </w:pPr>
            <w:r w:rsidRPr="00ED340A">
              <w:rPr>
                <w:rFonts w:cs="Humanist777BT-RomanB"/>
                <w:color w:val="272525"/>
                <w:sz w:val="24"/>
                <w:szCs w:val="26"/>
              </w:rPr>
              <w:t>0.1</w:t>
            </w:r>
            <w:r w:rsidR="000D2363" w:rsidRPr="00ED340A">
              <w:rPr>
                <w:rFonts w:cs="Humanist777BT-RomanB"/>
                <w:color w:val="272525"/>
                <w:sz w:val="24"/>
                <w:szCs w:val="26"/>
              </w:rPr>
              <w:t xml:space="preserve"> x 10,000</w:t>
            </w:r>
          </w:p>
          <w:p w:rsidR="000D2363" w:rsidRPr="00ED340A" w:rsidRDefault="000D2363" w:rsidP="000D2363">
            <w:pPr>
              <w:jc w:val="center"/>
              <w:rPr>
                <w:rFonts w:cs="Humanist777BT-RomanB"/>
                <w:color w:val="272525"/>
                <w:sz w:val="24"/>
                <w:szCs w:val="26"/>
              </w:rPr>
            </w:pPr>
          </w:p>
          <w:p w:rsidR="000D2363" w:rsidRPr="00ED340A" w:rsidRDefault="00ED340A" w:rsidP="000D2363">
            <w:pPr>
              <w:jc w:val="center"/>
              <w:rPr>
                <w:rFonts w:cs="Humanist777BT-RomanB"/>
                <w:color w:val="272525"/>
                <w:sz w:val="24"/>
                <w:szCs w:val="26"/>
              </w:rPr>
            </w:pPr>
            <w:r w:rsidRPr="00ED340A">
              <w:rPr>
                <w:rFonts w:cs="Humanist777BT-RomanB"/>
                <w:color w:val="272525"/>
                <w:sz w:val="24"/>
                <w:szCs w:val="26"/>
              </w:rPr>
              <w:t>0.1</w:t>
            </w:r>
            <w:r w:rsidR="000D2363" w:rsidRPr="00ED340A">
              <w:rPr>
                <w:rFonts w:cs="Humanist777BT-RomanB"/>
                <w:color w:val="272525"/>
                <w:sz w:val="24"/>
                <w:szCs w:val="26"/>
              </w:rPr>
              <w:t xml:space="preserve"> x 1</w:t>
            </w:r>
          </w:p>
          <w:p w:rsidR="000D2363" w:rsidRPr="00ED340A" w:rsidRDefault="00ED340A" w:rsidP="000D2363">
            <w:pPr>
              <w:jc w:val="center"/>
              <w:rPr>
                <w:rFonts w:cs="Humanist777BT-RomanB"/>
                <w:color w:val="272525"/>
                <w:sz w:val="24"/>
                <w:szCs w:val="26"/>
              </w:rPr>
            </w:pPr>
            <w:r w:rsidRPr="00ED340A">
              <w:rPr>
                <w:rFonts w:cs="Humanist777BT-RomanB"/>
                <w:color w:val="272525"/>
                <w:sz w:val="24"/>
                <w:szCs w:val="26"/>
              </w:rPr>
              <w:t xml:space="preserve">0.1 x 0.1 </w:t>
            </w:r>
          </w:p>
          <w:p w:rsidR="000D2363" w:rsidRDefault="00ED340A" w:rsidP="00365F0E">
            <w:pPr>
              <w:jc w:val="center"/>
              <w:rPr>
                <w:rFonts w:cs="Humanist777BT-RomanB"/>
                <w:color w:val="272525"/>
                <w:sz w:val="24"/>
                <w:szCs w:val="26"/>
              </w:rPr>
            </w:pPr>
            <w:r w:rsidRPr="00ED340A">
              <w:rPr>
                <w:rFonts w:cs="Humanist777BT-RomanB"/>
                <w:color w:val="272525"/>
                <w:sz w:val="24"/>
                <w:szCs w:val="26"/>
              </w:rPr>
              <w:t>0.1 x 0.01</w:t>
            </w:r>
          </w:p>
          <w:p w:rsidR="00ED340A" w:rsidRDefault="00ED340A" w:rsidP="00365F0E">
            <w:pPr>
              <w:jc w:val="center"/>
              <w:rPr>
                <w:rFonts w:cs="Humanist777BT-RomanB"/>
                <w:color w:val="272525"/>
                <w:sz w:val="24"/>
                <w:szCs w:val="26"/>
              </w:rPr>
            </w:pPr>
          </w:p>
          <w:p w:rsidR="00ED340A" w:rsidRDefault="00ED340A" w:rsidP="00ED340A">
            <w:pPr>
              <w:pStyle w:val="ListParagraph"/>
              <w:numPr>
                <w:ilvl w:val="1"/>
                <w:numId w:val="3"/>
              </w:numPr>
              <w:jc w:val="center"/>
              <w:rPr>
                <w:rFonts w:cs="Humanist777BT-RomanB"/>
                <w:color w:val="272525"/>
                <w:sz w:val="24"/>
                <w:szCs w:val="26"/>
              </w:rPr>
            </w:pPr>
            <w:r w:rsidRPr="00ED340A">
              <w:rPr>
                <w:rFonts w:cs="Humanist777BT-RomanB"/>
                <w:color w:val="272525"/>
                <w:sz w:val="24"/>
                <w:szCs w:val="26"/>
              </w:rPr>
              <w:t>÷ 10</w:t>
            </w:r>
          </w:p>
          <w:p w:rsidR="00ED340A" w:rsidRPr="00ED340A" w:rsidRDefault="00ED340A" w:rsidP="00ED340A">
            <w:pPr>
              <w:jc w:val="center"/>
              <w:rPr>
                <w:rFonts w:cs="Humanist777BT-RomanB"/>
                <w:color w:val="272525"/>
                <w:sz w:val="24"/>
                <w:szCs w:val="26"/>
              </w:rPr>
            </w:pPr>
            <w:r w:rsidRPr="00ED340A">
              <w:rPr>
                <w:rFonts w:cs="Humanist777BT-RomanB"/>
                <w:color w:val="272525"/>
                <w:sz w:val="24"/>
                <w:szCs w:val="26"/>
              </w:rPr>
              <w:t>0.01 ÷ 10</w:t>
            </w:r>
          </w:p>
        </w:tc>
        <w:tc>
          <w:tcPr>
            <w:tcW w:w="3600" w:type="dxa"/>
          </w:tcPr>
          <w:p w:rsidR="00645624" w:rsidRDefault="00D634F8" w:rsidP="00623385">
            <w:pPr>
              <w:rPr>
                <w:rFonts w:cs="Humanist777BT-RomanB"/>
                <w:color w:val="272525"/>
                <w:szCs w:val="16"/>
              </w:rPr>
            </w:pPr>
            <w:r>
              <w:rPr>
                <w:rFonts w:cs="Humanist777BT-RomanB"/>
                <w:color w:val="272525"/>
                <w:szCs w:val="16"/>
              </w:rPr>
              <w:t xml:space="preserve">These number talks are designed to get students to reason about our base 10 place value </w:t>
            </w:r>
            <w:proofErr w:type="gramStart"/>
            <w:r>
              <w:rPr>
                <w:rFonts w:cs="Humanist777BT-RomanB"/>
                <w:color w:val="272525"/>
                <w:szCs w:val="16"/>
              </w:rPr>
              <w:t>system</w:t>
            </w:r>
            <w:proofErr w:type="gramEnd"/>
            <w:r>
              <w:rPr>
                <w:rFonts w:cs="Humanist777BT-RomanB"/>
                <w:color w:val="272525"/>
                <w:szCs w:val="16"/>
              </w:rPr>
              <w:t xml:space="preserve"> and how it works. </w:t>
            </w:r>
          </w:p>
          <w:p w:rsidR="00D634F8" w:rsidRDefault="00D634F8" w:rsidP="00623385">
            <w:pPr>
              <w:rPr>
                <w:rFonts w:cs="Humanist777BT-RomanB"/>
                <w:color w:val="272525"/>
                <w:szCs w:val="16"/>
              </w:rPr>
            </w:pPr>
            <w:r>
              <w:rPr>
                <w:rFonts w:cs="Humanist777BT-RomanB"/>
                <w:color w:val="272525"/>
                <w:szCs w:val="16"/>
              </w:rPr>
              <w:t xml:space="preserve">Students will start to notice patterns around multiplying and dividing by powers of 10, but be careful to not accept the answer, “I used the zero </w:t>
            </w:r>
            <w:proofErr w:type="gramStart"/>
            <w:r>
              <w:rPr>
                <w:rFonts w:cs="Humanist777BT-RomanB"/>
                <w:color w:val="272525"/>
                <w:szCs w:val="16"/>
              </w:rPr>
              <w:t>rule</w:t>
            </w:r>
            <w:proofErr w:type="gramEnd"/>
            <w:r>
              <w:rPr>
                <w:rFonts w:cs="Humanist777BT-RomanB"/>
                <w:color w:val="272525"/>
                <w:szCs w:val="16"/>
              </w:rPr>
              <w:t xml:space="preserve"> to find my answer.” Though this “trick” will work, it is not the goal of these two standards that students know this trick. Instead, the goal is that students understand the mathematics behind the trick. </w:t>
            </w:r>
          </w:p>
          <w:p w:rsidR="00EA658F" w:rsidRPr="00EA658F" w:rsidRDefault="00EA658F" w:rsidP="00EA658F">
            <w:pPr>
              <w:autoSpaceDE w:val="0"/>
              <w:autoSpaceDN w:val="0"/>
              <w:adjustRightInd w:val="0"/>
              <w:rPr>
                <w:rFonts w:cs="KurierLight-Regular"/>
                <w:szCs w:val="20"/>
              </w:rPr>
            </w:pPr>
            <w:r w:rsidRPr="00EA658F">
              <w:rPr>
                <w:rFonts w:cs="KurierLight-Regular"/>
                <w:szCs w:val="20"/>
              </w:rPr>
              <w:t>Multiplying by 10 once shifts every digit of</w:t>
            </w:r>
            <w:r>
              <w:rPr>
                <w:rFonts w:cs="KurierLight-Regular"/>
                <w:szCs w:val="20"/>
              </w:rPr>
              <w:t xml:space="preserve"> </w:t>
            </w:r>
            <w:r w:rsidRPr="00EA658F">
              <w:rPr>
                <w:rFonts w:cs="KurierLight-Regular"/>
                <w:szCs w:val="20"/>
              </w:rPr>
              <w:t xml:space="preserve">the </w:t>
            </w:r>
            <w:r>
              <w:rPr>
                <w:rFonts w:cs="KurierLight-Regular"/>
                <w:szCs w:val="20"/>
              </w:rPr>
              <w:t>first factor</w:t>
            </w:r>
            <w:r w:rsidRPr="00EA658F">
              <w:rPr>
                <w:rFonts w:cs="KurierLight-Regular"/>
                <w:szCs w:val="20"/>
              </w:rPr>
              <w:t xml:space="preserve"> one place to the left in the product (the product is</w:t>
            </w:r>
          </w:p>
          <w:p w:rsidR="00EA658F" w:rsidRPr="00EA658F" w:rsidRDefault="00EA658F" w:rsidP="00EA658F">
            <w:pPr>
              <w:autoSpaceDE w:val="0"/>
              <w:autoSpaceDN w:val="0"/>
              <w:adjustRightInd w:val="0"/>
              <w:rPr>
                <w:rFonts w:cs="KurierLight-Regular"/>
                <w:szCs w:val="20"/>
              </w:rPr>
            </w:pPr>
            <w:r w:rsidRPr="00EA658F">
              <w:rPr>
                <w:rFonts w:cs="KurierLight-Regular"/>
                <w:szCs w:val="20"/>
              </w:rPr>
              <w:t>ten times as large) because in the base-ten system the value of each</w:t>
            </w:r>
          </w:p>
          <w:p w:rsidR="00EA658F" w:rsidRPr="00EA658F" w:rsidRDefault="00EA658F" w:rsidP="00EA658F">
            <w:pPr>
              <w:autoSpaceDE w:val="0"/>
              <w:autoSpaceDN w:val="0"/>
              <w:adjustRightInd w:val="0"/>
              <w:rPr>
                <w:rFonts w:cs="KurierLight-Regular"/>
                <w:szCs w:val="20"/>
              </w:rPr>
            </w:pPr>
            <w:proofErr w:type="gramStart"/>
            <w:r w:rsidRPr="00EA658F">
              <w:rPr>
                <w:rFonts w:cs="KurierLight-Regular"/>
                <w:szCs w:val="20"/>
              </w:rPr>
              <w:t>place</w:t>
            </w:r>
            <w:proofErr w:type="gramEnd"/>
            <w:r w:rsidRPr="00EA658F">
              <w:rPr>
                <w:rFonts w:cs="KurierLight-Regular"/>
                <w:szCs w:val="20"/>
              </w:rPr>
              <w:t xml:space="preserve"> is 10 times the value of the place to its right. So multiplying</w:t>
            </w:r>
          </w:p>
          <w:p w:rsidR="00EA658F" w:rsidRDefault="00EA658F" w:rsidP="00EA658F">
            <w:pPr>
              <w:rPr>
                <w:rFonts w:cs="KurierLight-Regular"/>
                <w:szCs w:val="20"/>
              </w:rPr>
            </w:pPr>
            <w:proofErr w:type="gramStart"/>
            <w:r w:rsidRPr="00EA658F">
              <w:rPr>
                <w:rFonts w:cs="KurierLight-Regular"/>
                <w:szCs w:val="20"/>
              </w:rPr>
              <w:t>by</w:t>
            </w:r>
            <w:proofErr w:type="gramEnd"/>
            <w:r w:rsidRPr="00EA658F">
              <w:rPr>
                <w:rFonts w:cs="KurierLight-Regular"/>
                <w:szCs w:val="20"/>
              </w:rPr>
              <w:t xml:space="preserve"> </w:t>
            </w:r>
            <w:r w:rsidRPr="00EA658F">
              <w:rPr>
                <w:rFonts w:cs="CMR10"/>
                <w:szCs w:val="20"/>
              </w:rPr>
              <w:t xml:space="preserve">10 </w:t>
            </w:r>
            <w:r w:rsidRPr="00EA658F">
              <w:rPr>
                <w:rFonts w:cs="KurierLight-Regular"/>
                <w:szCs w:val="20"/>
              </w:rPr>
              <w:t>four times shifts every digit 4 places to the left</w:t>
            </w:r>
            <w:r>
              <w:rPr>
                <w:rFonts w:cs="KurierLight-Regular"/>
                <w:szCs w:val="20"/>
              </w:rPr>
              <w:t>.</w:t>
            </w:r>
          </w:p>
          <w:p w:rsidR="00EA658F" w:rsidRDefault="00EA658F" w:rsidP="00EA658F">
            <w:pPr>
              <w:rPr>
                <w:rFonts w:cs="Humanist777BT-RomanB"/>
                <w:color w:val="272525"/>
                <w:szCs w:val="16"/>
              </w:rPr>
            </w:pPr>
            <w:r>
              <w:rPr>
                <w:rFonts w:cs="Humanist777BT-RomanB"/>
                <w:color w:val="272525"/>
                <w:szCs w:val="16"/>
              </w:rPr>
              <w:t>Students need a deep understanding of these patterns in order to have a firm grasp on our number system and how it works.</w:t>
            </w:r>
          </w:p>
          <w:p w:rsidR="00EA658F" w:rsidRDefault="00EA658F" w:rsidP="00EA658F">
            <w:pPr>
              <w:rPr>
                <w:rFonts w:cs="Humanist777BT-RomanB"/>
                <w:color w:val="272525"/>
                <w:szCs w:val="16"/>
              </w:rPr>
            </w:pPr>
          </w:p>
        </w:tc>
      </w:tr>
      <w:tr w:rsidR="00ED340A" w:rsidTr="00EA658F">
        <w:trPr>
          <w:trHeight w:val="787"/>
        </w:trPr>
        <w:tc>
          <w:tcPr>
            <w:tcW w:w="3618" w:type="dxa"/>
          </w:tcPr>
          <w:p w:rsidR="00ED340A" w:rsidRPr="000D2363" w:rsidRDefault="00ED340A" w:rsidP="00ED340A">
            <w:pPr>
              <w:rPr>
                <w:rFonts w:ascii="Calibri" w:hAnsi="Calibri" w:cs="Calibri"/>
                <w:b/>
                <w:color w:val="000000"/>
              </w:rPr>
            </w:pPr>
            <w:proofErr w:type="gramStart"/>
            <w:r w:rsidRPr="000D2363">
              <w:rPr>
                <w:rFonts w:ascii="Calibri" w:hAnsi="Calibri" w:cs="Calibri"/>
                <w:b/>
                <w:color w:val="000000"/>
              </w:rPr>
              <w:lastRenderedPageBreak/>
              <w:t>5.NBT.2</w:t>
            </w:r>
            <w:proofErr w:type="gramEnd"/>
            <w:r w:rsidRPr="000D2363">
              <w:rPr>
                <w:rFonts w:ascii="Calibri" w:hAnsi="Calibri" w:cs="Calibri"/>
                <w:color w:val="000000"/>
              </w:rPr>
              <w:t xml:space="preserve"> Explain patterns in the number of zeros of the product when multiplying a number by powers of 10, and explain patterns in the placement of the decimal point when a decimal is multiplied or divided by a power of 10</w:t>
            </w:r>
            <w:r w:rsidRPr="00ED340A">
              <w:rPr>
                <w:rFonts w:ascii="Calibri" w:hAnsi="Calibri" w:cs="Calibri"/>
                <w:b/>
                <w:color w:val="000000"/>
              </w:rPr>
              <w:t>. Use whole-number exponents to denote powers of 10.</w:t>
            </w:r>
          </w:p>
        </w:tc>
        <w:tc>
          <w:tcPr>
            <w:tcW w:w="3060" w:type="dxa"/>
          </w:tcPr>
          <w:p w:rsidR="00ED340A" w:rsidRDefault="00ED340A" w:rsidP="00D634F8">
            <w:pPr>
              <w:jc w:val="center"/>
              <w:rPr>
                <w:rFonts w:cs="Humanist777BT-RomanB"/>
                <w:color w:val="272525"/>
                <w:sz w:val="26"/>
                <w:szCs w:val="26"/>
              </w:rPr>
            </w:pPr>
            <w:r>
              <w:rPr>
                <w:rFonts w:cs="Humanist777BT-RomanB"/>
                <w:color w:val="272525"/>
                <w:sz w:val="26"/>
                <w:szCs w:val="26"/>
              </w:rPr>
              <w:t>10 x 10</w:t>
            </w:r>
          </w:p>
          <w:p w:rsidR="00ED340A" w:rsidRDefault="00ED340A" w:rsidP="00D634F8">
            <w:pPr>
              <w:jc w:val="center"/>
              <w:rPr>
                <w:rFonts w:cs="Humanist777BT-RomanB"/>
                <w:color w:val="272525"/>
                <w:sz w:val="26"/>
                <w:szCs w:val="26"/>
              </w:rPr>
            </w:pPr>
            <w:r>
              <w:rPr>
                <w:rFonts w:cs="Humanist777BT-RomanB"/>
                <w:color w:val="272525"/>
                <w:sz w:val="26"/>
                <w:szCs w:val="26"/>
              </w:rPr>
              <w:t>10 x 10 x 10</w:t>
            </w:r>
          </w:p>
          <w:p w:rsidR="00ED340A" w:rsidRDefault="00ED340A" w:rsidP="00D634F8">
            <w:pPr>
              <w:jc w:val="center"/>
              <w:rPr>
                <w:rFonts w:cs="Humanist777BT-RomanB"/>
                <w:color w:val="272525"/>
                <w:sz w:val="26"/>
                <w:szCs w:val="26"/>
              </w:rPr>
            </w:pPr>
            <w:r>
              <w:rPr>
                <w:rFonts w:cs="Humanist777BT-RomanB"/>
                <w:color w:val="272525"/>
                <w:sz w:val="26"/>
                <w:szCs w:val="26"/>
              </w:rPr>
              <w:t>10 x 10 x 10 x 10</w:t>
            </w:r>
          </w:p>
          <w:p w:rsidR="00ED340A" w:rsidRDefault="00ED340A" w:rsidP="00D634F8">
            <w:pPr>
              <w:jc w:val="center"/>
              <w:rPr>
                <w:rFonts w:cs="Humanist777BT-RomanB"/>
                <w:color w:val="272525"/>
                <w:sz w:val="26"/>
                <w:szCs w:val="26"/>
              </w:rPr>
            </w:pPr>
            <w:r>
              <w:rPr>
                <w:rFonts w:cs="Humanist777BT-RomanB"/>
                <w:color w:val="272525"/>
                <w:sz w:val="26"/>
                <w:szCs w:val="26"/>
              </w:rPr>
              <w:t xml:space="preserve">10 x 10 x 10 x 10 x 10 </w:t>
            </w:r>
          </w:p>
          <w:p w:rsidR="00ED340A" w:rsidRDefault="00ED340A" w:rsidP="00D634F8">
            <w:pPr>
              <w:jc w:val="center"/>
              <w:rPr>
                <w:rFonts w:cs="Humanist777BT-RomanB"/>
                <w:color w:val="272525"/>
                <w:sz w:val="26"/>
                <w:szCs w:val="26"/>
              </w:rPr>
            </w:pPr>
          </w:p>
          <w:p w:rsidR="00ED340A" w:rsidRDefault="00ED340A" w:rsidP="00D634F8">
            <w:pPr>
              <w:jc w:val="center"/>
              <w:rPr>
                <w:rFonts w:cs="Humanist777BT-RomanB"/>
                <w:color w:val="272525"/>
                <w:sz w:val="26"/>
                <w:szCs w:val="26"/>
              </w:rPr>
            </w:pPr>
            <w:r>
              <w:rPr>
                <w:rFonts w:cs="Humanist777BT-RomanB"/>
                <w:color w:val="272525"/>
                <w:sz w:val="26"/>
                <w:szCs w:val="26"/>
              </w:rPr>
              <w:t>100 x 100</w:t>
            </w:r>
          </w:p>
          <w:p w:rsidR="00ED340A" w:rsidRDefault="00ED340A" w:rsidP="00D634F8">
            <w:pPr>
              <w:jc w:val="center"/>
              <w:rPr>
                <w:rFonts w:cs="Humanist777BT-RomanB"/>
                <w:color w:val="272525"/>
                <w:sz w:val="26"/>
                <w:szCs w:val="26"/>
              </w:rPr>
            </w:pPr>
            <w:r>
              <w:rPr>
                <w:rFonts w:cs="Humanist777BT-RomanB"/>
                <w:color w:val="272525"/>
                <w:sz w:val="26"/>
                <w:szCs w:val="26"/>
              </w:rPr>
              <w:t>100 x 100 x 100</w:t>
            </w:r>
          </w:p>
          <w:p w:rsidR="00ED340A" w:rsidRPr="00365F0E" w:rsidRDefault="00ED340A" w:rsidP="00ED340A">
            <w:pPr>
              <w:rPr>
                <w:rFonts w:cs="Humanist777BT-RomanB"/>
                <w:color w:val="272525"/>
                <w:sz w:val="26"/>
                <w:szCs w:val="26"/>
              </w:rPr>
            </w:pPr>
          </w:p>
        </w:tc>
        <w:tc>
          <w:tcPr>
            <w:tcW w:w="3600" w:type="dxa"/>
          </w:tcPr>
          <w:p w:rsidR="00ED340A" w:rsidRDefault="00ED340A" w:rsidP="00623385">
            <w:pPr>
              <w:rPr>
                <w:rFonts w:cs="Humanist777BT-RomanB"/>
                <w:color w:val="272525"/>
                <w:szCs w:val="16"/>
              </w:rPr>
            </w:pPr>
            <w:r>
              <w:rPr>
                <w:rFonts w:cs="Humanist777BT-RomanB"/>
                <w:color w:val="272525"/>
                <w:szCs w:val="16"/>
              </w:rPr>
              <w:t xml:space="preserve">When discussing these number talks, make sure that you introduce the exponent notation for students (i.e. that 10 x 10 x 10 x 10 </w:t>
            </w:r>
            <w:proofErr w:type="gramStart"/>
            <w:r>
              <w:rPr>
                <w:rFonts w:cs="Humanist777BT-RomanB"/>
                <w:color w:val="272525"/>
                <w:szCs w:val="16"/>
              </w:rPr>
              <w:t>=  10⁴</w:t>
            </w:r>
            <w:proofErr w:type="gramEnd"/>
            <w:r>
              <w:rPr>
                <w:rFonts w:cs="Humanist777BT-RomanB"/>
                <w:color w:val="272525"/>
                <w:szCs w:val="16"/>
              </w:rPr>
              <w:t>).</w:t>
            </w:r>
          </w:p>
        </w:tc>
      </w:tr>
    </w:tbl>
    <w:p w:rsidR="00F317A8" w:rsidRPr="00F317A8" w:rsidRDefault="00F317A8" w:rsidP="00622E70"/>
    <w:sectPr w:rsidR="00F317A8" w:rsidRPr="00F317A8" w:rsidSect="00365F0E">
      <w:headerReference w:type="default" r:id="rId8"/>
      <w:footerReference w:type="default" r:id="rId9"/>
      <w:pgSz w:w="12240" w:h="15840"/>
      <w:pgMar w:top="126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26C" w:rsidRDefault="00F9726C" w:rsidP="00F9726C">
      <w:r>
        <w:separator/>
      </w:r>
    </w:p>
  </w:endnote>
  <w:endnote w:type="continuationSeparator" w:id="0">
    <w:p w:rsidR="00F9726C" w:rsidRDefault="00F9726C" w:rsidP="00F972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umanist777BT-RomanB">
    <w:panose1 w:val="00000000000000000000"/>
    <w:charset w:val="00"/>
    <w:family w:val="swiss"/>
    <w:notTrueType/>
    <w:pitch w:val="default"/>
    <w:sig w:usb0="00000003" w:usb1="00000000" w:usb2="00000000" w:usb3="00000000" w:csb0="00000001" w:csb1="00000000"/>
  </w:font>
  <w:font w:name="Humanist777BT-BoldB">
    <w:panose1 w:val="00000000000000000000"/>
    <w:charset w:val="00"/>
    <w:family w:val="auto"/>
    <w:notTrueType/>
    <w:pitch w:val="default"/>
    <w:sig w:usb0="00000003" w:usb1="00000000" w:usb2="00000000" w:usb3="00000000" w:csb0="00000001" w:csb1="00000000"/>
  </w:font>
  <w:font w:name="KurierLight-Regular">
    <w:panose1 w:val="00000000000000000000"/>
    <w:charset w:val="00"/>
    <w:family w:val="auto"/>
    <w:notTrueType/>
    <w:pitch w:val="default"/>
    <w:sig w:usb0="00000003" w:usb1="00000000" w:usb2="00000000" w:usb3="00000000" w:csb0="00000001" w:csb1="00000000"/>
  </w:font>
  <w:font w:name="CMR1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C7" w:rsidRDefault="00D357C7">
    <w:pPr>
      <w:pStyle w:val="Footer"/>
    </w:pPr>
    <w:r>
      <w:t xml:space="preserve">Last revised </w:t>
    </w:r>
    <w:r w:rsidR="0029630D">
      <w:t>5-10-13</w:t>
    </w:r>
    <w:r>
      <w:tab/>
    </w:r>
    <w:fldSimple w:instr=" PAGE   \* MERGEFORMAT ">
      <w:r w:rsidR="0029630D">
        <w:rPr>
          <w:noProof/>
        </w:rPr>
        <w:t>1</w:t>
      </w:r>
    </w:fldSimple>
    <w:r>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26C" w:rsidRDefault="00F9726C" w:rsidP="00F9726C">
      <w:r>
        <w:separator/>
      </w:r>
    </w:p>
  </w:footnote>
  <w:footnote w:type="continuationSeparator" w:id="0">
    <w:p w:rsidR="00F9726C" w:rsidRDefault="00F9726C" w:rsidP="00F972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26C" w:rsidRPr="00D357C7" w:rsidRDefault="00E34138" w:rsidP="00F9726C">
    <w:pPr>
      <w:pStyle w:val="Header"/>
      <w:jc w:val="center"/>
      <w:rPr>
        <w:sz w:val="24"/>
      </w:rPr>
    </w:pPr>
    <w:r>
      <w:rPr>
        <w:sz w:val="24"/>
      </w:rPr>
      <w:t>5</w:t>
    </w:r>
    <w:r w:rsidR="00C40A3E" w:rsidRPr="00C40A3E">
      <w:rPr>
        <w:sz w:val="24"/>
        <w:vertAlign w:val="superscript"/>
      </w:rPr>
      <w:t>th</w:t>
    </w:r>
    <w:r w:rsidR="00C40A3E">
      <w:rPr>
        <w:sz w:val="24"/>
      </w:rPr>
      <w:t xml:space="preserve"> </w:t>
    </w:r>
    <w:r w:rsidR="00D357C7">
      <w:rPr>
        <w:sz w:val="24"/>
      </w:rPr>
      <w:t>Grade</w:t>
    </w:r>
    <w:r w:rsidR="00D357C7" w:rsidRPr="00D357C7">
      <w:rPr>
        <w:sz w:val="24"/>
      </w:rPr>
      <w:ptab w:relativeTo="margin" w:alignment="center" w:leader="none"/>
    </w:r>
    <w:r w:rsidR="00A50B88">
      <w:rPr>
        <w:sz w:val="24"/>
      </w:rPr>
      <w:t xml:space="preserve"> Supplemental </w:t>
    </w:r>
    <w:r w:rsidR="00D357C7">
      <w:rPr>
        <w:sz w:val="24"/>
      </w:rPr>
      <w:t>Number Talks</w:t>
    </w:r>
    <w:r w:rsidR="00D357C7" w:rsidRPr="00D357C7">
      <w:rPr>
        <w:sz w:val="24"/>
      </w:rPr>
      <w:ptab w:relativeTo="margin" w:alignment="right" w:leader="none"/>
    </w:r>
    <w:r w:rsidR="00D357C7">
      <w:rPr>
        <w:sz w:val="24"/>
      </w:rPr>
      <w:t>Unit</w:t>
    </w:r>
    <w:r w:rsidR="00A50B88">
      <w:rPr>
        <w:sz w:val="24"/>
      </w:rPr>
      <w:t xml:space="preserve"> </w:t>
    </w:r>
    <w:r w:rsidR="0029630D">
      <w:rPr>
        <w:sz w:val="24"/>
      </w:rPr>
      <w:t>1</w:t>
    </w:r>
  </w:p>
  <w:p w:rsidR="009F2D9C" w:rsidRDefault="009F2D9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E2EED"/>
    <w:multiLevelType w:val="hybridMultilevel"/>
    <w:tmpl w:val="C9A8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B07C24"/>
    <w:multiLevelType w:val="hybridMultilevel"/>
    <w:tmpl w:val="849A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176D75"/>
    <w:multiLevelType w:val="multilevel"/>
    <w:tmpl w:val="E4A66D9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726C"/>
    <w:rsid w:val="000051D5"/>
    <w:rsid w:val="000A25D8"/>
    <w:rsid w:val="000D2363"/>
    <w:rsid w:val="000E70FE"/>
    <w:rsid w:val="0010089B"/>
    <w:rsid w:val="0013564C"/>
    <w:rsid w:val="001A7A73"/>
    <w:rsid w:val="001D3733"/>
    <w:rsid w:val="00237843"/>
    <w:rsid w:val="00242204"/>
    <w:rsid w:val="00252E72"/>
    <w:rsid w:val="0029630D"/>
    <w:rsid w:val="002C2139"/>
    <w:rsid w:val="002E6285"/>
    <w:rsid w:val="003121BA"/>
    <w:rsid w:val="003268AA"/>
    <w:rsid w:val="00330491"/>
    <w:rsid w:val="0033120B"/>
    <w:rsid w:val="00365F0E"/>
    <w:rsid w:val="003873FD"/>
    <w:rsid w:val="00417539"/>
    <w:rsid w:val="00422E68"/>
    <w:rsid w:val="004270CD"/>
    <w:rsid w:val="00454211"/>
    <w:rsid w:val="004F6A74"/>
    <w:rsid w:val="0050660D"/>
    <w:rsid w:val="005074D6"/>
    <w:rsid w:val="00520774"/>
    <w:rsid w:val="005344BA"/>
    <w:rsid w:val="005644FD"/>
    <w:rsid w:val="005B3D8C"/>
    <w:rsid w:val="00601EEC"/>
    <w:rsid w:val="006213BC"/>
    <w:rsid w:val="00622E70"/>
    <w:rsid w:val="00623385"/>
    <w:rsid w:val="00645624"/>
    <w:rsid w:val="00652A49"/>
    <w:rsid w:val="006B6434"/>
    <w:rsid w:val="006C7239"/>
    <w:rsid w:val="006E7197"/>
    <w:rsid w:val="007031EF"/>
    <w:rsid w:val="00703DD5"/>
    <w:rsid w:val="00734B56"/>
    <w:rsid w:val="00735A3F"/>
    <w:rsid w:val="00736871"/>
    <w:rsid w:val="00753865"/>
    <w:rsid w:val="007979E9"/>
    <w:rsid w:val="007C1094"/>
    <w:rsid w:val="007D1540"/>
    <w:rsid w:val="008166CC"/>
    <w:rsid w:val="00880904"/>
    <w:rsid w:val="0088211D"/>
    <w:rsid w:val="0088617F"/>
    <w:rsid w:val="00891E81"/>
    <w:rsid w:val="008A7DF6"/>
    <w:rsid w:val="008B3375"/>
    <w:rsid w:val="009229B7"/>
    <w:rsid w:val="00934B26"/>
    <w:rsid w:val="00941877"/>
    <w:rsid w:val="009471E1"/>
    <w:rsid w:val="009630FD"/>
    <w:rsid w:val="009B6A3A"/>
    <w:rsid w:val="009F2D9C"/>
    <w:rsid w:val="00A0276A"/>
    <w:rsid w:val="00A50B88"/>
    <w:rsid w:val="00A6751A"/>
    <w:rsid w:val="00A6768C"/>
    <w:rsid w:val="00A92E05"/>
    <w:rsid w:val="00AC037F"/>
    <w:rsid w:val="00B0493A"/>
    <w:rsid w:val="00B261E0"/>
    <w:rsid w:val="00B50FD8"/>
    <w:rsid w:val="00B5599E"/>
    <w:rsid w:val="00BA0895"/>
    <w:rsid w:val="00BB2F06"/>
    <w:rsid w:val="00BD535F"/>
    <w:rsid w:val="00BE50DD"/>
    <w:rsid w:val="00BF303B"/>
    <w:rsid w:val="00C00120"/>
    <w:rsid w:val="00C27A07"/>
    <w:rsid w:val="00C40A3E"/>
    <w:rsid w:val="00C555E2"/>
    <w:rsid w:val="00D357C7"/>
    <w:rsid w:val="00D60D89"/>
    <w:rsid w:val="00D634F8"/>
    <w:rsid w:val="00D93DB5"/>
    <w:rsid w:val="00DB33F7"/>
    <w:rsid w:val="00E34138"/>
    <w:rsid w:val="00E439DF"/>
    <w:rsid w:val="00E63BCD"/>
    <w:rsid w:val="00E67DDB"/>
    <w:rsid w:val="00E80BE2"/>
    <w:rsid w:val="00EA658F"/>
    <w:rsid w:val="00EB6040"/>
    <w:rsid w:val="00ED0A48"/>
    <w:rsid w:val="00ED340A"/>
    <w:rsid w:val="00EF2725"/>
    <w:rsid w:val="00F15B1B"/>
    <w:rsid w:val="00F317A8"/>
    <w:rsid w:val="00F35564"/>
    <w:rsid w:val="00F559D9"/>
    <w:rsid w:val="00F862C4"/>
    <w:rsid w:val="00F9726C"/>
    <w:rsid w:val="00FA3A82"/>
    <w:rsid w:val="00FB09E3"/>
    <w:rsid w:val="00FD4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semiHidden/>
    <w:unhideWhenUsed/>
    <w:rsid w:val="00F9726C"/>
    <w:pPr>
      <w:tabs>
        <w:tab w:val="center" w:pos="4680"/>
        <w:tab w:val="right" w:pos="9360"/>
      </w:tabs>
    </w:pPr>
  </w:style>
  <w:style w:type="character" w:customStyle="1" w:styleId="HeaderChar">
    <w:name w:val="Header Char"/>
    <w:basedOn w:val="DefaultParagraphFont"/>
    <w:link w:val="Header"/>
    <w:uiPriority w:val="99"/>
    <w:semiHidden/>
    <w:rsid w:val="00F9726C"/>
  </w:style>
  <w:style w:type="paragraph" w:styleId="Footer">
    <w:name w:val="footer"/>
    <w:basedOn w:val="Normal"/>
    <w:link w:val="FooterChar"/>
    <w:uiPriority w:val="99"/>
    <w:semiHidden/>
    <w:unhideWhenUsed/>
    <w:rsid w:val="00F9726C"/>
    <w:pPr>
      <w:tabs>
        <w:tab w:val="center" w:pos="4680"/>
        <w:tab w:val="right" w:pos="9360"/>
      </w:tabs>
    </w:pPr>
  </w:style>
  <w:style w:type="character" w:customStyle="1" w:styleId="FooterChar">
    <w:name w:val="Footer Char"/>
    <w:basedOn w:val="DefaultParagraphFont"/>
    <w:link w:val="Footer"/>
    <w:uiPriority w:val="99"/>
    <w:semiHidden/>
    <w:rsid w:val="00F9726C"/>
  </w:style>
  <w:style w:type="paragraph" w:styleId="ListParagraph">
    <w:name w:val="List Paragraph"/>
    <w:basedOn w:val="Normal"/>
    <w:uiPriority w:val="34"/>
    <w:qFormat/>
    <w:rsid w:val="00F9726C"/>
    <w:pPr>
      <w:ind w:left="720"/>
      <w:contextualSpacing/>
    </w:pPr>
  </w:style>
  <w:style w:type="table" w:styleId="TableGrid">
    <w:name w:val="Table Grid"/>
    <w:basedOn w:val="TableNormal"/>
    <w:uiPriority w:val="59"/>
    <w:rsid w:val="00F317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57C7"/>
    <w:rPr>
      <w:rFonts w:ascii="Tahoma" w:hAnsi="Tahoma" w:cs="Tahoma"/>
      <w:sz w:val="16"/>
      <w:szCs w:val="16"/>
    </w:rPr>
  </w:style>
  <w:style w:type="character" w:customStyle="1" w:styleId="BalloonTextChar">
    <w:name w:val="Balloon Text Char"/>
    <w:basedOn w:val="DefaultParagraphFont"/>
    <w:link w:val="BalloonText"/>
    <w:uiPriority w:val="99"/>
    <w:semiHidden/>
    <w:rsid w:val="00D357C7"/>
    <w:rPr>
      <w:rFonts w:ascii="Tahoma" w:hAnsi="Tahoma" w:cs="Tahoma"/>
      <w:sz w:val="16"/>
      <w:szCs w:val="16"/>
    </w:rPr>
  </w:style>
  <w:style w:type="paragraph" w:customStyle="1" w:styleId="Default">
    <w:name w:val="Default"/>
    <w:rsid w:val="00D93DB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0A25D8"/>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A62F3-8C15-42A1-A017-FBB1C395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 User</cp:lastModifiedBy>
  <cp:revision>8</cp:revision>
  <dcterms:created xsi:type="dcterms:W3CDTF">2012-07-28T14:54:00Z</dcterms:created>
  <dcterms:modified xsi:type="dcterms:W3CDTF">2013-05-10T19:02:00Z</dcterms:modified>
</cp:coreProperties>
</file>