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8E1" w:rsidRDefault="006042BC" w:rsidP="00BC27AB">
      <w:pPr>
        <w:pStyle w:val="ListParagraph"/>
        <w:jc w:val="right"/>
        <w:rPr>
          <w:rFonts w:cs="Times New Roman"/>
        </w:rPr>
      </w:pPr>
      <w:r>
        <w:rPr>
          <w:rFonts w:cs="Times New Roman"/>
        </w:rPr>
        <w:t>N</w:t>
      </w:r>
      <w:r w:rsidR="00E628E1">
        <w:rPr>
          <w:rFonts w:cs="Times New Roman"/>
        </w:rPr>
        <w:t>ame: __________________</w:t>
      </w:r>
    </w:p>
    <w:p w:rsidR="006042BC" w:rsidRDefault="006042BC" w:rsidP="00BC27AB">
      <w:pPr>
        <w:pStyle w:val="ListParagraph"/>
        <w:jc w:val="right"/>
        <w:rPr>
          <w:rFonts w:cs="Times New Roman"/>
        </w:rPr>
      </w:pPr>
    </w:p>
    <w:p w:rsidR="00462485" w:rsidRPr="00FB2732" w:rsidRDefault="00462485" w:rsidP="00462485">
      <w:pPr>
        <w:rPr>
          <w:rFonts w:cs="Times New Roman"/>
        </w:rPr>
      </w:pPr>
      <w:r w:rsidRPr="00FB2732">
        <w:rPr>
          <w:b/>
        </w:rPr>
        <w:t>Standards addressed by this lesson</w:t>
      </w:r>
      <w:r w:rsidRPr="00FB2732">
        <w:rPr>
          <w:rFonts w:cs="Times New Roman"/>
          <w:b/>
        </w:rPr>
        <w:t>:</w:t>
      </w:r>
      <w:r w:rsidRPr="00FB2732">
        <w:rPr>
          <w:rFonts w:cs="Times New Roman"/>
        </w:rPr>
        <w:t xml:space="preserve"> </w:t>
      </w:r>
    </w:p>
    <w:p w:rsidR="00462485" w:rsidRPr="00A802C1" w:rsidRDefault="00462485" w:rsidP="00462485">
      <w:pPr>
        <w:pStyle w:val="ListParagraph"/>
        <w:numPr>
          <w:ilvl w:val="0"/>
          <w:numId w:val="25"/>
        </w:numPr>
        <w:rPr>
          <w:rFonts w:cs="Times New Roman"/>
          <w:sz w:val="20"/>
        </w:rPr>
      </w:pPr>
      <w:bookmarkStart w:id="0" w:name="4-g-2"/>
      <w:bookmarkEnd w:id="0"/>
      <w:proofErr w:type="gramStart"/>
      <w:r w:rsidRPr="00A802C1">
        <w:rPr>
          <w:rFonts w:cs="Times New Roman"/>
          <w:sz w:val="20"/>
        </w:rPr>
        <w:t>5.MD.3</w:t>
      </w:r>
      <w:proofErr w:type="gramEnd"/>
      <w:r w:rsidRPr="00A802C1">
        <w:rPr>
          <w:rFonts w:cs="Times New Roman"/>
          <w:sz w:val="20"/>
        </w:rPr>
        <w:t xml:space="preserve"> Recognize volume as an attribute of solid figures and understand concepts of volume measurement.</w:t>
      </w:r>
    </w:p>
    <w:p w:rsidR="00462485" w:rsidRPr="00A802C1" w:rsidRDefault="00462485" w:rsidP="00462485">
      <w:pPr>
        <w:pStyle w:val="ListParagraph"/>
        <w:numPr>
          <w:ilvl w:val="0"/>
          <w:numId w:val="25"/>
        </w:numPr>
        <w:rPr>
          <w:rFonts w:cs="Times New Roman"/>
          <w:sz w:val="20"/>
        </w:rPr>
      </w:pPr>
      <w:proofErr w:type="gramStart"/>
      <w:r w:rsidRPr="00A802C1">
        <w:rPr>
          <w:rFonts w:cs="Times New Roman"/>
          <w:sz w:val="20"/>
        </w:rPr>
        <w:t>5.MD.3a</w:t>
      </w:r>
      <w:proofErr w:type="gramEnd"/>
      <w:r w:rsidRPr="00A802C1">
        <w:rPr>
          <w:rFonts w:cs="Times New Roman"/>
          <w:sz w:val="20"/>
        </w:rPr>
        <w:t xml:space="preserve"> A cube with side length 1 unit, called a “unit cube,” is said to have “one cubic unit” of volume, and can be used to measure volume.</w:t>
      </w:r>
    </w:p>
    <w:p w:rsidR="00462485" w:rsidRPr="00A802C1" w:rsidRDefault="00462485" w:rsidP="00462485">
      <w:pPr>
        <w:pStyle w:val="ListParagraph"/>
        <w:numPr>
          <w:ilvl w:val="0"/>
          <w:numId w:val="25"/>
        </w:numPr>
        <w:rPr>
          <w:rFonts w:cs="Times New Roman"/>
          <w:sz w:val="20"/>
        </w:rPr>
      </w:pPr>
      <w:proofErr w:type="gramStart"/>
      <w:r w:rsidRPr="00A802C1">
        <w:rPr>
          <w:rFonts w:cs="Times New Roman"/>
          <w:sz w:val="20"/>
        </w:rPr>
        <w:t>5.MD.3b</w:t>
      </w:r>
      <w:proofErr w:type="gramEnd"/>
      <w:r w:rsidRPr="00A802C1">
        <w:rPr>
          <w:rFonts w:cs="Times New Roman"/>
          <w:sz w:val="20"/>
        </w:rPr>
        <w:t xml:space="preserve"> A solid figure which can be packed without gaps or overlaps using n unit cubes is said to have a volume of n cubic units.</w:t>
      </w:r>
    </w:p>
    <w:p w:rsidR="00462485" w:rsidRDefault="00462485" w:rsidP="00462485">
      <w:pPr>
        <w:pStyle w:val="ListParagraph"/>
        <w:numPr>
          <w:ilvl w:val="0"/>
          <w:numId w:val="25"/>
        </w:numPr>
        <w:rPr>
          <w:rFonts w:cs="Times New Roman"/>
          <w:sz w:val="20"/>
        </w:rPr>
      </w:pPr>
      <w:r w:rsidRPr="00A802C1">
        <w:rPr>
          <w:rFonts w:cs="Times New Roman"/>
          <w:sz w:val="20"/>
        </w:rPr>
        <w:t>5.MD.4 Measure volumes by counting unit cubes, using cubic cm, cubic in, cubic ft, and improvised units.</w:t>
      </w:r>
    </w:p>
    <w:p w:rsidR="004E4685" w:rsidRDefault="004E4685" w:rsidP="00462485">
      <w:pPr>
        <w:pStyle w:val="ListParagraph"/>
        <w:numPr>
          <w:ilvl w:val="0"/>
          <w:numId w:val="25"/>
        </w:numPr>
        <w:rPr>
          <w:rFonts w:cs="Times New Roman"/>
          <w:sz w:val="20"/>
        </w:rPr>
      </w:pPr>
      <w:proofErr w:type="gramStart"/>
      <w:r>
        <w:rPr>
          <w:rFonts w:cs="Times New Roman"/>
          <w:sz w:val="20"/>
        </w:rPr>
        <w:t>5.MD.5a</w:t>
      </w:r>
      <w:proofErr w:type="gramEnd"/>
      <w:r>
        <w:rPr>
          <w:rFonts w:cs="Times New Roman"/>
          <w:sz w:val="20"/>
        </w:rPr>
        <w:t xml:space="preserve"> </w:t>
      </w:r>
      <w:r w:rsidRPr="004E4685">
        <w:rPr>
          <w:rFonts w:cs="Times New Roman"/>
          <w:sz w:val="20"/>
        </w:rPr>
        <w:t>Find the volume of a right rectangular prism with whole-number side lengths by packing it with unit cubes, and show that the volume is the same as would be found by multiplying the edge lengths, equivalently by multiplying the height by the area of the base. Represent threefold whole-number products as volumes, e.g., to represent the associative property of multiplication.</w:t>
      </w:r>
    </w:p>
    <w:p w:rsidR="004E4685" w:rsidRDefault="004E4685" w:rsidP="004E4685">
      <w:pPr>
        <w:rPr>
          <w:rFonts w:cs="Times New Roman"/>
          <w:sz w:val="20"/>
        </w:rPr>
      </w:pPr>
    </w:p>
    <w:p w:rsidR="00462485" w:rsidRPr="00FB2732" w:rsidRDefault="00462485" w:rsidP="00462485">
      <w:pPr>
        <w:rPr>
          <w:rFonts w:cs="Times New Roman"/>
          <w:b/>
        </w:rPr>
      </w:pPr>
      <w:r w:rsidRPr="00FB2732">
        <w:rPr>
          <w:rFonts w:cs="Times New Roman"/>
          <w:b/>
        </w:rPr>
        <w:t>Materials Needed:</w:t>
      </w:r>
    </w:p>
    <w:p w:rsidR="00462485" w:rsidRDefault="00462485" w:rsidP="00462485">
      <w:pPr>
        <w:pStyle w:val="ListParagraph"/>
        <w:numPr>
          <w:ilvl w:val="0"/>
          <w:numId w:val="27"/>
        </w:numPr>
        <w:rPr>
          <w:rFonts w:cs="Times New Roman"/>
        </w:rPr>
      </w:pPr>
      <w:r>
        <w:rPr>
          <w:rFonts w:cs="Times New Roman"/>
        </w:rPr>
        <w:t>Snap Cubes</w:t>
      </w:r>
    </w:p>
    <w:p w:rsidR="00462485" w:rsidRDefault="00E32CB4" w:rsidP="00462485">
      <w:pPr>
        <w:pStyle w:val="ListParagraph"/>
        <w:numPr>
          <w:ilvl w:val="0"/>
          <w:numId w:val="27"/>
        </w:numPr>
        <w:rPr>
          <w:rFonts w:cs="Times New Roman"/>
        </w:rPr>
      </w:pPr>
      <w:r>
        <w:rPr>
          <w:rFonts w:cs="Times New Roman"/>
        </w:rPr>
        <w:t>Task Page</w:t>
      </w:r>
    </w:p>
    <w:p w:rsidR="00E32CB4" w:rsidRPr="00A802C1" w:rsidRDefault="00E32CB4" w:rsidP="00462485">
      <w:pPr>
        <w:pStyle w:val="ListParagraph"/>
        <w:numPr>
          <w:ilvl w:val="0"/>
          <w:numId w:val="27"/>
        </w:numPr>
        <w:rPr>
          <w:rFonts w:cs="Times New Roman"/>
        </w:rPr>
      </w:pPr>
      <w:r>
        <w:rPr>
          <w:rFonts w:cs="Times New Roman"/>
        </w:rPr>
        <w:t>Math Notebooks</w:t>
      </w:r>
    </w:p>
    <w:p w:rsidR="00462485" w:rsidRDefault="00462485" w:rsidP="00462485">
      <w:pPr>
        <w:rPr>
          <w:rFonts w:cs="Times New Roman"/>
        </w:rPr>
      </w:pPr>
    </w:p>
    <w:p w:rsidR="00DF1E24" w:rsidRDefault="00462485" w:rsidP="00462485">
      <w:pPr>
        <w:rPr>
          <w:rFonts w:cs="Times New Roman"/>
        </w:rPr>
      </w:pPr>
      <w:r w:rsidRPr="00462485">
        <w:rPr>
          <w:rFonts w:cs="Times New Roman"/>
          <w:b/>
        </w:rPr>
        <w:t>Goal</w:t>
      </w:r>
      <w:r w:rsidR="00DF1E24">
        <w:rPr>
          <w:rFonts w:cs="Times New Roman"/>
          <w:b/>
        </w:rPr>
        <w:t>s</w:t>
      </w:r>
      <w:r w:rsidRPr="00462485">
        <w:rPr>
          <w:rFonts w:cs="Times New Roman"/>
          <w:b/>
        </w:rPr>
        <w:t>:</w:t>
      </w:r>
      <w:r>
        <w:rPr>
          <w:rFonts w:cs="Times New Roman"/>
        </w:rPr>
        <w:t xml:space="preserve"> </w:t>
      </w:r>
    </w:p>
    <w:p w:rsidR="00DF1E24" w:rsidRDefault="00462485" w:rsidP="00DF1E24">
      <w:pPr>
        <w:pStyle w:val="ListParagraph"/>
        <w:numPr>
          <w:ilvl w:val="0"/>
          <w:numId w:val="39"/>
        </w:numPr>
        <w:rPr>
          <w:rFonts w:cs="Times New Roman"/>
        </w:rPr>
      </w:pPr>
      <w:r w:rsidRPr="00DF1E24">
        <w:rPr>
          <w:rFonts w:cs="Times New Roman"/>
        </w:rPr>
        <w:t>Students will measure volumes by counting unit cubes.</w:t>
      </w:r>
      <w:r w:rsidR="00DF1E24" w:rsidRPr="00DF1E24">
        <w:rPr>
          <w:rFonts w:cs="Times New Roman"/>
        </w:rPr>
        <w:t xml:space="preserve"> </w:t>
      </w:r>
    </w:p>
    <w:p w:rsidR="00462485" w:rsidRPr="00DF1E24" w:rsidRDefault="00DF1E24" w:rsidP="00DF1E24">
      <w:pPr>
        <w:pStyle w:val="ListParagraph"/>
        <w:numPr>
          <w:ilvl w:val="0"/>
          <w:numId w:val="39"/>
        </w:numPr>
        <w:rPr>
          <w:rFonts w:cs="Times New Roman"/>
        </w:rPr>
      </w:pPr>
      <w:r w:rsidRPr="00DF1E24">
        <w:rPr>
          <w:rFonts w:cs="Times New Roman"/>
        </w:rPr>
        <w:t>Students will generalize a rule for finding volumes of rectangular prisms.</w:t>
      </w:r>
    </w:p>
    <w:p w:rsidR="00462485" w:rsidRDefault="00462485" w:rsidP="00462485">
      <w:pPr>
        <w:rPr>
          <w:rFonts w:cs="Times New Roman"/>
        </w:rPr>
      </w:pPr>
    </w:p>
    <w:p w:rsidR="00462485" w:rsidRDefault="00462485" w:rsidP="00462485">
      <w:pPr>
        <w:rPr>
          <w:rFonts w:cs="Times New Roman"/>
        </w:rPr>
      </w:pPr>
      <w:r>
        <w:rPr>
          <w:rFonts w:cs="Times New Roman"/>
          <w:b/>
        </w:rPr>
        <w:t>Lesson</w:t>
      </w:r>
      <w:r w:rsidR="00E32CB4">
        <w:rPr>
          <w:rFonts w:cs="Times New Roman"/>
          <w:b/>
        </w:rPr>
        <w:t xml:space="preserve"> Day 1</w:t>
      </w:r>
      <w:r>
        <w:rPr>
          <w:rFonts w:cs="Times New Roman"/>
          <w:b/>
        </w:rPr>
        <w:t>:</w:t>
      </w:r>
    </w:p>
    <w:p w:rsidR="00462485" w:rsidRDefault="0081015C" w:rsidP="0081015C">
      <w:pPr>
        <w:pStyle w:val="ListParagraph"/>
        <w:numPr>
          <w:ilvl w:val="0"/>
          <w:numId w:val="33"/>
        </w:numPr>
        <w:rPr>
          <w:rFonts w:cs="Times New Roman"/>
        </w:rPr>
      </w:pPr>
      <w:r>
        <w:rPr>
          <w:rFonts w:cs="Times New Roman"/>
        </w:rPr>
        <w:t>Give students some snap cubes and pose this problem</w:t>
      </w:r>
      <w:r w:rsidR="006F06BF">
        <w:rPr>
          <w:rFonts w:cs="Times New Roman"/>
        </w:rPr>
        <w:t xml:space="preserve"> (Students could work in small groups, in pairs, or individually)</w:t>
      </w:r>
      <w:r>
        <w:rPr>
          <w:rFonts w:cs="Times New Roman"/>
        </w:rPr>
        <w:t>:</w:t>
      </w:r>
    </w:p>
    <w:p w:rsidR="0081015C" w:rsidRDefault="0081015C" w:rsidP="0081015C">
      <w:pPr>
        <w:pStyle w:val="ListParagraph"/>
        <w:numPr>
          <w:ilvl w:val="1"/>
          <w:numId w:val="33"/>
        </w:numPr>
        <w:rPr>
          <w:rFonts w:cs="Times New Roman"/>
        </w:rPr>
      </w:pPr>
      <w:r>
        <w:rPr>
          <w:rFonts w:cs="Times New Roman"/>
        </w:rPr>
        <w:t xml:space="preserve">Your class made some bracelets for a school fundraiser. Your teacher posted some pictures of the bracelets on </w:t>
      </w:r>
      <w:proofErr w:type="spellStart"/>
      <w:r>
        <w:rPr>
          <w:rFonts w:cs="Times New Roman"/>
        </w:rPr>
        <w:t>Pinterest</w:t>
      </w:r>
      <w:proofErr w:type="spellEnd"/>
      <w:r>
        <w:rPr>
          <w:rFonts w:cs="Times New Roman"/>
        </w:rPr>
        <w:t xml:space="preserve"> and the bracelets became very popular. People from all over the United States wanted to buy them. Your class decided to start an afterschool club that would make and ship the bracelets all over the U.S.  The latest </w:t>
      </w:r>
      <w:r w:rsidR="0080595D">
        <w:rPr>
          <w:rFonts w:cs="Times New Roman"/>
        </w:rPr>
        <w:t xml:space="preserve">order </w:t>
      </w:r>
      <w:r w:rsidR="0026005E">
        <w:rPr>
          <w:rFonts w:cs="Times New Roman"/>
        </w:rPr>
        <w:t>is for 144 bracelets</w:t>
      </w:r>
      <w:r>
        <w:rPr>
          <w:rFonts w:cs="Times New Roman"/>
        </w:rPr>
        <w:t xml:space="preserve">. </w:t>
      </w:r>
      <w:r w:rsidR="0026005E">
        <w:rPr>
          <w:rFonts w:cs="Times New Roman"/>
        </w:rPr>
        <w:t xml:space="preserve"> </w:t>
      </w:r>
      <w:r w:rsidR="00E32CB4">
        <w:rPr>
          <w:rFonts w:cs="Times New Roman"/>
        </w:rPr>
        <w:t>The club decided to ship 12 bracelets</w:t>
      </w:r>
      <w:r w:rsidR="0026005E">
        <w:rPr>
          <w:rFonts w:cs="Times New Roman"/>
        </w:rPr>
        <w:t xml:space="preserve"> in each box. </w:t>
      </w:r>
    </w:p>
    <w:p w:rsidR="0081015C" w:rsidRDefault="0081015C" w:rsidP="0081015C">
      <w:pPr>
        <w:pStyle w:val="ListParagraph"/>
        <w:numPr>
          <w:ilvl w:val="2"/>
          <w:numId w:val="33"/>
        </w:numPr>
        <w:rPr>
          <w:rFonts w:cs="Times New Roman"/>
        </w:rPr>
      </w:pPr>
      <w:r>
        <w:rPr>
          <w:rFonts w:cs="Times New Roman"/>
        </w:rPr>
        <w:t>Using 1 snap cube to represent 1 box with 1 bracelet</w:t>
      </w:r>
      <w:r w:rsidR="00DF1E24">
        <w:rPr>
          <w:rFonts w:cs="Times New Roman"/>
        </w:rPr>
        <w:t xml:space="preserve"> in it, w</w:t>
      </w:r>
      <w:r>
        <w:rPr>
          <w:rFonts w:cs="Times New Roman"/>
        </w:rPr>
        <w:t xml:space="preserve">hat are all the ways </w:t>
      </w:r>
      <w:r w:rsidR="0026005E">
        <w:rPr>
          <w:rFonts w:cs="Times New Roman"/>
        </w:rPr>
        <w:t xml:space="preserve">you could package the </w:t>
      </w:r>
      <w:r w:rsidR="0080595D">
        <w:rPr>
          <w:rFonts w:cs="Times New Roman"/>
        </w:rPr>
        <w:t>bracelets?</w:t>
      </w:r>
    </w:p>
    <w:p w:rsidR="0080595D" w:rsidRDefault="0080595D" w:rsidP="0080595D">
      <w:pPr>
        <w:pStyle w:val="ListParagraph"/>
        <w:numPr>
          <w:ilvl w:val="3"/>
          <w:numId w:val="33"/>
        </w:numPr>
        <w:rPr>
          <w:rFonts w:cs="Times New Roman"/>
        </w:rPr>
      </w:pPr>
      <w:r>
        <w:rPr>
          <w:rFonts w:cs="Times New Roman"/>
        </w:rPr>
        <w:t xml:space="preserve">Complete the chart below to show all the ways you could package the bracelets. </w:t>
      </w:r>
    </w:p>
    <w:p w:rsidR="0080595D" w:rsidRDefault="0080595D" w:rsidP="0081015C">
      <w:pPr>
        <w:pStyle w:val="ListParagraph"/>
        <w:numPr>
          <w:ilvl w:val="2"/>
          <w:numId w:val="33"/>
        </w:numPr>
        <w:rPr>
          <w:rFonts w:cs="Times New Roman"/>
        </w:rPr>
      </w:pPr>
      <w:r>
        <w:rPr>
          <w:rFonts w:cs="Times New Roman"/>
        </w:rPr>
        <w:t>How many boxes will be needed?  Explain how you know.</w:t>
      </w:r>
    </w:p>
    <w:p w:rsidR="0080595D" w:rsidRPr="0080595D" w:rsidRDefault="0080595D" w:rsidP="0080595D">
      <w:pPr>
        <w:ind w:left="1980"/>
        <w:rPr>
          <w:rFonts w:cs="Times New Roman"/>
        </w:rPr>
      </w:pPr>
    </w:p>
    <w:tbl>
      <w:tblPr>
        <w:tblStyle w:val="TableGrid"/>
        <w:tblW w:w="9656" w:type="dxa"/>
        <w:tblLook w:val="04A0"/>
      </w:tblPr>
      <w:tblGrid>
        <w:gridCol w:w="2414"/>
        <w:gridCol w:w="2414"/>
        <w:gridCol w:w="2414"/>
        <w:gridCol w:w="2414"/>
      </w:tblGrid>
      <w:tr w:rsidR="004E4685" w:rsidTr="004E4685">
        <w:trPr>
          <w:trHeight w:val="458"/>
        </w:trPr>
        <w:tc>
          <w:tcPr>
            <w:tcW w:w="2414" w:type="dxa"/>
          </w:tcPr>
          <w:p w:rsidR="004E4685" w:rsidRPr="004E4685" w:rsidRDefault="004E4685" w:rsidP="004E4685">
            <w:pPr>
              <w:jc w:val="center"/>
              <w:rPr>
                <w:rFonts w:cs="Times New Roman"/>
                <w:b/>
              </w:rPr>
            </w:pPr>
            <w:r w:rsidRPr="004E4685">
              <w:rPr>
                <w:rFonts w:cs="Times New Roman"/>
                <w:b/>
              </w:rPr>
              <w:t># of cubes in a pack</w:t>
            </w:r>
          </w:p>
        </w:tc>
        <w:tc>
          <w:tcPr>
            <w:tcW w:w="2414" w:type="dxa"/>
          </w:tcPr>
          <w:p w:rsidR="004E4685" w:rsidRPr="004E4685" w:rsidRDefault="004E4685" w:rsidP="004E4685">
            <w:pPr>
              <w:jc w:val="center"/>
              <w:rPr>
                <w:rFonts w:cs="Times New Roman"/>
                <w:b/>
              </w:rPr>
            </w:pPr>
            <w:r w:rsidRPr="004E4685">
              <w:rPr>
                <w:rFonts w:cs="Times New Roman"/>
                <w:b/>
              </w:rPr>
              <w:t># of cubes long</w:t>
            </w:r>
          </w:p>
        </w:tc>
        <w:tc>
          <w:tcPr>
            <w:tcW w:w="2414" w:type="dxa"/>
          </w:tcPr>
          <w:p w:rsidR="004E4685" w:rsidRPr="004E4685" w:rsidRDefault="004E4685" w:rsidP="004E4685">
            <w:pPr>
              <w:jc w:val="center"/>
              <w:rPr>
                <w:rFonts w:cs="Times New Roman"/>
                <w:b/>
              </w:rPr>
            </w:pPr>
            <w:r w:rsidRPr="004E4685">
              <w:rPr>
                <w:rFonts w:cs="Times New Roman"/>
                <w:b/>
              </w:rPr>
              <w:t># of cubes wide</w:t>
            </w:r>
          </w:p>
        </w:tc>
        <w:tc>
          <w:tcPr>
            <w:tcW w:w="2414" w:type="dxa"/>
          </w:tcPr>
          <w:p w:rsidR="004E4685" w:rsidRPr="004E4685" w:rsidRDefault="004E4685" w:rsidP="004E4685">
            <w:pPr>
              <w:jc w:val="center"/>
              <w:rPr>
                <w:rFonts w:cs="Times New Roman"/>
                <w:b/>
              </w:rPr>
            </w:pPr>
            <w:r w:rsidRPr="004E4685">
              <w:rPr>
                <w:rFonts w:cs="Times New Roman"/>
                <w:b/>
              </w:rPr>
              <w:t># of cubes high</w:t>
            </w:r>
          </w:p>
        </w:tc>
      </w:tr>
      <w:tr w:rsidR="004E4685" w:rsidTr="004E4685">
        <w:trPr>
          <w:trHeight w:val="1914"/>
        </w:trPr>
        <w:tc>
          <w:tcPr>
            <w:tcW w:w="2414" w:type="dxa"/>
          </w:tcPr>
          <w:p w:rsidR="004E4685" w:rsidRDefault="004E4685" w:rsidP="0080595D">
            <w:pPr>
              <w:rPr>
                <w:rFonts w:cs="Times New Roman"/>
              </w:rPr>
            </w:pPr>
          </w:p>
        </w:tc>
        <w:tc>
          <w:tcPr>
            <w:tcW w:w="2414" w:type="dxa"/>
          </w:tcPr>
          <w:p w:rsidR="004E4685" w:rsidRDefault="004E4685" w:rsidP="0080595D">
            <w:pPr>
              <w:rPr>
                <w:rFonts w:cs="Times New Roman"/>
              </w:rPr>
            </w:pPr>
          </w:p>
        </w:tc>
        <w:tc>
          <w:tcPr>
            <w:tcW w:w="2414" w:type="dxa"/>
          </w:tcPr>
          <w:p w:rsidR="004E4685" w:rsidRDefault="004E4685" w:rsidP="0080595D">
            <w:pPr>
              <w:rPr>
                <w:rFonts w:cs="Times New Roman"/>
              </w:rPr>
            </w:pPr>
          </w:p>
        </w:tc>
        <w:tc>
          <w:tcPr>
            <w:tcW w:w="2414" w:type="dxa"/>
          </w:tcPr>
          <w:p w:rsidR="004E4685" w:rsidRDefault="004E4685" w:rsidP="0080595D">
            <w:pPr>
              <w:rPr>
                <w:rFonts w:cs="Times New Roman"/>
              </w:rPr>
            </w:pPr>
          </w:p>
        </w:tc>
      </w:tr>
    </w:tbl>
    <w:p w:rsidR="0080595D" w:rsidRPr="0080595D" w:rsidRDefault="0080595D" w:rsidP="0080595D">
      <w:pPr>
        <w:rPr>
          <w:rFonts w:cs="Times New Roman"/>
        </w:rPr>
      </w:pPr>
      <w:r>
        <w:rPr>
          <w:rFonts w:cs="Times New Roman"/>
        </w:rPr>
        <w:t xml:space="preserve">                 </w:t>
      </w:r>
    </w:p>
    <w:p w:rsidR="006042BC" w:rsidRDefault="006042BC" w:rsidP="006042BC">
      <w:pPr>
        <w:pStyle w:val="ListParagraph"/>
        <w:jc w:val="center"/>
        <w:rPr>
          <w:rFonts w:cs="Times New Roman"/>
        </w:rPr>
      </w:pPr>
    </w:p>
    <w:p w:rsidR="00E628E1" w:rsidRDefault="004E4685" w:rsidP="004E4685">
      <w:pPr>
        <w:pStyle w:val="ListParagraph"/>
        <w:numPr>
          <w:ilvl w:val="0"/>
          <w:numId w:val="33"/>
        </w:numPr>
        <w:rPr>
          <w:rFonts w:cs="Times New Roman"/>
        </w:rPr>
      </w:pPr>
      <w:r>
        <w:rPr>
          <w:rFonts w:cs="Times New Roman"/>
        </w:rPr>
        <w:t>Once students are working, walk around and observe them and make notes about their thinking. Think about what examples you would like for students to share.</w:t>
      </w:r>
    </w:p>
    <w:p w:rsidR="00E32CB4" w:rsidRDefault="004E4685" w:rsidP="00E32CB4">
      <w:pPr>
        <w:pStyle w:val="ListParagraph"/>
        <w:numPr>
          <w:ilvl w:val="0"/>
          <w:numId w:val="33"/>
        </w:numPr>
        <w:rPr>
          <w:rFonts w:cs="Times New Roman"/>
        </w:rPr>
      </w:pPr>
      <w:r>
        <w:rPr>
          <w:rFonts w:cs="Times New Roman"/>
        </w:rPr>
        <w:t xml:space="preserve">Bring students together and have them share their different arrangements. Have them use the cubes to demonstrate their arrangements. </w:t>
      </w:r>
      <w:r w:rsidR="006F06BF">
        <w:rPr>
          <w:rFonts w:cs="Times New Roman"/>
        </w:rPr>
        <w:t xml:space="preserve"> Lead a discussion about how they solved the problem and ask them if they have found all the different ways it could be done. </w:t>
      </w:r>
      <w:r w:rsidR="00E32CB4">
        <w:rPr>
          <w:rFonts w:cs="Times New Roman"/>
        </w:rPr>
        <w:t xml:space="preserve">Have them share their thinking about how many boxes will be needed. Have students write a reflection in their math notebooks for the day. </w:t>
      </w:r>
    </w:p>
    <w:p w:rsidR="00E32CB4" w:rsidRDefault="00E32CB4" w:rsidP="00E32CB4">
      <w:pPr>
        <w:rPr>
          <w:rFonts w:cs="Times New Roman"/>
        </w:rPr>
      </w:pPr>
    </w:p>
    <w:p w:rsidR="00E32CB4" w:rsidRDefault="00E32CB4" w:rsidP="00E32CB4">
      <w:pPr>
        <w:rPr>
          <w:rFonts w:cs="Times New Roman"/>
          <w:b/>
        </w:rPr>
      </w:pPr>
      <w:r>
        <w:rPr>
          <w:rFonts w:cs="Times New Roman"/>
          <w:b/>
        </w:rPr>
        <w:t>Lesson Day 2:</w:t>
      </w:r>
    </w:p>
    <w:p w:rsidR="00E32CB4" w:rsidRDefault="00E32CB4" w:rsidP="00E32CB4">
      <w:pPr>
        <w:pStyle w:val="ListParagraph"/>
        <w:numPr>
          <w:ilvl w:val="0"/>
          <w:numId w:val="34"/>
        </w:numPr>
        <w:rPr>
          <w:rFonts w:cs="Times New Roman"/>
        </w:rPr>
      </w:pPr>
      <w:r>
        <w:rPr>
          <w:rFonts w:cs="Times New Roman"/>
        </w:rPr>
        <w:t>Pose this new problem to students:</w:t>
      </w:r>
    </w:p>
    <w:p w:rsidR="006F06BF" w:rsidRDefault="00E32CB4" w:rsidP="006F06BF">
      <w:pPr>
        <w:pStyle w:val="ListParagraph"/>
        <w:numPr>
          <w:ilvl w:val="2"/>
          <w:numId w:val="33"/>
        </w:numPr>
        <w:rPr>
          <w:rFonts w:cs="Times New Roman"/>
        </w:rPr>
      </w:pPr>
      <w:r>
        <w:rPr>
          <w:rFonts w:cs="Times New Roman"/>
        </w:rPr>
        <w:t xml:space="preserve">The club did not have 12 boxes to make their shipment, so they decided to ship 18 bracelets in each box instead of 12. </w:t>
      </w:r>
      <w:r w:rsidR="006F06BF">
        <w:rPr>
          <w:rFonts w:cs="Times New Roman"/>
        </w:rPr>
        <w:t>Using 1 snap cube to represent 1 box with 1 bracelet</w:t>
      </w:r>
      <w:r w:rsidR="002A3AA9">
        <w:rPr>
          <w:rFonts w:cs="Times New Roman"/>
        </w:rPr>
        <w:t xml:space="preserve"> in it, w</w:t>
      </w:r>
      <w:r w:rsidR="006F06BF">
        <w:rPr>
          <w:rFonts w:cs="Times New Roman"/>
        </w:rPr>
        <w:t>hat are all the ways you could package the bracelets now?</w:t>
      </w:r>
    </w:p>
    <w:p w:rsidR="00E32CB4" w:rsidRDefault="006F06BF" w:rsidP="006F06BF">
      <w:pPr>
        <w:pStyle w:val="ListParagraph"/>
        <w:numPr>
          <w:ilvl w:val="2"/>
          <w:numId w:val="34"/>
        </w:numPr>
        <w:rPr>
          <w:rFonts w:cs="Times New Roman"/>
        </w:rPr>
      </w:pPr>
      <w:r>
        <w:rPr>
          <w:rFonts w:cs="Times New Roman"/>
        </w:rPr>
        <w:t>What if the club needed to ship 11 bracelets? How would you package the 11 bracelets?</w:t>
      </w:r>
    </w:p>
    <w:p w:rsidR="00E32CB4" w:rsidRDefault="00E32CB4" w:rsidP="00E32CB4">
      <w:pPr>
        <w:pStyle w:val="ListParagraph"/>
        <w:rPr>
          <w:rFonts w:cs="Times New Roman"/>
        </w:rPr>
      </w:pPr>
    </w:p>
    <w:tbl>
      <w:tblPr>
        <w:tblStyle w:val="TableGrid"/>
        <w:tblW w:w="9656" w:type="dxa"/>
        <w:tblLook w:val="04A0"/>
      </w:tblPr>
      <w:tblGrid>
        <w:gridCol w:w="2414"/>
        <w:gridCol w:w="2414"/>
        <w:gridCol w:w="2414"/>
        <w:gridCol w:w="2414"/>
      </w:tblGrid>
      <w:tr w:rsidR="00E32CB4" w:rsidTr="00871D69">
        <w:trPr>
          <w:trHeight w:val="458"/>
        </w:trPr>
        <w:tc>
          <w:tcPr>
            <w:tcW w:w="2414" w:type="dxa"/>
          </w:tcPr>
          <w:p w:rsidR="00E32CB4" w:rsidRPr="004E4685" w:rsidRDefault="00E32CB4" w:rsidP="00871D69">
            <w:pPr>
              <w:jc w:val="center"/>
              <w:rPr>
                <w:rFonts w:cs="Times New Roman"/>
                <w:b/>
              </w:rPr>
            </w:pPr>
            <w:r w:rsidRPr="004E4685">
              <w:rPr>
                <w:rFonts w:cs="Times New Roman"/>
                <w:b/>
              </w:rPr>
              <w:t># of cubes in a pack</w:t>
            </w:r>
          </w:p>
        </w:tc>
        <w:tc>
          <w:tcPr>
            <w:tcW w:w="2414" w:type="dxa"/>
          </w:tcPr>
          <w:p w:rsidR="00E32CB4" w:rsidRPr="004E4685" w:rsidRDefault="00E32CB4" w:rsidP="00871D69">
            <w:pPr>
              <w:jc w:val="center"/>
              <w:rPr>
                <w:rFonts w:cs="Times New Roman"/>
                <w:b/>
              </w:rPr>
            </w:pPr>
            <w:r w:rsidRPr="004E4685">
              <w:rPr>
                <w:rFonts w:cs="Times New Roman"/>
                <w:b/>
              </w:rPr>
              <w:t># of cubes long</w:t>
            </w:r>
          </w:p>
        </w:tc>
        <w:tc>
          <w:tcPr>
            <w:tcW w:w="2414" w:type="dxa"/>
          </w:tcPr>
          <w:p w:rsidR="00E32CB4" w:rsidRPr="004E4685" w:rsidRDefault="00E32CB4" w:rsidP="00871D69">
            <w:pPr>
              <w:jc w:val="center"/>
              <w:rPr>
                <w:rFonts w:cs="Times New Roman"/>
                <w:b/>
              </w:rPr>
            </w:pPr>
            <w:r w:rsidRPr="004E4685">
              <w:rPr>
                <w:rFonts w:cs="Times New Roman"/>
                <w:b/>
              </w:rPr>
              <w:t># of cubes wide</w:t>
            </w:r>
          </w:p>
        </w:tc>
        <w:tc>
          <w:tcPr>
            <w:tcW w:w="2414" w:type="dxa"/>
          </w:tcPr>
          <w:p w:rsidR="00E32CB4" w:rsidRPr="004E4685" w:rsidRDefault="00E32CB4" w:rsidP="00871D69">
            <w:pPr>
              <w:jc w:val="center"/>
              <w:rPr>
                <w:rFonts w:cs="Times New Roman"/>
                <w:b/>
              </w:rPr>
            </w:pPr>
            <w:r w:rsidRPr="004E4685">
              <w:rPr>
                <w:rFonts w:cs="Times New Roman"/>
                <w:b/>
              </w:rPr>
              <w:t># of cubes high</w:t>
            </w:r>
          </w:p>
        </w:tc>
      </w:tr>
      <w:tr w:rsidR="00E32CB4" w:rsidTr="00871D69">
        <w:trPr>
          <w:trHeight w:val="1914"/>
        </w:trPr>
        <w:tc>
          <w:tcPr>
            <w:tcW w:w="2414" w:type="dxa"/>
          </w:tcPr>
          <w:p w:rsidR="00E32CB4" w:rsidRDefault="00E32CB4" w:rsidP="00871D69">
            <w:pPr>
              <w:rPr>
                <w:rFonts w:cs="Times New Roman"/>
              </w:rPr>
            </w:pPr>
          </w:p>
        </w:tc>
        <w:tc>
          <w:tcPr>
            <w:tcW w:w="2414" w:type="dxa"/>
          </w:tcPr>
          <w:p w:rsidR="00E32CB4" w:rsidRDefault="00E32CB4" w:rsidP="00871D69">
            <w:pPr>
              <w:rPr>
                <w:rFonts w:cs="Times New Roman"/>
              </w:rPr>
            </w:pPr>
          </w:p>
        </w:tc>
        <w:tc>
          <w:tcPr>
            <w:tcW w:w="2414" w:type="dxa"/>
          </w:tcPr>
          <w:p w:rsidR="00E32CB4" w:rsidRDefault="00E32CB4" w:rsidP="00871D69">
            <w:pPr>
              <w:rPr>
                <w:rFonts w:cs="Times New Roman"/>
              </w:rPr>
            </w:pPr>
          </w:p>
        </w:tc>
        <w:tc>
          <w:tcPr>
            <w:tcW w:w="2414" w:type="dxa"/>
          </w:tcPr>
          <w:p w:rsidR="00E32CB4" w:rsidRDefault="00E32CB4" w:rsidP="00871D69">
            <w:pPr>
              <w:rPr>
                <w:rFonts w:cs="Times New Roman"/>
              </w:rPr>
            </w:pPr>
          </w:p>
        </w:tc>
      </w:tr>
    </w:tbl>
    <w:p w:rsidR="00E32CB4" w:rsidRDefault="00E32CB4" w:rsidP="00E32CB4">
      <w:pPr>
        <w:rPr>
          <w:rFonts w:cs="Times New Roman"/>
        </w:rPr>
      </w:pPr>
    </w:p>
    <w:p w:rsidR="006F06BF" w:rsidRDefault="006F06BF" w:rsidP="00E32CB4">
      <w:pPr>
        <w:rPr>
          <w:rFonts w:cs="Times New Roman"/>
        </w:rPr>
      </w:pPr>
    </w:p>
    <w:p w:rsidR="006F06BF" w:rsidRDefault="006F06BF" w:rsidP="006F06BF">
      <w:pPr>
        <w:pStyle w:val="ListParagraph"/>
        <w:numPr>
          <w:ilvl w:val="0"/>
          <w:numId w:val="34"/>
        </w:numPr>
        <w:rPr>
          <w:rFonts w:cs="Times New Roman"/>
        </w:rPr>
      </w:pPr>
      <w:r>
        <w:rPr>
          <w:rFonts w:cs="Times New Roman"/>
        </w:rPr>
        <w:t>Give students time to work with the cubes on the next two situations. Make notes about their strategies and how they are solving the problem.</w:t>
      </w:r>
    </w:p>
    <w:p w:rsidR="006F06BF" w:rsidRDefault="006F06BF" w:rsidP="006F06BF">
      <w:pPr>
        <w:pStyle w:val="ListParagraph"/>
        <w:numPr>
          <w:ilvl w:val="0"/>
          <w:numId w:val="34"/>
        </w:numPr>
        <w:rPr>
          <w:rFonts w:cs="Times New Roman"/>
        </w:rPr>
      </w:pPr>
      <w:r>
        <w:rPr>
          <w:rFonts w:cs="Times New Roman"/>
        </w:rPr>
        <w:t>Bring students together to share. Ask students:</w:t>
      </w:r>
    </w:p>
    <w:p w:rsidR="006F06BF" w:rsidRDefault="006F06BF" w:rsidP="006F06BF">
      <w:pPr>
        <w:pStyle w:val="ListParagraph"/>
        <w:numPr>
          <w:ilvl w:val="1"/>
          <w:numId w:val="34"/>
        </w:numPr>
        <w:rPr>
          <w:rFonts w:cs="Times New Roman"/>
        </w:rPr>
      </w:pPr>
      <w:r>
        <w:rPr>
          <w:rFonts w:cs="Times New Roman"/>
        </w:rPr>
        <w:t>How are the numbers of cubes on each dimension</w:t>
      </w:r>
      <w:r w:rsidR="007B3888">
        <w:rPr>
          <w:rFonts w:cs="Times New Roman"/>
        </w:rPr>
        <w:t xml:space="preserve"> (how long, wide and high)</w:t>
      </w:r>
      <w:r>
        <w:rPr>
          <w:rFonts w:cs="Times New Roman"/>
        </w:rPr>
        <w:t xml:space="preserve"> related to the total number of cubes used to make a rectangular package?</w:t>
      </w:r>
    </w:p>
    <w:p w:rsidR="007B3888" w:rsidRDefault="007B3888" w:rsidP="006F06BF">
      <w:pPr>
        <w:pStyle w:val="ListParagraph"/>
        <w:numPr>
          <w:ilvl w:val="2"/>
          <w:numId w:val="34"/>
        </w:numPr>
        <w:rPr>
          <w:rFonts w:cs="Times New Roman"/>
        </w:rPr>
      </w:pPr>
      <w:r>
        <w:rPr>
          <w:rFonts w:cs="Times New Roman"/>
        </w:rPr>
        <w:t>Have students share their thinking</w:t>
      </w:r>
      <w:r w:rsidR="006F06BF">
        <w:rPr>
          <w:rFonts w:cs="Times New Roman"/>
        </w:rPr>
        <w:t xml:space="preserve">.  Ask probing questions and encourage them to question each other. The big thinking here is to </w:t>
      </w:r>
      <w:r w:rsidR="006F06BF" w:rsidRPr="006F06BF">
        <w:rPr>
          <w:rFonts w:cs="Times New Roman"/>
        </w:rPr>
        <w:t xml:space="preserve">show that the volume is the same as would be found by multiplying the edge lengths, </w:t>
      </w:r>
      <w:r w:rsidR="006F06BF">
        <w:rPr>
          <w:rFonts w:cs="Times New Roman"/>
        </w:rPr>
        <w:t>(i.e. m</w:t>
      </w:r>
      <w:r w:rsidR="006F06BF" w:rsidRPr="006F06BF">
        <w:rPr>
          <w:rFonts w:cs="Times New Roman"/>
        </w:rPr>
        <w:t>ultiplying the</w:t>
      </w:r>
      <w:r w:rsidR="006F06BF">
        <w:rPr>
          <w:rFonts w:cs="Times New Roman"/>
        </w:rPr>
        <w:t xml:space="preserve"> height by the area of the base</w:t>
      </w:r>
      <w:r>
        <w:rPr>
          <w:rFonts w:cs="Times New Roman"/>
        </w:rPr>
        <w:t xml:space="preserve"> or by multiplying how long by how wide by how high</w:t>
      </w:r>
      <w:r w:rsidR="006F06BF">
        <w:rPr>
          <w:rFonts w:cs="Times New Roman"/>
        </w:rPr>
        <w:t>).</w:t>
      </w:r>
    </w:p>
    <w:p w:rsidR="007B3888" w:rsidRDefault="007B3888" w:rsidP="006F06BF">
      <w:pPr>
        <w:pStyle w:val="ListParagraph"/>
        <w:numPr>
          <w:ilvl w:val="2"/>
          <w:numId w:val="34"/>
        </w:numPr>
        <w:rPr>
          <w:rFonts w:cs="Times New Roman"/>
        </w:rPr>
      </w:pPr>
      <w:r>
        <w:rPr>
          <w:rFonts w:cs="Times New Roman"/>
        </w:rPr>
        <w:t>Ask them how the 11 boxes changed the situation. Did it make it harder? How many ways could they come up with for packaging them in a rectangular box?  How did that differ from the situation with 12 or 18? Why was it different?</w:t>
      </w:r>
    </w:p>
    <w:p w:rsidR="006F06BF" w:rsidRDefault="006F06BF" w:rsidP="007B3888">
      <w:pPr>
        <w:pStyle w:val="ListParagraph"/>
        <w:ind w:left="2160"/>
        <w:rPr>
          <w:rFonts w:cs="Times New Roman"/>
        </w:rPr>
      </w:pPr>
      <w:r>
        <w:rPr>
          <w:rFonts w:cs="Times New Roman"/>
        </w:rPr>
        <w:t xml:space="preserve"> </w:t>
      </w:r>
    </w:p>
    <w:p w:rsidR="006F06BF" w:rsidRDefault="006F06BF" w:rsidP="006F06BF">
      <w:pPr>
        <w:pStyle w:val="ListParagraph"/>
        <w:numPr>
          <w:ilvl w:val="0"/>
          <w:numId w:val="34"/>
        </w:numPr>
        <w:rPr>
          <w:rFonts w:cs="Times New Roman"/>
        </w:rPr>
      </w:pPr>
      <w:r>
        <w:rPr>
          <w:rFonts w:cs="Times New Roman"/>
        </w:rPr>
        <w:t xml:space="preserve">For an extension or </w:t>
      </w:r>
      <w:r w:rsidR="007B3888">
        <w:rPr>
          <w:rFonts w:cs="Times New Roman"/>
        </w:rPr>
        <w:t>follow up, a</w:t>
      </w:r>
      <w:r>
        <w:rPr>
          <w:rFonts w:cs="Times New Roman"/>
        </w:rPr>
        <w:t>sk students to solve the same problem for 24 bracelets</w:t>
      </w:r>
      <w:r w:rsidR="007B3888">
        <w:rPr>
          <w:rFonts w:cs="Times New Roman"/>
        </w:rPr>
        <w:t>.</w:t>
      </w:r>
      <w:r>
        <w:rPr>
          <w:rFonts w:cs="Times New Roman"/>
        </w:rPr>
        <w:t xml:space="preserve"> Have them sketch each box on </w:t>
      </w:r>
      <w:hyperlink r:id="rId7" w:history="1">
        <w:r w:rsidRPr="006F06BF">
          <w:rPr>
            <w:rStyle w:val="Hyperlink"/>
            <w:rFonts w:cs="Times New Roman"/>
          </w:rPr>
          <w:t>isometric dot paper</w:t>
        </w:r>
      </w:hyperlink>
      <w:r>
        <w:rPr>
          <w:rFonts w:cs="Times New Roman"/>
        </w:rPr>
        <w:t xml:space="preserve"> . Ask students to tell how the</w:t>
      </w:r>
      <w:r w:rsidR="00DF1E24">
        <w:rPr>
          <w:rFonts w:cs="Times New Roman"/>
        </w:rPr>
        <w:t>y</w:t>
      </w:r>
      <w:r>
        <w:rPr>
          <w:rFonts w:cs="Times New Roman"/>
        </w:rPr>
        <w:t xml:space="preserve"> know if they have them all?</w:t>
      </w:r>
    </w:p>
    <w:p w:rsidR="002A3AA9" w:rsidRDefault="002A3AA9" w:rsidP="002A3AA9">
      <w:pPr>
        <w:jc w:val="right"/>
        <w:rPr>
          <w:rFonts w:cs="Times New Roman"/>
        </w:rPr>
      </w:pPr>
      <w:r>
        <w:rPr>
          <w:rFonts w:cs="Times New Roman"/>
        </w:rPr>
        <w:br w:type="page"/>
      </w:r>
      <w:r>
        <w:rPr>
          <w:rFonts w:cs="Times New Roman"/>
        </w:rPr>
        <w:lastRenderedPageBreak/>
        <w:t>Name: _____________________</w:t>
      </w:r>
    </w:p>
    <w:p w:rsidR="002A3AA9" w:rsidRDefault="002A3AA9" w:rsidP="002A3AA9">
      <w:pPr>
        <w:jc w:val="right"/>
        <w:rPr>
          <w:rFonts w:cs="Times New Roman"/>
        </w:rPr>
      </w:pPr>
    </w:p>
    <w:p w:rsidR="002A3AA9" w:rsidRPr="00DF1E24" w:rsidRDefault="00DF1E24" w:rsidP="002A3AA9">
      <w:pPr>
        <w:rPr>
          <w:rFonts w:cs="Times New Roman"/>
          <w:b/>
        </w:rPr>
      </w:pPr>
      <w:r w:rsidRPr="00DF1E24">
        <w:rPr>
          <w:rFonts w:cs="Times New Roman"/>
          <w:b/>
        </w:rPr>
        <w:t xml:space="preserve">Task Page </w:t>
      </w:r>
      <w:r w:rsidR="002A3AA9" w:rsidRPr="00DF1E24">
        <w:rPr>
          <w:rFonts w:cs="Times New Roman"/>
          <w:b/>
        </w:rPr>
        <w:t>Day 1:</w:t>
      </w:r>
    </w:p>
    <w:p w:rsidR="002A3AA9" w:rsidRPr="002A3AA9" w:rsidRDefault="002A3AA9" w:rsidP="002A3AA9">
      <w:pPr>
        <w:rPr>
          <w:rFonts w:cs="Times New Roman"/>
        </w:rPr>
      </w:pPr>
      <w:r>
        <w:rPr>
          <w:rFonts w:cs="Times New Roman"/>
        </w:rPr>
        <w:t>Y</w:t>
      </w:r>
      <w:r w:rsidRPr="002A3AA9">
        <w:rPr>
          <w:rFonts w:cs="Times New Roman"/>
        </w:rPr>
        <w:t xml:space="preserve">our class made some bracelets for a school fundraiser. Your teacher posted some pictures of the bracelets on </w:t>
      </w:r>
      <w:proofErr w:type="spellStart"/>
      <w:r w:rsidRPr="002A3AA9">
        <w:rPr>
          <w:rFonts w:cs="Times New Roman"/>
        </w:rPr>
        <w:t>Pinterest</w:t>
      </w:r>
      <w:proofErr w:type="spellEnd"/>
      <w:r w:rsidRPr="002A3AA9">
        <w:rPr>
          <w:rFonts w:cs="Times New Roman"/>
        </w:rPr>
        <w:t xml:space="preserve"> and the bracelets became very popular. People from all over the United States wanted to buy them. Your class decided to start an afterschool club that would make and ship the bracelets all over the U.S.  The latest order is for 144 bracelets.  The club decided to ship 12 bracelets in each box. </w:t>
      </w:r>
    </w:p>
    <w:p w:rsidR="002A3AA9" w:rsidRPr="002A3AA9" w:rsidRDefault="002A3AA9" w:rsidP="002A3AA9">
      <w:pPr>
        <w:pStyle w:val="ListParagraph"/>
        <w:numPr>
          <w:ilvl w:val="0"/>
          <w:numId w:val="35"/>
        </w:numPr>
        <w:rPr>
          <w:rFonts w:cs="Times New Roman"/>
        </w:rPr>
      </w:pPr>
      <w:r w:rsidRPr="002A3AA9">
        <w:rPr>
          <w:rFonts w:cs="Times New Roman"/>
        </w:rPr>
        <w:t>Using 1 snap cube to represent 1 box with 1 bracelet</w:t>
      </w:r>
      <w:r w:rsidR="00DF1E24">
        <w:rPr>
          <w:rFonts w:cs="Times New Roman"/>
        </w:rPr>
        <w:t xml:space="preserve"> in it, w</w:t>
      </w:r>
      <w:r w:rsidRPr="002A3AA9">
        <w:rPr>
          <w:rFonts w:cs="Times New Roman"/>
        </w:rPr>
        <w:t>hat are all the ways you could package the bracelets?</w:t>
      </w:r>
    </w:p>
    <w:p w:rsidR="002A3AA9" w:rsidRPr="002A3AA9" w:rsidRDefault="002A3AA9" w:rsidP="002A3AA9">
      <w:pPr>
        <w:pStyle w:val="ListParagraph"/>
        <w:numPr>
          <w:ilvl w:val="0"/>
          <w:numId w:val="35"/>
        </w:numPr>
        <w:rPr>
          <w:rFonts w:cs="Times New Roman"/>
        </w:rPr>
      </w:pPr>
      <w:r w:rsidRPr="002A3AA9">
        <w:rPr>
          <w:rFonts w:cs="Times New Roman"/>
        </w:rPr>
        <w:t xml:space="preserve">Complete the chart below to show all the ways you could package the bracelets. </w:t>
      </w:r>
    </w:p>
    <w:p w:rsidR="002A3AA9" w:rsidRDefault="002A3AA9" w:rsidP="002A3AA9">
      <w:pPr>
        <w:rPr>
          <w:rFonts w:cs="Times New Roman"/>
        </w:rPr>
      </w:pPr>
    </w:p>
    <w:p w:rsidR="002A3AA9" w:rsidRPr="002A3AA9" w:rsidRDefault="002A3AA9" w:rsidP="002A3AA9">
      <w:pPr>
        <w:rPr>
          <w:rFonts w:cs="Times New Roman"/>
        </w:rPr>
      </w:pPr>
    </w:p>
    <w:tbl>
      <w:tblPr>
        <w:tblStyle w:val="TableGrid"/>
        <w:tblW w:w="9368" w:type="dxa"/>
        <w:tblLook w:val="04A0"/>
      </w:tblPr>
      <w:tblGrid>
        <w:gridCol w:w="2342"/>
        <w:gridCol w:w="2342"/>
        <w:gridCol w:w="2342"/>
        <w:gridCol w:w="2342"/>
      </w:tblGrid>
      <w:tr w:rsidR="002A3AA9" w:rsidTr="002A3AA9">
        <w:trPr>
          <w:trHeight w:val="431"/>
        </w:trPr>
        <w:tc>
          <w:tcPr>
            <w:tcW w:w="2342" w:type="dxa"/>
          </w:tcPr>
          <w:p w:rsidR="002A3AA9" w:rsidRPr="004E4685" w:rsidRDefault="002A3AA9" w:rsidP="00871D69">
            <w:pPr>
              <w:jc w:val="center"/>
              <w:rPr>
                <w:rFonts w:cs="Times New Roman"/>
                <w:b/>
              </w:rPr>
            </w:pPr>
            <w:r w:rsidRPr="004E4685">
              <w:rPr>
                <w:rFonts w:cs="Times New Roman"/>
                <w:b/>
              </w:rPr>
              <w:t># of cubes in a pack</w:t>
            </w:r>
          </w:p>
        </w:tc>
        <w:tc>
          <w:tcPr>
            <w:tcW w:w="2342" w:type="dxa"/>
          </w:tcPr>
          <w:p w:rsidR="002A3AA9" w:rsidRPr="004E4685" w:rsidRDefault="002A3AA9" w:rsidP="00871D69">
            <w:pPr>
              <w:jc w:val="center"/>
              <w:rPr>
                <w:rFonts w:cs="Times New Roman"/>
                <w:b/>
              </w:rPr>
            </w:pPr>
            <w:r w:rsidRPr="004E4685">
              <w:rPr>
                <w:rFonts w:cs="Times New Roman"/>
                <w:b/>
              </w:rPr>
              <w:t># of cubes long</w:t>
            </w:r>
          </w:p>
        </w:tc>
        <w:tc>
          <w:tcPr>
            <w:tcW w:w="2342" w:type="dxa"/>
          </w:tcPr>
          <w:p w:rsidR="002A3AA9" w:rsidRPr="004E4685" w:rsidRDefault="002A3AA9" w:rsidP="00871D69">
            <w:pPr>
              <w:jc w:val="center"/>
              <w:rPr>
                <w:rFonts w:cs="Times New Roman"/>
                <w:b/>
              </w:rPr>
            </w:pPr>
            <w:r w:rsidRPr="004E4685">
              <w:rPr>
                <w:rFonts w:cs="Times New Roman"/>
                <w:b/>
              </w:rPr>
              <w:t># of cubes wide</w:t>
            </w:r>
          </w:p>
        </w:tc>
        <w:tc>
          <w:tcPr>
            <w:tcW w:w="2342" w:type="dxa"/>
          </w:tcPr>
          <w:p w:rsidR="002A3AA9" w:rsidRPr="004E4685" w:rsidRDefault="002A3AA9" w:rsidP="00871D69">
            <w:pPr>
              <w:jc w:val="center"/>
              <w:rPr>
                <w:rFonts w:cs="Times New Roman"/>
                <w:b/>
              </w:rPr>
            </w:pPr>
            <w:r w:rsidRPr="004E4685">
              <w:rPr>
                <w:rFonts w:cs="Times New Roman"/>
                <w:b/>
              </w:rPr>
              <w:t># of cubes high</w:t>
            </w:r>
          </w:p>
        </w:tc>
      </w:tr>
      <w:tr w:rsidR="002A3AA9" w:rsidTr="002A3AA9">
        <w:trPr>
          <w:trHeight w:val="5322"/>
        </w:trPr>
        <w:tc>
          <w:tcPr>
            <w:tcW w:w="2342" w:type="dxa"/>
          </w:tcPr>
          <w:p w:rsidR="002A3AA9" w:rsidRDefault="002A3AA9" w:rsidP="00871D69">
            <w:pPr>
              <w:rPr>
                <w:rFonts w:cs="Times New Roman"/>
              </w:rPr>
            </w:pPr>
          </w:p>
        </w:tc>
        <w:tc>
          <w:tcPr>
            <w:tcW w:w="2342" w:type="dxa"/>
          </w:tcPr>
          <w:p w:rsidR="002A3AA9" w:rsidRDefault="002A3AA9" w:rsidP="00871D69">
            <w:pPr>
              <w:rPr>
                <w:rFonts w:cs="Times New Roman"/>
              </w:rPr>
            </w:pPr>
          </w:p>
        </w:tc>
        <w:tc>
          <w:tcPr>
            <w:tcW w:w="2342" w:type="dxa"/>
          </w:tcPr>
          <w:p w:rsidR="002A3AA9" w:rsidRDefault="002A3AA9" w:rsidP="00871D69">
            <w:pPr>
              <w:rPr>
                <w:rFonts w:cs="Times New Roman"/>
              </w:rPr>
            </w:pPr>
          </w:p>
        </w:tc>
        <w:tc>
          <w:tcPr>
            <w:tcW w:w="2342" w:type="dxa"/>
          </w:tcPr>
          <w:p w:rsidR="002A3AA9" w:rsidRDefault="002A3AA9" w:rsidP="00871D69">
            <w:pPr>
              <w:rPr>
                <w:rFonts w:cs="Times New Roman"/>
              </w:rPr>
            </w:pPr>
          </w:p>
        </w:tc>
      </w:tr>
    </w:tbl>
    <w:p w:rsidR="002A3AA9" w:rsidRDefault="002A3AA9" w:rsidP="002A3AA9">
      <w:pPr>
        <w:rPr>
          <w:rFonts w:cs="Times New Roman"/>
        </w:rPr>
      </w:pPr>
    </w:p>
    <w:p w:rsidR="002A3AA9" w:rsidRDefault="002A3AA9" w:rsidP="002A3AA9">
      <w:pPr>
        <w:rPr>
          <w:rFonts w:cs="Times New Roman"/>
        </w:rPr>
      </w:pPr>
    </w:p>
    <w:p w:rsidR="002A3AA9" w:rsidRPr="002A3AA9" w:rsidRDefault="002A3AA9" w:rsidP="002A3AA9">
      <w:pPr>
        <w:rPr>
          <w:rFonts w:cs="Times New Roman"/>
        </w:rPr>
      </w:pPr>
      <w:r w:rsidRPr="002A3AA9">
        <w:rPr>
          <w:rFonts w:cs="Times New Roman"/>
        </w:rPr>
        <w:t>How many boxes will be needed?  Explain how you know.</w:t>
      </w:r>
    </w:p>
    <w:p w:rsidR="002A3AA9" w:rsidRDefault="002A3AA9">
      <w:pPr>
        <w:rPr>
          <w:rFonts w:cs="Times New Roman"/>
        </w:rPr>
      </w:pPr>
      <w:r>
        <w:rPr>
          <w:rFonts w:cs="Times New Roman"/>
        </w:rPr>
        <w:br w:type="page"/>
      </w:r>
    </w:p>
    <w:p w:rsidR="002A3AA9" w:rsidRDefault="002A3AA9" w:rsidP="002A3AA9">
      <w:pPr>
        <w:jc w:val="right"/>
        <w:rPr>
          <w:rFonts w:cs="Times New Roman"/>
        </w:rPr>
      </w:pPr>
      <w:r>
        <w:rPr>
          <w:rFonts w:cs="Times New Roman"/>
        </w:rPr>
        <w:lastRenderedPageBreak/>
        <w:t>Name: _________________</w:t>
      </w:r>
    </w:p>
    <w:p w:rsidR="002A3AA9" w:rsidRPr="00DF1E24" w:rsidRDefault="00DF1E24" w:rsidP="002A3AA9">
      <w:pPr>
        <w:rPr>
          <w:rFonts w:cs="Times New Roman"/>
          <w:b/>
        </w:rPr>
      </w:pPr>
      <w:r w:rsidRPr="00DF1E24">
        <w:rPr>
          <w:rFonts w:cs="Times New Roman"/>
          <w:b/>
        </w:rPr>
        <w:t xml:space="preserve">Task Page </w:t>
      </w:r>
      <w:r w:rsidR="002A3AA9" w:rsidRPr="00DF1E24">
        <w:rPr>
          <w:rFonts w:cs="Times New Roman"/>
          <w:b/>
        </w:rPr>
        <w:t>Day 2:</w:t>
      </w:r>
    </w:p>
    <w:p w:rsidR="002A3AA9" w:rsidRPr="002A3AA9" w:rsidRDefault="002A3AA9" w:rsidP="002A3AA9">
      <w:pPr>
        <w:rPr>
          <w:rFonts w:cs="Times New Roman"/>
        </w:rPr>
      </w:pPr>
      <w:r w:rsidRPr="002A3AA9">
        <w:rPr>
          <w:rFonts w:cs="Times New Roman"/>
        </w:rPr>
        <w:t>The club did not have 12 boxes to make their shipment, so they decided to ship 18 bracelets in each box instead of 12. Using 1 snap cube to represent 1 box with 1 bracelet</w:t>
      </w:r>
      <w:r>
        <w:rPr>
          <w:rFonts w:cs="Times New Roman"/>
        </w:rPr>
        <w:t xml:space="preserve"> in it,</w:t>
      </w:r>
      <w:r w:rsidRPr="002A3AA9">
        <w:rPr>
          <w:rFonts w:cs="Times New Roman"/>
        </w:rPr>
        <w:t xml:space="preserve"> </w:t>
      </w:r>
      <w:r>
        <w:rPr>
          <w:rFonts w:cs="Times New Roman"/>
        </w:rPr>
        <w:t>w</w:t>
      </w:r>
      <w:r w:rsidRPr="002A3AA9">
        <w:rPr>
          <w:rFonts w:cs="Times New Roman"/>
        </w:rPr>
        <w:t>hat are all the ways you could package the bracelets now?</w:t>
      </w:r>
    </w:p>
    <w:p w:rsidR="002A3AA9" w:rsidRDefault="002A3AA9" w:rsidP="002A3AA9">
      <w:pPr>
        <w:rPr>
          <w:rFonts w:cs="Times New Roman"/>
        </w:rPr>
      </w:pPr>
    </w:p>
    <w:tbl>
      <w:tblPr>
        <w:tblStyle w:val="TableGrid"/>
        <w:tblW w:w="9288" w:type="dxa"/>
        <w:tblLook w:val="04A0"/>
      </w:tblPr>
      <w:tblGrid>
        <w:gridCol w:w="2322"/>
        <w:gridCol w:w="2322"/>
        <w:gridCol w:w="2322"/>
        <w:gridCol w:w="2322"/>
      </w:tblGrid>
      <w:tr w:rsidR="002A3AA9" w:rsidTr="002A3AA9">
        <w:trPr>
          <w:trHeight w:val="345"/>
        </w:trPr>
        <w:tc>
          <w:tcPr>
            <w:tcW w:w="2322" w:type="dxa"/>
          </w:tcPr>
          <w:p w:rsidR="002A3AA9" w:rsidRPr="004E4685" w:rsidRDefault="002A3AA9" w:rsidP="00871D69">
            <w:pPr>
              <w:jc w:val="center"/>
              <w:rPr>
                <w:rFonts w:cs="Times New Roman"/>
                <w:b/>
              </w:rPr>
            </w:pPr>
            <w:r w:rsidRPr="004E4685">
              <w:rPr>
                <w:rFonts w:cs="Times New Roman"/>
                <w:b/>
              </w:rPr>
              <w:t># of cubes in a pack</w:t>
            </w:r>
          </w:p>
        </w:tc>
        <w:tc>
          <w:tcPr>
            <w:tcW w:w="2322" w:type="dxa"/>
          </w:tcPr>
          <w:p w:rsidR="002A3AA9" w:rsidRPr="004E4685" w:rsidRDefault="002A3AA9" w:rsidP="00871D69">
            <w:pPr>
              <w:jc w:val="center"/>
              <w:rPr>
                <w:rFonts w:cs="Times New Roman"/>
                <w:b/>
              </w:rPr>
            </w:pPr>
            <w:r w:rsidRPr="004E4685">
              <w:rPr>
                <w:rFonts w:cs="Times New Roman"/>
                <w:b/>
              </w:rPr>
              <w:t># of cubes long</w:t>
            </w:r>
          </w:p>
        </w:tc>
        <w:tc>
          <w:tcPr>
            <w:tcW w:w="2322" w:type="dxa"/>
          </w:tcPr>
          <w:p w:rsidR="002A3AA9" w:rsidRPr="004E4685" w:rsidRDefault="002A3AA9" w:rsidP="00871D69">
            <w:pPr>
              <w:jc w:val="center"/>
              <w:rPr>
                <w:rFonts w:cs="Times New Roman"/>
                <w:b/>
              </w:rPr>
            </w:pPr>
            <w:r w:rsidRPr="004E4685">
              <w:rPr>
                <w:rFonts w:cs="Times New Roman"/>
                <w:b/>
              </w:rPr>
              <w:t># of cubes wide</w:t>
            </w:r>
          </w:p>
        </w:tc>
        <w:tc>
          <w:tcPr>
            <w:tcW w:w="2322" w:type="dxa"/>
          </w:tcPr>
          <w:p w:rsidR="002A3AA9" w:rsidRPr="004E4685" w:rsidRDefault="002A3AA9" w:rsidP="00871D69">
            <w:pPr>
              <w:jc w:val="center"/>
              <w:rPr>
                <w:rFonts w:cs="Times New Roman"/>
                <w:b/>
              </w:rPr>
            </w:pPr>
            <w:r w:rsidRPr="004E4685">
              <w:rPr>
                <w:rFonts w:cs="Times New Roman"/>
                <w:b/>
              </w:rPr>
              <w:t># of cubes high</w:t>
            </w:r>
          </w:p>
        </w:tc>
      </w:tr>
      <w:tr w:rsidR="002A3AA9" w:rsidTr="002A3AA9">
        <w:trPr>
          <w:trHeight w:val="4263"/>
        </w:trPr>
        <w:tc>
          <w:tcPr>
            <w:tcW w:w="2322" w:type="dxa"/>
          </w:tcPr>
          <w:p w:rsidR="002A3AA9" w:rsidRDefault="002A3AA9" w:rsidP="00871D69">
            <w:pPr>
              <w:rPr>
                <w:rFonts w:cs="Times New Roman"/>
              </w:rPr>
            </w:pPr>
          </w:p>
        </w:tc>
        <w:tc>
          <w:tcPr>
            <w:tcW w:w="2322" w:type="dxa"/>
          </w:tcPr>
          <w:p w:rsidR="002A3AA9" w:rsidRDefault="002A3AA9" w:rsidP="00871D69">
            <w:pPr>
              <w:rPr>
                <w:rFonts w:cs="Times New Roman"/>
              </w:rPr>
            </w:pPr>
          </w:p>
        </w:tc>
        <w:tc>
          <w:tcPr>
            <w:tcW w:w="2322" w:type="dxa"/>
          </w:tcPr>
          <w:p w:rsidR="002A3AA9" w:rsidRDefault="002A3AA9" w:rsidP="00871D69">
            <w:pPr>
              <w:rPr>
                <w:rFonts w:cs="Times New Roman"/>
              </w:rPr>
            </w:pPr>
          </w:p>
        </w:tc>
        <w:tc>
          <w:tcPr>
            <w:tcW w:w="2322" w:type="dxa"/>
          </w:tcPr>
          <w:p w:rsidR="002A3AA9" w:rsidRDefault="002A3AA9" w:rsidP="00871D69">
            <w:pPr>
              <w:rPr>
                <w:rFonts w:cs="Times New Roman"/>
              </w:rPr>
            </w:pPr>
          </w:p>
        </w:tc>
      </w:tr>
    </w:tbl>
    <w:p w:rsidR="002A3AA9" w:rsidRDefault="002A3AA9" w:rsidP="002A3AA9">
      <w:pPr>
        <w:rPr>
          <w:rFonts w:cs="Times New Roman"/>
        </w:rPr>
      </w:pPr>
    </w:p>
    <w:p w:rsidR="002A3AA9" w:rsidRPr="002A3AA9" w:rsidRDefault="002A3AA9" w:rsidP="002A3AA9">
      <w:pPr>
        <w:rPr>
          <w:rFonts w:cs="Times New Roman"/>
        </w:rPr>
      </w:pPr>
      <w:r w:rsidRPr="002A3AA9">
        <w:rPr>
          <w:rFonts w:cs="Times New Roman"/>
        </w:rPr>
        <w:t>How many boxes will be needed now? Explain how you know.</w:t>
      </w:r>
    </w:p>
    <w:p w:rsidR="002A3AA9" w:rsidRDefault="002A3AA9" w:rsidP="002A3AA9">
      <w:pPr>
        <w:rPr>
          <w:rFonts w:cs="Times New Roman"/>
        </w:rPr>
      </w:pPr>
    </w:p>
    <w:p w:rsidR="002A3AA9" w:rsidRDefault="002A3AA9" w:rsidP="002A3AA9">
      <w:pPr>
        <w:rPr>
          <w:rFonts w:cs="Times New Roman"/>
        </w:rPr>
      </w:pPr>
    </w:p>
    <w:p w:rsidR="002A3AA9" w:rsidRDefault="002A3AA9" w:rsidP="002A3AA9">
      <w:pPr>
        <w:rPr>
          <w:rFonts w:cs="Times New Roman"/>
        </w:rPr>
      </w:pPr>
    </w:p>
    <w:p w:rsidR="002A3AA9" w:rsidRDefault="002A3AA9" w:rsidP="002A3AA9">
      <w:pPr>
        <w:rPr>
          <w:rFonts w:cs="Times New Roman"/>
        </w:rPr>
      </w:pPr>
    </w:p>
    <w:p w:rsidR="002A3AA9" w:rsidRDefault="002A3AA9" w:rsidP="002A3AA9">
      <w:pPr>
        <w:rPr>
          <w:rFonts w:cs="Times New Roman"/>
        </w:rPr>
      </w:pPr>
    </w:p>
    <w:p w:rsidR="002A3AA9" w:rsidRDefault="002A3AA9" w:rsidP="002A3AA9">
      <w:pPr>
        <w:rPr>
          <w:rFonts w:cs="Times New Roman"/>
        </w:rPr>
      </w:pPr>
    </w:p>
    <w:p w:rsidR="002A3AA9" w:rsidRDefault="002A3AA9" w:rsidP="002A3AA9">
      <w:pPr>
        <w:rPr>
          <w:rFonts w:cs="Times New Roman"/>
        </w:rPr>
      </w:pPr>
      <w:r w:rsidRPr="002A3AA9">
        <w:rPr>
          <w:rFonts w:cs="Times New Roman"/>
        </w:rPr>
        <w:t>What if the club needed to ship 11 bracelets? How would you package the 11 bracelets?</w:t>
      </w:r>
    </w:p>
    <w:p w:rsidR="002A3AA9" w:rsidRPr="002A3AA9" w:rsidRDefault="002A3AA9" w:rsidP="002A3AA9">
      <w:pPr>
        <w:rPr>
          <w:rFonts w:cs="Times New Roman"/>
        </w:rPr>
      </w:pPr>
    </w:p>
    <w:tbl>
      <w:tblPr>
        <w:tblStyle w:val="TableGrid"/>
        <w:tblW w:w="9324" w:type="dxa"/>
        <w:tblLook w:val="04A0"/>
      </w:tblPr>
      <w:tblGrid>
        <w:gridCol w:w="2331"/>
        <w:gridCol w:w="2331"/>
        <w:gridCol w:w="2331"/>
        <w:gridCol w:w="2331"/>
      </w:tblGrid>
      <w:tr w:rsidR="002A3AA9" w:rsidTr="002A3AA9">
        <w:trPr>
          <w:trHeight w:val="413"/>
        </w:trPr>
        <w:tc>
          <w:tcPr>
            <w:tcW w:w="2331" w:type="dxa"/>
          </w:tcPr>
          <w:p w:rsidR="002A3AA9" w:rsidRPr="004E4685" w:rsidRDefault="002A3AA9" w:rsidP="00871D69">
            <w:pPr>
              <w:jc w:val="center"/>
              <w:rPr>
                <w:rFonts w:cs="Times New Roman"/>
                <w:b/>
              </w:rPr>
            </w:pPr>
            <w:r w:rsidRPr="004E4685">
              <w:rPr>
                <w:rFonts w:cs="Times New Roman"/>
                <w:b/>
              </w:rPr>
              <w:t># of cubes in a pack</w:t>
            </w:r>
          </w:p>
        </w:tc>
        <w:tc>
          <w:tcPr>
            <w:tcW w:w="2331" w:type="dxa"/>
          </w:tcPr>
          <w:p w:rsidR="002A3AA9" w:rsidRPr="004E4685" w:rsidRDefault="002A3AA9" w:rsidP="00871D69">
            <w:pPr>
              <w:jc w:val="center"/>
              <w:rPr>
                <w:rFonts w:cs="Times New Roman"/>
                <w:b/>
              </w:rPr>
            </w:pPr>
            <w:r w:rsidRPr="004E4685">
              <w:rPr>
                <w:rFonts w:cs="Times New Roman"/>
                <w:b/>
              </w:rPr>
              <w:t># of cubes long</w:t>
            </w:r>
          </w:p>
        </w:tc>
        <w:tc>
          <w:tcPr>
            <w:tcW w:w="2331" w:type="dxa"/>
          </w:tcPr>
          <w:p w:rsidR="002A3AA9" w:rsidRPr="004E4685" w:rsidRDefault="002A3AA9" w:rsidP="00871D69">
            <w:pPr>
              <w:jc w:val="center"/>
              <w:rPr>
                <w:rFonts w:cs="Times New Roman"/>
                <w:b/>
              </w:rPr>
            </w:pPr>
            <w:r w:rsidRPr="004E4685">
              <w:rPr>
                <w:rFonts w:cs="Times New Roman"/>
                <w:b/>
              </w:rPr>
              <w:t># of cubes wide</w:t>
            </w:r>
          </w:p>
        </w:tc>
        <w:tc>
          <w:tcPr>
            <w:tcW w:w="2331" w:type="dxa"/>
          </w:tcPr>
          <w:p w:rsidR="002A3AA9" w:rsidRPr="004E4685" w:rsidRDefault="002A3AA9" w:rsidP="00871D69">
            <w:pPr>
              <w:jc w:val="center"/>
              <w:rPr>
                <w:rFonts w:cs="Times New Roman"/>
                <w:b/>
              </w:rPr>
            </w:pPr>
            <w:r w:rsidRPr="004E4685">
              <w:rPr>
                <w:rFonts w:cs="Times New Roman"/>
                <w:b/>
              </w:rPr>
              <w:t># of cubes high</w:t>
            </w:r>
          </w:p>
        </w:tc>
      </w:tr>
      <w:tr w:rsidR="002A3AA9" w:rsidTr="002A3AA9">
        <w:trPr>
          <w:trHeight w:val="2252"/>
        </w:trPr>
        <w:tc>
          <w:tcPr>
            <w:tcW w:w="2331" w:type="dxa"/>
          </w:tcPr>
          <w:p w:rsidR="002A3AA9" w:rsidRDefault="002A3AA9" w:rsidP="00871D69">
            <w:pPr>
              <w:rPr>
                <w:rFonts w:cs="Times New Roman"/>
              </w:rPr>
            </w:pPr>
          </w:p>
        </w:tc>
        <w:tc>
          <w:tcPr>
            <w:tcW w:w="2331" w:type="dxa"/>
          </w:tcPr>
          <w:p w:rsidR="002A3AA9" w:rsidRDefault="002A3AA9" w:rsidP="00871D69">
            <w:pPr>
              <w:rPr>
                <w:rFonts w:cs="Times New Roman"/>
              </w:rPr>
            </w:pPr>
          </w:p>
        </w:tc>
        <w:tc>
          <w:tcPr>
            <w:tcW w:w="2331" w:type="dxa"/>
          </w:tcPr>
          <w:p w:rsidR="002A3AA9" w:rsidRDefault="002A3AA9" w:rsidP="00871D69">
            <w:pPr>
              <w:rPr>
                <w:rFonts w:cs="Times New Roman"/>
              </w:rPr>
            </w:pPr>
          </w:p>
        </w:tc>
        <w:tc>
          <w:tcPr>
            <w:tcW w:w="2331" w:type="dxa"/>
          </w:tcPr>
          <w:p w:rsidR="002A3AA9" w:rsidRDefault="002A3AA9" w:rsidP="00871D69">
            <w:pPr>
              <w:rPr>
                <w:rFonts w:cs="Times New Roman"/>
              </w:rPr>
            </w:pPr>
          </w:p>
        </w:tc>
      </w:tr>
    </w:tbl>
    <w:p w:rsidR="002A3AA9" w:rsidRDefault="002A3AA9" w:rsidP="002A3AA9">
      <w:pPr>
        <w:rPr>
          <w:rFonts w:cs="Times New Roman"/>
        </w:rPr>
      </w:pPr>
    </w:p>
    <w:p w:rsidR="002A3AA9" w:rsidRDefault="002A3AA9">
      <w:pPr>
        <w:rPr>
          <w:rFonts w:cs="Times New Roman"/>
        </w:rPr>
      </w:pPr>
      <w:r>
        <w:rPr>
          <w:rFonts w:cs="Times New Roman"/>
        </w:rPr>
        <w:br w:type="page"/>
      </w:r>
    </w:p>
    <w:p w:rsidR="002A3AA9" w:rsidRDefault="002A3AA9" w:rsidP="002A3AA9">
      <w:pPr>
        <w:jc w:val="right"/>
        <w:rPr>
          <w:rFonts w:cs="Times New Roman"/>
        </w:rPr>
      </w:pPr>
      <w:r>
        <w:rPr>
          <w:rFonts w:cs="Times New Roman"/>
        </w:rPr>
        <w:lastRenderedPageBreak/>
        <w:t>Name: _____________</w:t>
      </w:r>
    </w:p>
    <w:p w:rsidR="002A3AA9" w:rsidRDefault="002A3AA9" w:rsidP="002A3AA9">
      <w:pPr>
        <w:jc w:val="right"/>
        <w:rPr>
          <w:rFonts w:cs="Times New Roman"/>
        </w:rPr>
      </w:pPr>
    </w:p>
    <w:p w:rsidR="002A3AA9" w:rsidRDefault="00DF1E24" w:rsidP="002A3AA9">
      <w:pPr>
        <w:rPr>
          <w:rFonts w:cs="Times New Roman"/>
        </w:rPr>
      </w:pPr>
      <w:r w:rsidRPr="00DF1E24">
        <w:rPr>
          <w:rFonts w:cs="Times New Roman"/>
          <w:b/>
        </w:rPr>
        <w:t xml:space="preserve">Task Page </w:t>
      </w:r>
      <w:r w:rsidR="002A3AA9" w:rsidRPr="00DF1E24">
        <w:rPr>
          <w:rFonts w:cs="Times New Roman"/>
          <w:b/>
        </w:rPr>
        <w:t>Extension</w:t>
      </w:r>
      <w:proofErr w:type="gramStart"/>
      <w:r w:rsidR="002A3AA9" w:rsidRPr="00DF1E24">
        <w:rPr>
          <w:rFonts w:cs="Times New Roman"/>
          <w:b/>
        </w:rPr>
        <w:t>:</w:t>
      </w:r>
      <w:proofErr w:type="gramEnd"/>
      <w:r w:rsidR="002A3AA9">
        <w:rPr>
          <w:rFonts w:cs="Times New Roman"/>
        </w:rPr>
        <w:br/>
        <w:t xml:space="preserve">What are all the possible packages using 24 cubes? </w:t>
      </w:r>
      <w:proofErr w:type="gramStart"/>
      <w:r w:rsidR="002A3AA9">
        <w:rPr>
          <w:rFonts w:cs="Times New Roman"/>
        </w:rPr>
        <w:t xml:space="preserve">Record all the possible ways on </w:t>
      </w:r>
      <w:hyperlink r:id="rId8" w:history="1">
        <w:r w:rsidR="002A3AA9" w:rsidRPr="00DF1E24">
          <w:rPr>
            <w:rStyle w:val="Hyperlink"/>
            <w:rFonts w:cs="Times New Roman"/>
          </w:rPr>
          <w:t>isometric dot paper</w:t>
        </w:r>
      </w:hyperlink>
      <w:r>
        <w:rPr>
          <w:rFonts w:cs="Times New Roman"/>
        </w:rPr>
        <w:t xml:space="preserve"> and o</w:t>
      </w:r>
      <w:r w:rsidR="002A3AA9">
        <w:rPr>
          <w:rFonts w:cs="Times New Roman"/>
        </w:rPr>
        <w:t>n a chart.</w:t>
      </w:r>
      <w:proofErr w:type="gramEnd"/>
      <w:r w:rsidR="002A3AA9">
        <w:rPr>
          <w:rFonts w:cs="Times New Roman"/>
        </w:rPr>
        <w:t xml:space="preserve"> </w:t>
      </w:r>
    </w:p>
    <w:p w:rsidR="002A3AA9" w:rsidRDefault="002A3AA9" w:rsidP="002A3AA9">
      <w:pPr>
        <w:rPr>
          <w:rFonts w:cs="Times New Roman"/>
        </w:rPr>
      </w:pPr>
    </w:p>
    <w:tbl>
      <w:tblPr>
        <w:tblStyle w:val="TableGrid"/>
        <w:tblW w:w="9516" w:type="dxa"/>
        <w:tblLook w:val="04A0"/>
      </w:tblPr>
      <w:tblGrid>
        <w:gridCol w:w="2379"/>
        <w:gridCol w:w="2379"/>
        <w:gridCol w:w="2379"/>
        <w:gridCol w:w="2379"/>
      </w:tblGrid>
      <w:tr w:rsidR="002A3AA9" w:rsidTr="002A3AA9">
        <w:trPr>
          <w:trHeight w:val="468"/>
        </w:trPr>
        <w:tc>
          <w:tcPr>
            <w:tcW w:w="2379" w:type="dxa"/>
          </w:tcPr>
          <w:p w:rsidR="002A3AA9" w:rsidRPr="004E4685" w:rsidRDefault="002A3AA9" w:rsidP="00871D69">
            <w:pPr>
              <w:jc w:val="center"/>
              <w:rPr>
                <w:rFonts w:cs="Times New Roman"/>
                <w:b/>
              </w:rPr>
            </w:pPr>
            <w:r w:rsidRPr="004E4685">
              <w:rPr>
                <w:rFonts w:cs="Times New Roman"/>
                <w:b/>
              </w:rPr>
              <w:t># of cubes in a pack</w:t>
            </w:r>
          </w:p>
        </w:tc>
        <w:tc>
          <w:tcPr>
            <w:tcW w:w="2379" w:type="dxa"/>
          </w:tcPr>
          <w:p w:rsidR="002A3AA9" w:rsidRPr="004E4685" w:rsidRDefault="002A3AA9" w:rsidP="00871D69">
            <w:pPr>
              <w:jc w:val="center"/>
              <w:rPr>
                <w:rFonts w:cs="Times New Roman"/>
                <w:b/>
              </w:rPr>
            </w:pPr>
            <w:r w:rsidRPr="004E4685">
              <w:rPr>
                <w:rFonts w:cs="Times New Roman"/>
                <w:b/>
              </w:rPr>
              <w:t># of cubes long</w:t>
            </w:r>
          </w:p>
        </w:tc>
        <w:tc>
          <w:tcPr>
            <w:tcW w:w="2379" w:type="dxa"/>
          </w:tcPr>
          <w:p w:rsidR="002A3AA9" w:rsidRPr="004E4685" w:rsidRDefault="002A3AA9" w:rsidP="00871D69">
            <w:pPr>
              <w:jc w:val="center"/>
              <w:rPr>
                <w:rFonts w:cs="Times New Roman"/>
                <w:b/>
              </w:rPr>
            </w:pPr>
            <w:r w:rsidRPr="004E4685">
              <w:rPr>
                <w:rFonts w:cs="Times New Roman"/>
                <w:b/>
              </w:rPr>
              <w:t># of cubes wide</w:t>
            </w:r>
          </w:p>
        </w:tc>
        <w:tc>
          <w:tcPr>
            <w:tcW w:w="2379" w:type="dxa"/>
          </w:tcPr>
          <w:p w:rsidR="002A3AA9" w:rsidRPr="004E4685" w:rsidRDefault="002A3AA9" w:rsidP="00871D69">
            <w:pPr>
              <w:jc w:val="center"/>
              <w:rPr>
                <w:rFonts w:cs="Times New Roman"/>
                <w:b/>
              </w:rPr>
            </w:pPr>
            <w:r w:rsidRPr="004E4685">
              <w:rPr>
                <w:rFonts w:cs="Times New Roman"/>
                <w:b/>
              </w:rPr>
              <w:t># of cubes high</w:t>
            </w:r>
          </w:p>
        </w:tc>
      </w:tr>
      <w:tr w:rsidR="002A3AA9" w:rsidTr="002A3AA9">
        <w:trPr>
          <w:trHeight w:val="5784"/>
        </w:trPr>
        <w:tc>
          <w:tcPr>
            <w:tcW w:w="2379" w:type="dxa"/>
          </w:tcPr>
          <w:p w:rsidR="002A3AA9" w:rsidRDefault="002A3AA9" w:rsidP="00871D69">
            <w:pPr>
              <w:rPr>
                <w:rFonts w:cs="Times New Roman"/>
              </w:rPr>
            </w:pPr>
          </w:p>
        </w:tc>
        <w:tc>
          <w:tcPr>
            <w:tcW w:w="2379" w:type="dxa"/>
          </w:tcPr>
          <w:p w:rsidR="002A3AA9" w:rsidRDefault="002A3AA9" w:rsidP="00871D69">
            <w:pPr>
              <w:rPr>
                <w:rFonts w:cs="Times New Roman"/>
              </w:rPr>
            </w:pPr>
          </w:p>
        </w:tc>
        <w:tc>
          <w:tcPr>
            <w:tcW w:w="2379" w:type="dxa"/>
          </w:tcPr>
          <w:p w:rsidR="002A3AA9" w:rsidRDefault="002A3AA9" w:rsidP="00871D69">
            <w:pPr>
              <w:rPr>
                <w:rFonts w:cs="Times New Roman"/>
              </w:rPr>
            </w:pPr>
          </w:p>
        </w:tc>
        <w:tc>
          <w:tcPr>
            <w:tcW w:w="2379" w:type="dxa"/>
          </w:tcPr>
          <w:p w:rsidR="002A3AA9" w:rsidRDefault="002A3AA9" w:rsidP="00871D69">
            <w:pPr>
              <w:rPr>
                <w:rFonts w:cs="Times New Roman"/>
              </w:rPr>
            </w:pPr>
          </w:p>
        </w:tc>
      </w:tr>
    </w:tbl>
    <w:p w:rsidR="002A3AA9" w:rsidRDefault="002A3AA9" w:rsidP="002A3AA9">
      <w:pPr>
        <w:rPr>
          <w:rFonts w:cs="Times New Roman"/>
        </w:rPr>
      </w:pPr>
    </w:p>
    <w:p w:rsidR="002A3AA9" w:rsidRDefault="002A3AA9" w:rsidP="002A3AA9">
      <w:pPr>
        <w:rPr>
          <w:rFonts w:cs="Times New Roman"/>
        </w:rPr>
      </w:pPr>
    </w:p>
    <w:p w:rsidR="002A3AA9" w:rsidRPr="006F06BF" w:rsidRDefault="002A3AA9" w:rsidP="002A3AA9">
      <w:pPr>
        <w:rPr>
          <w:rFonts w:cs="Times New Roman"/>
        </w:rPr>
      </w:pPr>
      <w:r>
        <w:rPr>
          <w:rFonts w:cs="Times New Roman"/>
        </w:rPr>
        <w:t>How do you know you have all of them?</w:t>
      </w:r>
    </w:p>
    <w:sectPr w:rsidR="002A3AA9" w:rsidRPr="006F06BF" w:rsidSect="00BF5361">
      <w:headerReference w:type="default" r:id="rId9"/>
      <w:footerReference w:type="default" r:id="rId10"/>
      <w:pgSz w:w="12240" w:h="15840"/>
      <w:pgMar w:top="1530" w:right="1440" w:bottom="144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412D" w:rsidRDefault="00FB412D" w:rsidP="00E00084">
      <w:r>
        <w:separator/>
      </w:r>
    </w:p>
  </w:endnote>
  <w:endnote w:type="continuationSeparator" w:id="0">
    <w:p w:rsidR="00FB412D" w:rsidRDefault="00FB412D" w:rsidP="00E0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94" w:rsidRDefault="00942394" w:rsidP="00942394">
    <w:pPr>
      <w:pStyle w:val="Footer"/>
      <w:tabs>
        <w:tab w:val="left" w:pos="5985"/>
        <w:tab w:val="right" w:pos="9630"/>
      </w:tabs>
      <w:rPr>
        <w:i/>
      </w:rPr>
    </w:pPr>
    <w:r>
      <w:rPr>
        <w:i/>
      </w:rPr>
      <w:tab/>
    </w:r>
    <w:r>
      <w:rPr>
        <w:i/>
      </w:rPr>
      <w:tab/>
    </w:r>
    <w:r>
      <w:rPr>
        <w:i/>
      </w:rPr>
      <w:tab/>
    </w:r>
  </w:p>
  <w:p w:rsidR="00E772A4" w:rsidRDefault="00942394" w:rsidP="00942394">
    <w:pPr>
      <w:pStyle w:val="Footer"/>
      <w:tabs>
        <w:tab w:val="left" w:pos="5985"/>
        <w:tab w:val="right" w:pos="9630"/>
      </w:tabs>
    </w:pPr>
    <w:r w:rsidRPr="00942394">
      <w:t xml:space="preserve">Last revised </w:t>
    </w:r>
    <w:r w:rsidR="00594DF7">
      <w:t>5/10/13</w:t>
    </w:r>
    <w:r>
      <w:tab/>
    </w:r>
    <w:fldSimple w:instr=" PAGE   \* MERGEFORMAT ">
      <w:r w:rsidR="00594DF7">
        <w:rPr>
          <w:noProof/>
        </w:rPr>
        <w:t>1</w:t>
      </w:r>
    </w:fldSimple>
    <w:r>
      <w:tab/>
    </w:r>
    <w:r>
      <w:tab/>
      <w:t>Rogers Public Schools</w:t>
    </w:r>
  </w:p>
  <w:p w:rsidR="006042BC" w:rsidRDefault="006042BC" w:rsidP="00942394">
    <w:pPr>
      <w:pStyle w:val="Footer"/>
      <w:tabs>
        <w:tab w:val="left" w:pos="5985"/>
        <w:tab w:val="right" w:pos="9630"/>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412D" w:rsidRDefault="00FB412D" w:rsidP="00E00084">
      <w:r>
        <w:separator/>
      </w:r>
    </w:p>
  </w:footnote>
  <w:footnote w:type="continuationSeparator" w:id="0">
    <w:p w:rsidR="00FB412D" w:rsidRDefault="00FB412D" w:rsidP="00E0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6" w:rsidRDefault="0073320E" w:rsidP="00942394">
    <w:pPr>
      <w:pStyle w:val="Header"/>
      <w:rPr>
        <w:sz w:val="28"/>
      </w:rPr>
    </w:pPr>
    <w:r>
      <w:rPr>
        <w:sz w:val="28"/>
      </w:rPr>
      <w:t>5</w:t>
    </w:r>
    <w:r w:rsidRPr="0073320E">
      <w:rPr>
        <w:sz w:val="28"/>
        <w:vertAlign w:val="superscript"/>
      </w:rPr>
      <w:t>th</w:t>
    </w:r>
    <w:r>
      <w:rPr>
        <w:sz w:val="28"/>
      </w:rPr>
      <w:t xml:space="preserve"> </w:t>
    </w:r>
    <w:r w:rsidR="00942394">
      <w:rPr>
        <w:sz w:val="28"/>
      </w:rPr>
      <w:t>Grade</w:t>
    </w:r>
    <w:r w:rsidR="00942394">
      <w:rPr>
        <w:sz w:val="28"/>
      </w:rPr>
      <w:tab/>
    </w:r>
    <w:r w:rsidR="00B90EEF">
      <w:rPr>
        <w:sz w:val="28"/>
      </w:rPr>
      <w:t>Packaging</w:t>
    </w:r>
    <w:r w:rsidR="008618B1">
      <w:rPr>
        <w:sz w:val="28"/>
      </w:rPr>
      <w:t xml:space="preserve"> Bracelets</w:t>
    </w:r>
    <w:r w:rsidR="00942394">
      <w:rPr>
        <w:sz w:val="28"/>
      </w:rPr>
      <w:tab/>
      <w:t xml:space="preserve">Unit </w:t>
    </w:r>
    <w:r w:rsidR="00594DF7">
      <w:rPr>
        <w:sz w:val="28"/>
      </w:rPr>
      <w:t>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67C29"/>
    <w:multiLevelType w:val="hybridMultilevel"/>
    <w:tmpl w:val="F92CB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72D78"/>
    <w:multiLevelType w:val="hybridMultilevel"/>
    <w:tmpl w:val="8BB65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B0DE4"/>
    <w:multiLevelType w:val="hybridMultilevel"/>
    <w:tmpl w:val="11764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B04A09"/>
    <w:multiLevelType w:val="hybridMultilevel"/>
    <w:tmpl w:val="1D3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E4E04D5"/>
    <w:multiLevelType w:val="hybridMultilevel"/>
    <w:tmpl w:val="83CA6BA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17149A2"/>
    <w:multiLevelType w:val="hybridMultilevel"/>
    <w:tmpl w:val="2FC02E84"/>
    <w:lvl w:ilvl="0" w:tplc="04090001">
      <w:start w:val="1"/>
      <w:numFmt w:val="bullet"/>
      <w:lvlText w:val=""/>
      <w:lvlJc w:val="left"/>
      <w:pPr>
        <w:ind w:left="12227" w:hanging="360"/>
      </w:pPr>
      <w:rPr>
        <w:rFonts w:ascii="Symbol" w:hAnsi="Symbol" w:hint="default"/>
      </w:rPr>
    </w:lvl>
    <w:lvl w:ilvl="1" w:tplc="04090003" w:tentative="1">
      <w:start w:val="1"/>
      <w:numFmt w:val="bullet"/>
      <w:lvlText w:val="o"/>
      <w:lvlJc w:val="left"/>
      <w:pPr>
        <w:ind w:left="12947" w:hanging="360"/>
      </w:pPr>
      <w:rPr>
        <w:rFonts w:ascii="Courier New" w:hAnsi="Courier New" w:cs="Courier New" w:hint="default"/>
      </w:rPr>
    </w:lvl>
    <w:lvl w:ilvl="2" w:tplc="04090005" w:tentative="1">
      <w:start w:val="1"/>
      <w:numFmt w:val="bullet"/>
      <w:lvlText w:val=""/>
      <w:lvlJc w:val="left"/>
      <w:pPr>
        <w:ind w:left="13667" w:hanging="360"/>
      </w:pPr>
      <w:rPr>
        <w:rFonts w:ascii="Wingdings" w:hAnsi="Wingdings" w:hint="default"/>
      </w:rPr>
    </w:lvl>
    <w:lvl w:ilvl="3" w:tplc="04090001" w:tentative="1">
      <w:start w:val="1"/>
      <w:numFmt w:val="bullet"/>
      <w:lvlText w:val=""/>
      <w:lvlJc w:val="left"/>
      <w:pPr>
        <w:ind w:left="14387" w:hanging="360"/>
      </w:pPr>
      <w:rPr>
        <w:rFonts w:ascii="Symbol" w:hAnsi="Symbol" w:hint="default"/>
      </w:rPr>
    </w:lvl>
    <w:lvl w:ilvl="4" w:tplc="04090003" w:tentative="1">
      <w:start w:val="1"/>
      <w:numFmt w:val="bullet"/>
      <w:lvlText w:val="o"/>
      <w:lvlJc w:val="left"/>
      <w:pPr>
        <w:ind w:left="15107" w:hanging="360"/>
      </w:pPr>
      <w:rPr>
        <w:rFonts w:ascii="Courier New" w:hAnsi="Courier New" w:cs="Courier New" w:hint="default"/>
      </w:rPr>
    </w:lvl>
    <w:lvl w:ilvl="5" w:tplc="04090005" w:tentative="1">
      <w:start w:val="1"/>
      <w:numFmt w:val="bullet"/>
      <w:lvlText w:val=""/>
      <w:lvlJc w:val="left"/>
      <w:pPr>
        <w:ind w:left="15827" w:hanging="360"/>
      </w:pPr>
      <w:rPr>
        <w:rFonts w:ascii="Wingdings" w:hAnsi="Wingdings" w:hint="default"/>
      </w:rPr>
    </w:lvl>
    <w:lvl w:ilvl="6" w:tplc="04090001" w:tentative="1">
      <w:start w:val="1"/>
      <w:numFmt w:val="bullet"/>
      <w:lvlText w:val=""/>
      <w:lvlJc w:val="left"/>
      <w:pPr>
        <w:ind w:left="16547" w:hanging="360"/>
      </w:pPr>
      <w:rPr>
        <w:rFonts w:ascii="Symbol" w:hAnsi="Symbol" w:hint="default"/>
      </w:rPr>
    </w:lvl>
    <w:lvl w:ilvl="7" w:tplc="04090003" w:tentative="1">
      <w:start w:val="1"/>
      <w:numFmt w:val="bullet"/>
      <w:lvlText w:val="o"/>
      <w:lvlJc w:val="left"/>
      <w:pPr>
        <w:ind w:left="17267" w:hanging="360"/>
      </w:pPr>
      <w:rPr>
        <w:rFonts w:ascii="Courier New" w:hAnsi="Courier New" w:cs="Courier New" w:hint="default"/>
      </w:rPr>
    </w:lvl>
    <w:lvl w:ilvl="8" w:tplc="04090005" w:tentative="1">
      <w:start w:val="1"/>
      <w:numFmt w:val="bullet"/>
      <w:lvlText w:val=""/>
      <w:lvlJc w:val="left"/>
      <w:pPr>
        <w:ind w:left="17987" w:hanging="360"/>
      </w:pPr>
      <w:rPr>
        <w:rFonts w:ascii="Wingdings" w:hAnsi="Wingdings" w:hint="default"/>
      </w:rPr>
    </w:lvl>
  </w:abstractNum>
  <w:abstractNum w:abstractNumId="6">
    <w:nsid w:val="195C209E"/>
    <w:multiLevelType w:val="hybridMultilevel"/>
    <w:tmpl w:val="84A8AC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1A1572"/>
    <w:multiLevelType w:val="hybridMultilevel"/>
    <w:tmpl w:val="691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0C7711"/>
    <w:multiLevelType w:val="hybridMultilevel"/>
    <w:tmpl w:val="743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844564"/>
    <w:multiLevelType w:val="hybridMultilevel"/>
    <w:tmpl w:val="991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D55EF0"/>
    <w:multiLevelType w:val="hybridMultilevel"/>
    <w:tmpl w:val="E3B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49D53F2"/>
    <w:multiLevelType w:val="hybridMultilevel"/>
    <w:tmpl w:val="83F8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19E3507"/>
    <w:multiLevelType w:val="hybridMultilevel"/>
    <w:tmpl w:val="0226D6DC"/>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13">
    <w:nsid w:val="323B4E1B"/>
    <w:multiLevelType w:val="hybridMultilevel"/>
    <w:tmpl w:val="DC5C55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2DA109A"/>
    <w:multiLevelType w:val="hybridMultilevel"/>
    <w:tmpl w:val="530E9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6B44CCC"/>
    <w:multiLevelType w:val="hybridMultilevel"/>
    <w:tmpl w:val="F5F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BA61AF2"/>
    <w:multiLevelType w:val="hybridMultilevel"/>
    <w:tmpl w:val="D25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BB6AFA"/>
    <w:multiLevelType w:val="hybridMultilevel"/>
    <w:tmpl w:val="457AC91A"/>
    <w:lvl w:ilvl="0" w:tplc="46BE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E115E31"/>
    <w:multiLevelType w:val="hybridMultilevel"/>
    <w:tmpl w:val="B52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44556C7"/>
    <w:multiLevelType w:val="hybridMultilevel"/>
    <w:tmpl w:val="D9A4EB1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045EF"/>
    <w:multiLevelType w:val="hybridMultilevel"/>
    <w:tmpl w:val="50E6F9A0"/>
    <w:lvl w:ilvl="0" w:tplc="04090001">
      <w:start w:val="1"/>
      <w:numFmt w:val="bullet"/>
      <w:lvlText w:val=""/>
      <w:lvlJc w:val="left"/>
      <w:pPr>
        <w:ind w:left="9347" w:hanging="360"/>
      </w:pPr>
      <w:rPr>
        <w:rFonts w:ascii="Symbol" w:hAnsi="Symbol" w:hint="default"/>
      </w:rPr>
    </w:lvl>
    <w:lvl w:ilvl="1" w:tplc="04090003" w:tentative="1">
      <w:start w:val="1"/>
      <w:numFmt w:val="bullet"/>
      <w:lvlText w:val="o"/>
      <w:lvlJc w:val="left"/>
      <w:pPr>
        <w:ind w:left="10067" w:hanging="360"/>
      </w:pPr>
      <w:rPr>
        <w:rFonts w:ascii="Courier New" w:hAnsi="Courier New" w:cs="Courier New" w:hint="default"/>
      </w:rPr>
    </w:lvl>
    <w:lvl w:ilvl="2" w:tplc="04090005" w:tentative="1">
      <w:start w:val="1"/>
      <w:numFmt w:val="bullet"/>
      <w:lvlText w:val=""/>
      <w:lvlJc w:val="left"/>
      <w:pPr>
        <w:ind w:left="10787" w:hanging="360"/>
      </w:pPr>
      <w:rPr>
        <w:rFonts w:ascii="Wingdings" w:hAnsi="Wingdings" w:hint="default"/>
      </w:rPr>
    </w:lvl>
    <w:lvl w:ilvl="3" w:tplc="04090001" w:tentative="1">
      <w:start w:val="1"/>
      <w:numFmt w:val="bullet"/>
      <w:lvlText w:val=""/>
      <w:lvlJc w:val="left"/>
      <w:pPr>
        <w:ind w:left="11507" w:hanging="360"/>
      </w:pPr>
      <w:rPr>
        <w:rFonts w:ascii="Symbol" w:hAnsi="Symbol" w:hint="default"/>
      </w:rPr>
    </w:lvl>
    <w:lvl w:ilvl="4" w:tplc="04090003" w:tentative="1">
      <w:start w:val="1"/>
      <w:numFmt w:val="bullet"/>
      <w:lvlText w:val="o"/>
      <w:lvlJc w:val="left"/>
      <w:pPr>
        <w:ind w:left="12227" w:hanging="360"/>
      </w:pPr>
      <w:rPr>
        <w:rFonts w:ascii="Courier New" w:hAnsi="Courier New" w:cs="Courier New" w:hint="default"/>
      </w:rPr>
    </w:lvl>
    <w:lvl w:ilvl="5" w:tplc="04090005" w:tentative="1">
      <w:start w:val="1"/>
      <w:numFmt w:val="bullet"/>
      <w:lvlText w:val=""/>
      <w:lvlJc w:val="left"/>
      <w:pPr>
        <w:ind w:left="12947" w:hanging="360"/>
      </w:pPr>
      <w:rPr>
        <w:rFonts w:ascii="Wingdings" w:hAnsi="Wingdings" w:hint="default"/>
      </w:rPr>
    </w:lvl>
    <w:lvl w:ilvl="6" w:tplc="04090001" w:tentative="1">
      <w:start w:val="1"/>
      <w:numFmt w:val="bullet"/>
      <w:lvlText w:val=""/>
      <w:lvlJc w:val="left"/>
      <w:pPr>
        <w:ind w:left="13667" w:hanging="360"/>
      </w:pPr>
      <w:rPr>
        <w:rFonts w:ascii="Symbol" w:hAnsi="Symbol" w:hint="default"/>
      </w:rPr>
    </w:lvl>
    <w:lvl w:ilvl="7" w:tplc="04090003" w:tentative="1">
      <w:start w:val="1"/>
      <w:numFmt w:val="bullet"/>
      <w:lvlText w:val="o"/>
      <w:lvlJc w:val="left"/>
      <w:pPr>
        <w:ind w:left="14387" w:hanging="360"/>
      </w:pPr>
      <w:rPr>
        <w:rFonts w:ascii="Courier New" w:hAnsi="Courier New" w:cs="Courier New" w:hint="default"/>
      </w:rPr>
    </w:lvl>
    <w:lvl w:ilvl="8" w:tplc="04090005" w:tentative="1">
      <w:start w:val="1"/>
      <w:numFmt w:val="bullet"/>
      <w:lvlText w:val=""/>
      <w:lvlJc w:val="left"/>
      <w:pPr>
        <w:ind w:left="15107" w:hanging="360"/>
      </w:pPr>
      <w:rPr>
        <w:rFonts w:ascii="Wingdings" w:hAnsi="Wingdings" w:hint="default"/>
      </w:rPr>
    </w:lvl>
  </w:abstractNum>
  <w:abstractNum w:abstractNumId="21">
    <w:nsid w:val="45076ECA"/>
    <w:multiLevelType w:val="hybridMultilevel"/>
    <w:tmpl w:val="15B4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9AC158D"/>
    <w:multiLevelType w:val="hybridMultilevel"/>
    <w:tmpl w:val="CD78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1574490"/>
    <w:multiLevelType w:val="hybridMultilevel"/>
    <w:tmpl w:val="198A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17D7D57"/>
    <w:multiLevelType w:val="hybridMultilevel"/>
    <w:tmpl w:val="7A601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72514C"/>
    <w:multiLevelType w:val="hybridMultilevel"/>
    <w:tmpl w:val="762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055CDE"/>
    <w:multiLevelType w:val="hybridMultilevel"/>
    <w:tmpl w:val="E11694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C614EE"/>
    <w:multiLevelType w:val="hybridMultilevel"/>
    <w:tmpl w:val="26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C8F1A62"/>
    <w:multiLevelType w:val="hybridMultilevel"/>
    <w:tmpl w:val="D1A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0254189"/>
    <w:multiLevelType w:val="hybridMultilevel"/>
    <w:tmpl w:val="DFF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1374243"/>
    <w:multiLevelType w:val="hybridMultilevel"/>
    <w:tmpl w:val="A4A8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FF4AF7"/>
    <w:multiLevelType w:val="hybridMultilevel"/>
    <w:tmpl w:val="6BA899C6"/>
    <w:lvl w:ilvl="0" w:tplc="04090001">
      <w:start w:val="1"/>
      <w:numFmt w:val="bullet"/>
      <w:lvlText w:val=""/>
      <w:lvlJc w:val="left"/>
      <w:pPr>
        <w:ind w:left="6467" w:hanging="360"/>
      </w:pPr>
      <w:rPr>
        <w:rFonts w:ascii="Symbol" w:hAnsi="Symbol"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32">
    <w:nsid w:val="62F46C98"/>
    <w:multiLevelType w:val="hybridMultilevel"/>
    <w:tmpl w:val="ADD2E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3">
    <w:nsid w:val="665B0B9D"/>
    <w:multiLevelType w:val="hybridMultilevel"/>
    <w:tmpl w:val="3908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7D15C6"/>
    <w:multiLevelType w:val="hybridMultilevel"/>
    <w:tmpl w:val="1F0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56855D9"/>
    <w:multiLevelType w:val="hybridMultilevel"/>
    <w:tmpl w:val="525033E0"/>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2160" w:hanging="180"/>
      </w:pPr>
      <w:rPr>
        <w:rFonts w:ascii="Symbol" w:hAnsi="Symbol" w:hint="default"/>
      </w:rPr>
    </w:lvl>
    <w:lvl w:ilvl="3" w:tplc="04090001">
      <w:start w:val="1"/>
      <w:numFmt w:val="bullet"/>
      <w:lvlText w:val=""/>
      <w:lvlJc w:val="left"/>
      <w:pPr>
        <w:ind w:left="2880" w:hanging="360"/>
      </w:pPr>
      <w:rPr>
        <w:rFonts w:ascii="Symbol" w:hAnsi="Symbol"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66A076E"/>
    <w:multiLevelType w:val="hybridMultilevel"/>
    <w:tmpl w:val="5F26C762"/>
    <w:lvl w:ilvl="0" w:tplc="BC72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7ADA5965"/>
    <w:multiLevelType w:val="hybridMultilevel"/>
    <w:tmpl w:val="81147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C16372C"/>
    <w:multiLevelType w:val="hybridMultilevel"/>
    <w:tmpl w:val="C8D64E2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22"/>
  </w:num>
  <w:num w:numId="4">
    <w:abstractNumId w:val="30"/>
  </w:num>
  <w:num w:numId="5">
    <w:abstractNumId w:val="24"/>
  </w:num>
  <w:num w:numId="6">
    <w:abstractNumId w:val="7"/>
  </w:num>
  <w:num w:numId="7">
    <w:abstractNumId w:val="32"/>
  </w:num>
  <w:num w:numId="8">
    <w:abstractNumId w:val="16"/>
  </w:num>
  <w:num w:numId="9">
    <w:abstractNumId w:val="29"/>
  </w:num>
  <w:num w:numId="10">
    <w:abstractNumId w:val="27"/>
  </w:num>
  <w:num w:numId="11">
    <w:abstractNumId w:val="3"/>
  </w:num>
  <w:num w:numId="12">
    <w:abstractNumId w:val="21"/>
  </w:num>
  <w:num w:numId="13">
    <w:abstractNumId w:val="18"/>
  </w:num>
  <w:num w:numId="14">
    <w:abstractNumId w:val="15"/>
  </w:num>
  <w:num w:numId="15">
    <w:abstractNumId w:val="17"/>
  </w:num>
  <w:num w:numId="16">
    <w:abstractNumId w:val="36"/>
  </w:num>
  <w:num w:numId="17">
    <w:abstractNumId w:val="12"/>
  </w:num>
  <w:num w:numId="18">
    <w:abstractNumId w:val="31"/>
  </w:num>
  <w:num w:numId="19">
    <w:abstractNumId w:val="20"/>
  </w:num>
  <w:num w:numId="20">
    <w:abstractNumId w:val="5"/>
  </w:num>
  <w:num w:numId="21">
    <w:abstractNumId w:val="34"/>
  </w:num>
  <w:num w:numId="22">
    <w:abstractNumId w:val="25"/>
  </w:num>
  <w:num w:numId="23">
    <w:abstractNumId w:val="33"/>
  </w:num>
  <w:num w:numId="24">
    <w:abstractNumId w:val="9"/>
  </w:num>
  <w:num w:numId="25">
    <w:abstractNumId w:val="14"/>
  </w:num>
  <w:num w:numId="26">
    <w:abstractNumId w:val="28"/>
  </w:num>
  <w:num w:numId="27">
    <w:abstractNumId w:val="26"/>
  </w:num>
  <w:num w:numId="28">
    <w:abstractNumId w:val="1"/>
  </w:num>
  <w:num w:numId="29">
    <w:abstractNumId w:val="6"/>
  </w:num>
  <w:num w:numId="30">
    <w:abstractNumId w:val="10"/>
  </w:num>
  <w:num w:numId="31">
    <w:abstractNumId w:val="13"/>
  </w:num>
  <w:num w:numId="32">
    <w:abstractNumId w:val="23"/>
  </w:num>
  <w:num w:numId="33">
    <w:abstractNumId w:val="35"/>
  </w:num>
  <w:num w:numId="34">
    <w:abstractNumId w:val="19"/>
  </w:num>
  <w:num w:numId="35">
    <w:abstractNumId w:val="2"/>
  </w:num>
  <w:num w:numId="36">
    <w:abstractNumId w:val="0"/>
  </w:num>
  <w:num w:numId="37">
    <w:abstractNumId w:val="37"/>
  </w:num>
  <w:num w:numId="38">
    <w:abstractNumId w:val="38"/>
  </w:num>
  <w:num w:numId="3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E00084"/>
    <w:rsid w:val="00017057"/>
    <w:rsid w:val="00036AC0"/>
    <w:rsid w:val="0006006B"/>
    <w:rsid w:val="000B10C4"/>
    <w:rsid w:val="00120A6B"/>
    <w:rsid w:val="0013564C"/>
    <w:rsid w:val="00145CD9"/>
    <w:rsid w:val="00162EB9"/>
    <w:rsid w:val="00201274"/>
    <w:rsid w:val="0022086A"/>
    <w:rsid w:val="00227149"/>
    <w:rsid w:val="00237843"/>
    <w:rsid w:val="0026005E"/>
    <w:rsid w:val="00291C14"/>
    <w:rsid w:val="002A3AA9"/>
    <w:rsid w:val="002E6285"/>
    <w:rsid w:val="002F445C"/>
    <w:rsid w:val="003121BA"/>
    <w:rsid w:val="00314CE8"/>
    <w:rsid w:val="0033120B"/>
    <w:rsid w:val="00371783"/>
    <w:rsid w:val="003C3A39"/>
    <w:rsid w:val="00417539"/>
    <w:rsid w:val="00422E68"/>
    <w:rsid w:val="004279B7"/>
    <w:rsid w:val="00452F77"/>
    <w:rsid w:val="00462485"/>
    <w:rsid w:val="0048659E"/>
    <w:rsid w:val="00494152"/>
    <w:rsid w:val="004A0250"/>
    <w:rsid w:val="004E4685"/>
    <w:rsid w:val="004F6A74"/>
    <w:rsid w:val="00520774"/>
    <w:rsid w:val="005303EB"/>
    <w:rsid w:val="005344BA"/>
    <w:rsid w:val="00582E4F"/>
    <w:rsid w:val="00594DF7"/>
    <w:rsid w:val="0059738F"/>
    <w:rsid w:val="005D62C7"/>
    <w:rsid w:val="005E722C"/>
    <w:rsid w:val="006042BC"/>
    <w:rsid w:val="00622B49"/>
    <w:rsid w:val="00647AEF"/>
    <w:rsid w:val="006522BC"/>
    <w:rsid w:val="00652A49"/>
    <w:rsid w:val="006734AE"/>
    <w:rsid w:val="00685067"/>
    <w:rsid w:val="0069679D"/>
    <w:rsid w:val="006A5C20"/>
    <w:rsid w:val="006B5161"/>
    <w:rsid w:val="006C7239"/>
    <w:rsid w:val="006E353A"/>
    <w:rsid w:val="006E7197"/>
    <w:rsid w:val="006F06BF"/>
    <w:rsid w:val="007031EF"/>
    <w:rsid w:val="00710357"/>
    <w:rsid w:val="0073320E"/>
    <w:rsid w:val="00736871"/>
    <w:rsid w:val="00753865"/>
    <w:rsid w:val="0076232B"/>
    <w:rsid w:val="00777670"/>
    <w:rsid w:val="007A3CCC"/>
    <w:rsid w:val="007B3888"/>
    <w:rsid w:val="007C1094"/>
    <w:rsid w:val="007D32C4"/>
    <w:rsid w:val="008031B5"/>
    <w:rsid w:val="0080595D"/>
    <w:rsid w:val="0081015C"/>
    <w:rsid w:val="008358C1"/>
    <w:rsid w:val="008618B1"/>
    <w:rsid w:val="00880904"/>
    <w:rsid w:val="0088617F"/>
    <w:rsid w:val="00891E81"/>
    <w:rsid w:val="008A7DF6"/>
    <w:rsid w:val="008D0A82"/>
    <w:rsid w:val="008F0846"/>
    <w:rsid w:val="009229B7"/>
    <w:rsid w:val="00942394"/>
    <w:rsid w:val="009630FD"/>
    <w:rsid w:val="00972A99"/>
    <w:rsid w:val="00986AF9"/>
    <w:rsid w:val="009952A6"/>
    <w:rsid w:val="009B6A3A"/>
    <w:rsid w:val="009D68F1"/>
    <w:rsid w:val="00A0276A"/>
    <w:rsid w:val="00A2379D"/>
    <w:rsid w:val="00A6422F"/>
    <w:rsid w:val="00A802C1"/>
    <w:rsid w:val="00AC037F"/>
    <w:rsid w:val="00B02ACB"/>
    <w:rsid w:val="00B0493A"/>
    <w:rsid w:val="00B13568"/>
    <w:rsid w:val="00B261E0"/>
    <w:rsid w:val="00B70CD5"/>
    <w:rsid w:val="00B90EEF"/>
    <w:rsid w:val="00BA0895"/>
    <w:rsid w:val="00BC165F"/>
    <w:rsid w:val="00BC27AB"/>
    <w:rsid w:val="00BF5361"/>
    <w:rsid w:val="00C53E5B"/>
    <w:rsid w:val="00C555E2"/>
    <w:rsid w:val="00CC783F"/>
    <w:rsid w:val="00D60D89"/>
    <w:rsid w:val="00D61A66"/>
    <w:rsid w:val="00D72F98"/>
    <w:rsid w:val="00D92CE3"/>
    <w:rsid w:val="00D97931"/>
    <w:rsid w:val="00DA68C4"/>
    <w:rsid w:val="00DE6853"/>
    <w:rsid w:val="00DF1E24"/>
    <w:rsid w:val="00DF1EBF"/>
    <w:rsid w:val="00E00084"/>
    <w:rsid w:val="00E03DDE"/>
    <w:rsid w:val="00E32CB4"/>
    <w:rsid w:val="00E439DF"/>
    <w:rsid w:val="00E47FC2"/>
    <w:rsid w:val="00E628E1"/>
    <w:rsid w:val="00E63BCD"/>
    <w:rsid w:val="00E67DDB"/>
    <w:rsid w:val="00E72543"/>
    <w:rsid w:val="00E772A4"/>
    <w:rsid w:val="00E82841"/>
    <w:rsid w:val="00EC2C18"/>
    <w:rsid w:val="00EF2725"/>
    <w:rsid w:val="00F2005F"/>
    <w:rsid w:val="00F41C4E"/>
    <w:rsid w:val="00F6293B"/>
    <w:rsid w:val="00F77E74"/>
    <w:rsid w:val="00FA3A82"/>
    <w:rsid w:val="00FB09E3"/>
    <w:rsid w:val="00FB2732"/>
    <w:rsid w:val="00FB412D"/>
    <w:rsid w:val="00FD4D4C"/>
    <w:rsid w:val="00FE1476"/>
    <w:rsid w:val="00FF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regrouptable v:ext="edit">
        <o:entry new="1" old="0"/>
        <o:entry new="2" old="0"/>
        <o:entry new="3" old="0"/>
        <o:entry new="4" old="0"/>
        <o:entry new="5" old="0"/>
        <o:entry new="6" old="0"/>
        <o:entry new="7" old="0"/>
        <o:entry new="8" old="0"/>
        <o:entry new="9" old="0"/>
        <o:entry new="10" old="9"/>
        <o:entry new="11" old="0"/>
        <o:entry new="12" old="0"/>
        <o:entry new="13" old="0"/>
        <o:entry new="14" old="13"/>
        <o:entry new="15"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00084"/>
    <w:pPr>
      <w:tabs>
        <w:tab w:val="center" w:pos="4680"/>
        <w:tab w:val="right" w:pos="9360"/>
      </w:tabs>
    </w:pPr>
  </w:style>
  <w:style w:type="character" w:customStyle="1" w:styleId="HeaderChar">
    <w:name w:val="Header Char"/>
    <w:basedOn w:val="DefaultParagraphFont"/>
    <w:link w:val="Header"/>
    <w:uiPriority w:val="99"/>
    <w:rsid w:val="00E00084"/>
  </w:style>
  <w:style w:type="paragraph" w:styleId="Footer">
    <w:name w:val="footer"/>
    <w:basedOn w:val="Normal"/>
    <w:link w:val="FooterChar"/>
    <w:uiPriority w:val="99"/>
    <w:unhideWhenUsed/>
    <w:rsid w:val="00E00084"/>
    <w:pPr>
      <w:tabs>
        <w:tab w:val="center" w:pos="4680"/>
        <w:tab w:val="right" w:pos="9360"/>
      </w:tabs>
    </w:pPr>
  </w:style>
  <w:style w:type="character" w:customStyle="1" w:styleId="FooterChar">
    <w:name w:val="Footer Char"/>
    <w:basedOn w:val="DefaultParagraphFont"/>
    <w:link w:val="Footer"/>
    <w:uiPriority w:val="99"/>
    <w:rsid w:val="00E00084"/>
  </w:style>
  <w:style w:type="paragraph" w:styleId="ListParagraph">
    <w:name w:val="List Paragraph"/>
    <w:basedOn w:val="Normal"/>
    <w:uiPriority w:val="34"/>
    <w:qFormat/>
    <w:rsid w:val="00162EB9"/>
    <w:pPr>
      <w:ind w:left="720"/>
      <w:contextualSpacing/>
    </w:pPr>
  </w:style>
  <w:style w:type="paragraph" w:styleId="BalloonText">
    <w:name w:val="Balloon Text"/>
    <w:basedOn w:val="Normal"/>
    <w:link w:val="BalloonTextChar"/>
    <w:uiPriority w:val="99"/>
    <w:semiHidden/>
    <w:unhideWhenUsed/>
    <w:rsid w:val="008358C1"/>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character" w:styleId="Hyperlink">
    <w:name w:val="Hyperlink"/>
    <w:basedOn w:val="DefaultParagraphFont"/>
    <w:uiPriority w:val="99"/>
    <w:unhideWhenUsed/>
    <w:rsid w:val="00B13568"/>
    <w:rPr>
      <w:color w:val="0000FF"/>
      <w:u w:val="single"/>
    </w:rPr>
  </w:style>
  <w:style w:type="character" w:styleId="FollowedHyperlink">
    <w:name w:val="FollowedHyperlink"/>
    <w:basedOn w:val="DefaultParagraphFont"/>
    <w:uiPriority w:val="99"/>
    <w:semiHidden/>
    <w:unhideWhenUsed/>
    <w:rsid w:val="00972A99"/>
    <w:rPr>
      <w:color w:val="800080" w:themeColor="followedHyperlink"/>
      <w:u w:val="single"/>
    </w:rPr>
  </w:style>
  <w:style w:type="table" w:styleId="TableGrid">
    <w:name w:val="Table Grid"/>
    <w:basedOn w:val="TableNormal"/>
    <w:uiPriority w:val="59"/>
    <w:rsid w:val="007623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4E4685"/>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583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lluminations.nctm.org/Lessons/Isometric/Isometric-AS-DotPaper.pdf" TargetMode="External"/><Relationship Id="rId3" Type="http://schemas.openxmlformats.org/officeDocument/2006/relationships/settings" Target="settings.xml"/><Relationship Id="rId7" Type="http://schemas.openxmlformats.org/officeDocument/2006/relationships/hyperlink" Target="http://illuminations.nctm.org/Lessons/Isometric/Isometric-AS-DotPaper.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885</Words>
  <Characters>5050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5924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10</cp:revision>
  <dcterms:created xsi:type="dcterms:W3CDTF">2012-05-24T16:13:00Z</dcterms:created>
  <dcterms:modified xsi:type="dcterms:W3CDTF">2013-05-10T15:23:00Z</dcterms:modified>
</cp:coreProperties>
</file>