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9D" w:rsidRPr="00FB2732" w:rsidRDefault="00A2379D" w:rsidP="00A2379D">
      <w:pPr>
        <w:rPr>
          <w:rFonts w:cs="Times New Roman"/>
        </w:rPr>
      </w:pPr>
      <w:r w:rsidRPr="00FB2732">
        <w:rPr>
          <w:b/>
        </w:rPr>
        <w:t>Standards addressed by this</w:t>
      </w:r>
      <w:r w:rsidR="00FB2732" w:rsidRPr="00FB2732">
        <w:rPr>
          <w:b/>
        </w:rPr>
        <w:t xml:space="preserve"> </w:t>
      </w:r>
      <w:r w:rsidR="00BA5042">
        <w:rPr>
          <w:b/>
        </w:rPr>
        <w:t xml:space="preserve">series of </w:t>
      </w:r>
      <w:r w:rsidR="00FB2732" w:rsidRPr="00FB2732">
        <w:rPr>
          <w:b/>
        </w:rPr>
        <w:t>mini-lesson</w:t>
      </w:r>
      <w:r w:rsidR="00BA5042">
        <w:rPr>
          <w:b/>
        </w:rPr>
        <w:t>s</w:t>
      </w:r>
      <w:r w:rsidRPr="00FB2732">
        <w:rPr>
          <w:rFonts w:cs="Times New Roman"/>
          <w:b/>
        </w:rPr>
        <w:t>:</w:t>
      </w:r>
      <w:r w:rsidRPr="00FB2732">
        <w:rPr>
          <w:rFonts w:cs="Times New Roman"/>
        </w:rPr>
        <w:t xml:space="preserve"> </w:t>
      </w:r>
    </w:p>
    <w:p w:rsidR="00BA5042" w:rsidRPr="00BA5042" w:rsidRDefault="00BA5042" w:rsidP="00BA5042">
      <w:pPr>
        <w:rPr>
          <w:rFonts w:cs="Times New Roman"/>
          <w:i/>
          <w:sz w:val="20"/>
        </w:rPr>
      </w:pPr>
      <w:bookmarkStart w:id="0" w:name="4-g-2"/>
      <w:bookmarkEnd w:id="0"/>
      <w:r w:rsidRPr="00BA5042">
        <w:rPr>
          <w:rFonts w:cs="Times New Roman"/>
          <w:i/>
          <w:sz w:val="20"/>
        </w:rPr>
        <w:t>Geometric measurement: understand concepts of area and relate area to multiplication and to addition.</w:t>
      </w:r>
    </w:p>
    <w:p w:rsidR="00BA5042" w:rsidRPr="00BA5042" w:rsidRDefault="00BA5042" w:rsidP="00BA5042">
      <w:pPr>
        <w:rPr>
          <w:rFonts w:cs="Times New Roman"/>
          <w:sz w:val="20"/>
        </w:rPr>
      </w:pPr>
      <w:proofErr w:type="gramStart"/>
      <w:r w:rsidRPr="00BA5042">
        <w:rPr>
          <w:rFonts w:cs="Times New Roman"/>
          <w:sz w:val="20"/>
        </w:rPr>
        <w:t>3.MD.5</w:t>
      </w:r>
      <w:proofErr w:type="gramEnd"/>
      <w:r w:rsidRPr="00BA5042">
        <w:rPr>
          <w:rFonts w:cs="Times New Roman"/>
          <w:sz w:val="20"/>
        </w:rPr>
        <w:t xml:space="preserve">. Recognize area as an attribute of plane figures and understand concepts of area measurement. </w:t>
      </w:r>
    </w:p>
    <w:p w:rsidR="00BA5042" w:rsidRPr="00BA5042" w:rsidRDefault="00BA5042" w:rsidP="00BA5042">
      <w:pPr>
        <w:rPr>
          <w:rFonts w:cs="Times New Roman"/>
          <w:sz w:val="20"/>
        </w:rPr>
      </w:pPr>
      <w:r w:rsidRPr="00BA5042">
        <w:rPr>
          <w:rFonts w:cs="Times New Roman"/>
          <w:sz w:val="20"/>
        </w:rPr>
        <w:t xml:space="preserve">a. A square with side length 1 unit, called “a unit square,” is said to have “one square unit” of area, and can be used to measure area. </w:t>
      </w:r>
    </w:p>
    <w:p w:rsidR="00BA5042" w:rsidRPr="00BA5042" w:rsidRDefault="00BA5042" w:rsidP="00BA5042">
      <w:pPr>
        <w:rPr>
          <w:rFonts w:cs="Times New Roman"/>
          <w:sz w:val="20"/>
        </w:rPr>
      </w:pPr>
      <w:r w:rsidRPr="00BA5042">
        <w:rPr>
          <w:rFonts w:cs="Times New Roman"/>
          <w:sz w:val="20"/>
        </w:rPr>
        <w:t>b. A plane figure which can be covered without gaps or overlaps by n unit squares is said to have an area of n square units.</w:t>
      </w:r>
    </w:p>
    <w:p w:rsidR="00BA5042" w:rsidRPr="00BA5042" w:rsidRDefault="00BA5042" w:rsidP="00BA5042">
      <w:pPr>
        <w:rPr>
          <w:rFonts w:cs="Times New Roman"/>
          <w:sz w:val="20"/>
        </w:rPr>
      </w:pPr>
      <w:proofErr w:type="gramStart"/>
      <w:r w:rsidRPr="00BA5042">
        <w:rPr>
          <w:rFonts w:cs="Times New Roman"/>
          <w:sz w:val="20"/>
        </w:rPr>
        <w:t>3.MD.6</w:t>
      </w:r>
      <w:proofErr w:type="gramEnd"/>
      <w:r w:rsidRPr="00BA5042">
        <w:rPr>
          <w:rFonts w:cs="Times New Roman"/>
          <w:sz w:val="20"/>
        </w:rPr>
        <w:t xml:space="preserve">. </w:t>
      </w:r>
      <w:proofErr w:type="gramStart"/>
      <w:r w:rsidRPr="00BA5042">
        <w:rPr>
          <w:rFonts w:cs="Times New Roman"/>
          <w:sz w:val="20"/>
        </w:rPr>
        <w:t>Measure areas by counting unit squares (square cm, square m, square in, square ft, and improvised units).</w:t>
      </w:r>
      <w:proofErr w:type="gramEnd"/>
    </w:p>
    <w:p w:rsidR="00BA5042" w:rsidRPr="00BA5042" w:rsidRDefault="00BA5042" w:rsidP="00BA5042">
      <w:pPr>
        <w:rPr>
          <w:rFonts w:cs="Times New Roman"/>
          <w:sz w:val="20"/>
        </w:rPr>
      </w:pPr>
      <w:proofErr w:type="gramStart"/>
      <w:r w:rsidRPr="00BA5042">
        <w:rPr>
          <w:rFonts w:cs="Times New Roman"/>
          <w:sz w:val="20"/>
        </w:rPr>
        <w:t>3.MD.7</w:t>
      </w:r>
      <w:proofErr w:type="gramEnd"/>
      <w:r w:rsidRPr="00BA5042">
        <w:rPr>
          <w:rFonts w:cs="Times New Roman"/>
          <w:sz w:val="20"/>
        </w:rPr>
        <w:t xml:space="preserve">. Relate area to the operations of multiplication and addition. </w:t>
      </w:r>
    </w:p>
    <w:p w:rsidR="00BA5042" w:rsidRPr="00BA5042" w:rsidRDefault="00BA5042" w:rsidP="00BA5042">
      <w:pPr>
        <w:pStyle w:val="ListParagraph"/>
        <w:numPr>
          <w:ilvl w:val="0"/>
          <w:numId w:val="26"/>
        </w:numPr>
        <w:rPr>
          <w:rFonts w:cs="Times New Roman"/>
          <w:sz w:val="20"/>
        </w:rPr>
      </w:pPr>
      <w:r w:rsidRPr="00BA5042">
        <w:rPr>
          <w:rFonts w:cs="Times New Roman"/>
          <w:sz w:val="20"/>
        </w:rPr>
        <w:t xml:space="preserve">Find the area of a rectangle with whole-number side lengths by tiling it, and show that the area is the same as would be found by multiplying the side lengths. </w:t>
      </w:r>
    </w:p>
    <w:p w:rsidR="00BA5042" w:rsidRPr="00BA5042" w:rsidRDefault="00BA5042" w:rsidP="00BA5042">
      <w:pPr>
        <w:pStyle w:val="ListParagraph"/>
        <w:numPr>
          <w:ilvl w:val="0"/>
          <w:numId w:val="26"/>
        </w:numPr>
        <w:rPr>
          <w:rFonts w:cs="Times New Roman"/>
          <w:sz w:val="20"/>
        </w:rPr>
      </w:pPr>
      <w:r w:rsidRPr="00BA5042">
        <w:rPr>
          <w:rFonts w:cs="Times New Roman"/>
          <w:sz w:val="20"/>
        </w:rPr>
        <w:t>Multiply side lengths to find areas of rectangles with whole-number side lengths in the context of solving real world and mathematical problems, and represent whole-number products as rectangular areas in mathematical reasoning.</w:t>
      </w:r>
    </w:p>
    <w:p w:rsidR="00BA5042" w:rsidRPr="00BA5042" w:rsidRDefault="00BA5042" w:rsidP="00BA5042">
      <w:pPr>
        <w:pStyle w:val="ListParagraph"/>
        <w:numPr>
          <w:ilvl w:val="0"/>
          <w:numId w:val="26"/>
        </w:numPr>
        <w:rPr>
          <w:rFonts w:cs="Times New Roman"/>
          <w:sz w:val="20"/>
        </w:rPr>
      </w:pPr>
      <w:r w:rsidRPr="00BA5042">
        <w:rPr>
          <w:rFonts w:cs="Times New Roman"/>
          <w:sz w:val="20"/>
        </w:rPr>
        <w:t xml:space="preserve">Use tiling to show in a concrete case that the area of a rectangle with whole-number side lengths </w:t>
      </w:r>
      <w:proofErr w:type="gramStart"/>
      <w:r w:rsidRPr="00BA5042">
        <w:rPr>
          <w:rFonts w:cs="Times New Roman"/>
          <w:sz w:val="20"/>
        </w:rPr>
        <w:t>a and</w:t>
      </w:r>
      <w:proofErr w:type="gramEnd"/>
      <w:r w:rsidRPr="00BA5042">
        <w:rPr>
          <w:rFonts w:cs="Times New Roman"/>
          <w:sz w:val="20"/>
        </w:rPr>
        <w:t xml:space="preserve"> b + c is the sum of a × b and a × c. Use area models to represent the distributive property in mathematical reasoning.</w:t>
      </w:r>
    </w:p>
    <w:p w:rsidR="00EC2C18" w:rsidRPr="0082049B" w:rsidRDefault="00BA5042" w:rsidP="00BA5042">
      <w:pPr>
        <w:pStyle w:val="ListParagraph"/>
        <w:numPr>
          <w:ilvl w:val="0"/>
          <w:numId w:val="26"/>
        </w:numPr>
        <w:rPr>
          <w:rFonts w:cs="Times New Roman"/>
          <w:i/>
          <w:sz w:val="20"/>
        </w:rPr>
      </w:pPr>
      <w:r w:rsidRPr="00BA5042">
        <w:rPr>
          <w:rFonts w:cs="Times New Roman"/>
          <w:sz w:val="20"/>
        </w:rPr>
        <w:t>Recognize area as additive. Find areas of rectilinear figures by decomposing them into non-overlapping rectangles and adding the areas of the non-overlapping parts, applying this technique to solve real world problems.</w:t>
      </w:r>
    </w:p>
    <w:p w:rsidR="0082049B" w:rsidRPr="0082049B" w:rsidRDefault="0082049B" w:rsidP="0082049B">
      <w:pPr>
        <w:rPr>
          <w:rFonts w:cs="Times New Roman"/>
          <w:i/>
          <w:sz w:val="20"/>
        </w:rPr>
      </w:pPr>
      <w:r w:rsidRPr="0082049B">
        <w:rPr>
          <w:rFonts w:cs="Times New Roman"/>
          <w:i/>
          <w:sz w:val="20"/>
        </w:rPr>
        <w:t>Geometric Measurement: recognize perimeter as an attribute of plane figures and distinguish between linear and area measures.</w:t>
      </w:r>
    </w:p>
    <w:p w:rsidR="0082049B" w:rsidRPr="0082049B" w:rsidRDefault="0082049B" w:rsidP="0082049B">
      <w:pPr>
        <w:rPr>
          <w:rFonts w:cs="Times New Roman"/>
          <w:sz w:val="20"/>
        </w:rPr>
      </w:pPr>
      <w:proofErr w:type="gramStart"/>
      <w:r>
        <w:rPr>
          <w:rFonts w:cs="Times New Roman"/>
          <w:sz w:val="20"/>
        </w:rPr>
        <w:t>3.MD.8</w:t>
      </w:r>
      <w:proofErr w:type="gramEnd"/>
      <w:r>
        <w:rPr>
          <w:rFonts w:cs="Times New Roman"/>
          <w:sz w:val="20"/>
        </w:rPr>
        <w:t xml:space="preserve">  </w:t>
      </w:r>
      <w:r w:rsidRPr="0082049B">
        <w:rPr>
          <w:rFonts w:cs="Times New Roman"/>
          <w:sz w:val="20"/>
        </w:rPr>
        <w:t>Solve real world and mathematical problems involving perimeters of polygons, including finding the perimeter given the side lengths, finding an unknown side length, and exhibiting rectangles with the same perimeter and different areas or with the same area and different perimeters.</w:t>
      </w:r>
    </w:p>
    <w:p w:rsidR="005E722C" w:rsidRDefault="005E722C" w:rsidP="00A2379D">
      <w:pPr>
        <w:rPr>
          <w:rFonts w:cs="Times New Roman"/>
          <w:b/>
        </w:rPr>
      </w:pPr>
    </w:p>
    <w:p w:rsidR="005E722C" w:rsidRDefault="00512318" w:rsidP="00A2379D">
      <w:pPr>
        <w:rPr>
          <w:rFonts w:cs="Times New Roman"/>
          <w:b/>
        </w:rPr>
      </w:pPr>
      <w:r>
        <w:rPr>
          <w:rFonts w:cs="Times New Roman"/>
          <w:b/>
        </w:rPr>
        <w:t>This is a series of mini-lessons that build the concept of area with students. Your students may need all the lessons or may just need a few.</w:t>
      </w:r>
      <w:r w:rsidR="00071FD9">
        <w:rPr>
          <w:rFonts w:cs="Times New Roman"/>
          <w:b/>
        </w:rPr>
        <w:t xml:space="preserve"> Feel free to modify and adjust them to meet the needs of your students.</w:t>
      </w:r>
    </w:p>
    <w:p w:rsidR="0069679D" w:rsidRPr="0082049B" w:rsidRDefault="00512318" w:rsidP="008F0846">
      <w:pPr>
        <w:rPr>
          <w:rFonts w:cs="Times New Roman"/>
          <w:b/>
        </w:rPr>
      </w:pPr>
      <w:r>
        <w:rPr>
          <w:rFonts w:cs="Times New Roman"/>
          <w:b/>
        </w:rPr>
        <w:t xml:space="preserve"> </w:t>
      </w:r>
    </w:p>
    <w:p w:rsidR="00E03DDE" w:rsidRDefault="00162EB9" w:rsidP="00E47FC2">
      <w:pPr>
        <w:rPr>
          <w:rFonts w:cs="Times New Roman"/>
          <w:b/>
        </w:rPr>
      </w:pPr>
      <w:r w:rsidRPr="00FB2732">
        <w:rPr>
          <w:rFonts w:cs="Times New Roman"/>
          <w:b/>
        </w:rPr>
        <w:t>Lesson</w:t>
      </w:r>
      <w:r w:rsidR="00512318">
        <w:rPr>
          <w:rFonts w:cs="Times New Roman"/>
          <w:b/>
        </w:rPr>
        <w:t xml:space="preserve"> 1</w:t>
      </w:r>
      <w:r w:rsidR="005E722C">
        <w:rPr>
          <w:rFonts w:cs="Times New Roman"/>
          <w:b/>
        </w:rPr>
        <w:t>:</w:t>
      </w:r>
    </w:p>
    <w:p w:rsidR="00AB6F19" w:rsidRDefault="00AB6F19" w:rsidP="00E47FC2">
      <w:pPr>
        <w:rPr>
          <w:rFonts w:cs="Times New Roman"/>
        </w:rPr>
      </w:pPr>
      <w:r>
        <w:rPr>
          <w:rFonts w:cs="Times New Roman"/>
        </w:rPr>
        <w:t xml:space="preserve">Students need to start with comparison activities when discussing area in order to better understand how to break the larger area into units. Students need to deal with the idea that cutting and rearranging a shape into a new shape retains the same area as the original shape. </w:t>
      </w:r>
    </w:p>
    <w:p w:rsidR="00AB6F19" w:rsidRDefault="00AB6F19" w:rsidP="00E47FC2">
      <w:pPr>
        <w:rPr>
          <w:rFonts w:cs="Times New Roman"/>
        </w:rPr>
      </w:pPr>
      <w:r>
        <w:rPr>
          <w:rFonts w:cs="Times New Roman"/>
        </w:rPr>
        <w:t>Try this activity with students:</w:t>
      </w:r>
    </w:p>
    <w:p w:rsidR="00AB6F19" w:rsidRPr="00AB6F19" w:rsidRDefault="00AB6F19" w:rsidP="00AB6F19">
      <w:pPr>
        <w:pStyle w:val="ListParagraph"/>
        <w:numPr>
          <w:ilvl w:val="0"/>
          <w:numId w:val="27"/>
        </w:numPr>
        <w:rPr>
          <w:rFonts w:cs="Times New Roman"/>
        </w:rPr>
      </w:pPr>
      <w:r w:rsidRPr="00AB6F19">
        <w:rPr>
          <w:rFonts w:cs="Times New Roman"/>
        </w:rPr>
        <w:t xml:space="preserve">Pair students up and give each </w:t>
      </w:r>
      <w:r w:rsidR="003D7A89">
        <w:rPr>
          <w:rFonts w:cs="Times New Roman"/>
        </w:rPr>
        <w:t>pair</w:t>
      </w:r>
      <w:r w:rsidRPr="00AB6F19">
        <w:rPr>
          <w:rFonts w:cs="Times New Roman"/>
        </w:rPr>
        <w:t xml:space="preserve"> six 4” x 6” rectangles.</w:t>
      </w:r>
    </w:p>
    <w:p w:rsidR="00AB6F19" w:rsidRDefault="00AB6F19" w:rsidP="00AB6F19">
      <w:pPr>
        <w:pStyle w:val="ListParagraph"/>
        <w:numPr>
          <w:ilvl w:val="0"/>
          <w:numId w:val="27"/>
        </w:numPr>
        <w:rPr>
          <w:rFonts w:cs="Times New Roman"/>
        </w:rPr>
      </w:pPr>
      <w:r w:rsidRPr="00AB6F19">
        <w:rPr>
          <w:rFonts w:cs="Times New Roman"/>
        </w:rPr>
        <w:t xml:space="preserve">Have students </w:t>
      </w:r>
      <w:r>
        <w:rPr>
          <w:rFonts w:cs="Times New Roman"/>
        </w:rPr>
        <w:t xml:space="preserve">fold and cut the rectangles on the diagonal, making two identical triangles. </w:t>
      </w:r>
    </w:p>
    <w:p w:rsidR="00AB6F19" w:rsidRDefault="00AB6F19" w:rsidP="00AB6F19">
      <w:pPr>
        <w:pStyle w:val="ListParagraph"/>
        <w:numPr>
          <w:ilvl w:val="0"/>
          <w:numId w:val="27"/>
        </w:numPr>
        <w:rPr>
          <w:rFonts w:cs="Times New Roman"/>
        </w:rPr>
      </w:pPr>
      <w:r>
        <w:rPr>
          <w:rFonts w:cs="Times New Roman"/>
        </w:rPr>
        <w:t>Have them rearrange the triangles into different shapes, including the original rectangle.</w:t>
      </w:r>
    </w:p>
    <w:p w:rsidR="00AB6F19" w:rsidRDefault="00AB6F19" w:rsidP="00AB6F19">
      <w:pPr>
        <w:pStyle w:val="ListParagraph"/>
        <w:numPr>
          <w:ilvl w:val="1"/>
          <w:numId w:val="27"/>
        </w:numPr>
        <w:rPr>
          <w:rFonts w:cs="Times New Roman"/>
        </w:rPr>
      </w:pPr>
      <w:r>
        <w:rPr>
          <w:rFonts w:cs="Times New Roman"/>
        </w:rPr>
        <w:t>The rule is that only sides of the same length can be matched up and must be matched up exactly.</w:t>
      </w:r>
    </w:p>
    <w:p w:rsidR="00AB6F19" w:rsidRDefault="00AB6F19" w:rsidP="00AB6F19">
      <w:pPr>
        <w:pStyle w:val="ListParagraph"/>
        <w:numPr>
          <w:ilvl w:val="0"/>
          <w:numId w:val="27"/>
        </w:numPr>
        <w:rPr>
          <w:rFonts w:cs="Times New Roman"/>
        </w:rPr>
      </w:pPr>
      <w:r>
        <w:rPr>
          <w:rFonts w:cs="Times New Roman"/>
        </w:rPr>
        <w:t>Have each pair of students find all the shapes that can be made this way, pasting the triangles on paper as a record of each shape.</w:t>
      </w:r>
    </w:p>
    <w:p w:rsidR="00AB6F19" w:rsidRDefault="00AB6F19" w:rsidP="00AB6F19">
      <w:pPr>
        <w:pStyle w:val="ListParagraph"/>
        <w:numPr>
          <w:ilvl w:val="0"/>
          <w:numId w:val="27"/>
        </w:numPr>
        <w:rPr>
          <w:rFonts w:cs="Times New Roman"/>
        </w:rPr>
      </w:pPr>
      <w:r>
        <w:rPr>
          <w:rFonts w:cs="Times New Roman"/>
        </w:rPr>
        <w:t>Discuss the size and shape of the different results:</w:t>
      </w:r>
    </w:p>
    <w:p w:rsidR="00AB6F19" w:rsidRDefault="00AB6F19" w:rsidP="00AB6F19">
      <w:pPr>
        <w:pStyle w:val="ListParagraph"/>
        <w:numPr>
          <w:ilvl w:val="1"/>
          <w:numId w:val="27"/>
        </w:numPr>
        <w:rPr>
          <w:rFonts w:cs="Times New Roman"/>
        </w:rPr>
      </w:pPr>
      <w:r>
        <w:rPr>
          <w:rFonts w:cs="Times New Roman"/>
        </w:rPr>
        <w:t>Is one shape bigger than the other?</w:t>
      </w:r>
    </w:p>
    <w:p w:rsidR="00AB6F19" w:rsidRDefault="00AB6F19" w:rsidP="00AB6F19">
      <w:pPr>
        <w:pStyle w:val="ListParagraph"/>
        <w:numPr>
          <w:ilvl w:val="1"/>
          <w:numId w:val="27"/>
        </w:numPr>
        <w:rPr>
          <w:rFonts w:cs="Times New Roman"/>
        </w:rPr>
      </w:pPr>
      <w:r>
        <w:rPr>
          <w:rFonts w:cs="Times New Roman"/>
        </w:rPr>
        <w:t>How is it bigger?</w:t>
      </w:r>
    </w:p>
    <w:p w:rsidR="00AB6F19" w:rsidRDefault="00AB6F19" w:rsidP="00AB6F19">
      <w:pPr>
        <w:pStyle w:val="ListParagraph"/>
        <w:numPr>
          <w:ilvl w:val="1"/>
          <w:numId w:val="27"/>
        </w:numPr>
        <w:rPr>
          <w:rFonts w:cs="Times New Roman"/>
        </w:rPr>
      </w:pPr>
      <w:r>
        <w:rPr>
          <w:rFonts w:cs="Times New Roman"/>
        </w:rPr>
        <w:t>Did one take more paper to make, or do they all have the same amount of paper?</w:t>
      </w:r>
    </w:p>
    <w:p w:rsidR="00AB6F19" w:rsidRDefault="00AB6F19" w:rsidP="00AB6F19">
      <w:pPr>
        <w:pStyle w:val="ListParagraph"/>
        <w:numPr>
          <w:ilvl w:val="0"/>
          <w:numId w:val="27"/>
        </w:numPr>
        <w:rPr>
          <w:rFonts w:cs="Times New Roman"/>
        </w:rPr>
      </w:pPr>
      <w:r w:rsidRPr="00AB6F19">
        <w:rPr>
          <w:rFonts w:cs="Times New Roman"/>
          <w:b/>
        </w:rPr>
        <w:t>BIG IDEA:</w:t>
      </w:r>
      <w:r>
        <w:rPr>
          <w:rFonts w:cs="Times New Roman"/>
        </w:rPr>
        <w:t xml:space="preserve">  Although each figure is a different shape, all the figures have the same area.</w:t>
      </w:r>
    </w:p>
    <w:p w:rsidR="00AB6F19" w:rsidRDefault="00AB6F19" w:rsidP="00AB6F19">
      <w:pPr>
        <w:rPr>
          <w:rFonts w:cs="Times New Roman"/>
        </w:rPr>
      </w:pPr>
    </w:p>
    <w:p w:rsidR="00AB6F19" w:rsidRDefault="00AB6F19" w:rsidP="00AB6F19">
      <w:pPr>
        <w:rPr>
          <w:rFonts w:cs="Times New Roman"/>
        </w:rPr>
      </w:pPr>
    </w:p>
    <w:p w:rsidR="00AB6F19" w:rsidRDefault="00AB6F19" w:rsidP="00AB6F19">
      <w:pPr>
        <w:rPr>
          <w:rFonts w:cs="Times New Roman"/>
        </w:rPr>
      </w:pPr>
      <w:r>
        <w:rPr>
          <w:rFonts w:cs="Times New Roman"/>
          <w:b/>
        </w:rPr>
        <w:lastRenderedPageBreak/>
        <w:t>Lesson 2:</w:t>
      </w:r>
    </w:p>
    <w:p w:rsidR="00AB6F19" w:rsidRDefault="00AB6F19" w:rsidP="00AB6F19">
      <w:pPr>
        <w:pStyle w:val="ListParagraph"/>
        <w:numPr>
          <w:ilvl w:val="0"/>
          <w:numId w:val="28"/>
        </w:numPr>
        <w:rPr>
          <w:rFonts w:cs="Times New Roman"/>
        </w:rPr>
      </w:pPr>
      <w:r>
        <w:rPr>
          <w:rFonts w:cs="Times New Roman"/>
        </w:rPr>
        <w:t>Give students pairs of rectangles that measure as follows</w:t>
      </w:r>
      <w:r w:rsidR="00C550E6">
        <w:rPr>
          <w:rFonts w:cs="Times New Roman"/>
        </w:rPr>
        <w:t xml:space="preserve"> (do not label the rectangles- make each a different color so students can discuss the differences)</w:t>
      </w:r>
      <w:r>
        <w:rPr>
          <w:rFonts w:cs="Times New Roman"/>
        </w:rPr>
        <w:t>:</w:t>
      </w:r>
    </w:p>
    <w:p w:rsidR="00AB6F19" w:rsidRDefault="00C550E6" w:rsidP="00AB6F19">
      <w:pPr>
        <w:pStyle w:val="ListParagraph"/>
        <w:numPr>
          <w:ilvl w:val="1"/>
          <w:numId w:val="28"/>
        </w:numPr>
        <w:rPr>
          <w:rFonts w:cs="Times New Roman"/>
        </w:rPr>
      </w:pPr>
      <w:r>
        <w:rPr>
          <w:rFonts w:cs="Times New Roman"/>
        </w:rPr>
        <w:t>Pair 1: 2 x 8 and a 4 x 4</w:t>
      </w:r>
    </w:p>
    <w:p w:rsidR="00AB6F19" w:rsidRDefault="00AB6F19" w:rsidP="00AB6F19">
      <w:pPr>
        <w:pStyle w:val="ListParagraph"/>
        <w:numPr>
          <w:ilvl w:val="1"/>
          <w:numId w:val="28"/>
        </w:numPr>
        <w:rPr>
          <w:rFonts w:cs="Times New Roman"/>
        </w:rPr>
      </w:pPr>
      <w:r>
        <w:rPr>
          <w:rFonts w:cs="Times New Roman"/>
        </w:rPr>
        <w:t>Pair 2: 1 x 10 and a 3 x 5</w:t>
      </w:r>
    </w:p>
    <w:p w:rsidR="00C550E6" w:rsidRDefault="00C550E6" w:rsidP="00C550E6">
      <w:pPr>
        <w:pStyle w:val="ListParagraph"/>
        <w:numPr>
          <w:ilvl w:val="0"/>
          <w:numId w:val="28"/>
        </w:numPr>
        <w:rPr>
          <w:rFonts w:cs="Times New Roman"/>
        </w:rPr>
      </w:pPr>
      <w:r>
        <w:rPr>
          <w:rFonts w:cs="Times New Roman"/>
        </w:rPr>
        <w:t xml:space="preserve">Ask students to determine which rectangle in each pair has the greatest area or if the two are the same size. Tell students they can cut or fold the rectangles in any way they wish. Tell students they must justify why they cut or folded the rectangles. </w:t>
      </w:r>
    </w:p>
    <w:p w:rsidR="00C550E6" w:rsidRDefault="00C550E6" w:rsidP="00C550E6">
      <w:pPr>
        <w:pStyle w:val="ListParagraph"/>
        <w:numPr>
          <w:ilvl w:val="0"/>
          <w:numId w:val="28"/>
        </w:numPr>
        <w:rPr>
          <w:rFonts w:cs="Times New Roman"/>
        </w:rPr>
      </w:pPr>
      <w:r>
        <w:rPr>
          <w:rFonts w:cs="Times New Roman"/>
        </w:rPr>
        <w:t>Have student discuss their findings. What did they notice? How did the</w:t>
      </w:r>
      <w:r w:rsidR="00071FD9">
        <w:rPr>
          <w:rFonts w:cs="Times New Roman"/>
        </w:rPr>
        <w:t>y</w:t>
      </w:r>
      <w:r>
        <w:rPr>
          <w:rFonts w:cs="Times New Roman"/>
        </w:rPr>
        <w:t xml:space="preserve"> compare the two to prove that one was bigger or the same size as the other?</w:t>
      </w:r>
    </w:p>
    <w:p w:rsidR="00E65A76" w:rsidRDefault="00E65A76" w:rsidP="00C550E6">
      <w:pPr>
        <w:pStyle w:val="ListParagraph"/>
        <w:numPr>
          <w:ilvl w:val="0"/>
          <w:numId w:val="28"/>
        </w:numPr>
        <w:rPr>
          <w:rFonts w:cs="Times New Roman"/>
        </w:rPr>
      </w:pPr>
      <w:r>
        <w:rPr>
          <w:rFonts w:cs="Times New Roman"/>
          <w:b/>
        </w:rPr>
        <w:t>BIG IDEA:</w:t>
      </w:r>
      <w:r>
        <w:rPr>
          <w:rFonts w:cs="Times New Roman"/>
        </w:rPr>
        <w:t xml:space="preserve"> Areas can be directly compared.</w:t>
      </w:r>
    </w:p>
    <w:p w:rsidR="00C550E6" w:rsidRDefault="00C550E6" w:rsidP="00C550E6">
      <w:pPr>
        <w:rPr>
          <w:rFonts w:cs="Times New Roman"/>
        </w:rPr>
      </w:pPr>
    </w:p>
    <w:p w:rsidR="00C550E6" w:rsidRDefault="00C550E6" w:rsidP="00C550E6">
      <w:pPr>
        <w:rPr>
          <w:rFonts w:cs="Times New Roman"/>
          <w:b/>
        </w:rPr>
      </w:pPr>
      <w:r>
        <w:rPr>
          <w:rFonts w:cs="Times New Roman"/>
          <w:b/>
        </w:rPr>
        <w:t>Lesson 3:</w:t>
      </w:r>
    </w:p>
    <w:p w:rsidR="00C550E6" w:rsidRDefault="00C10537" w:rsidP="00C550E6">
      <w:pPr>
        <w:pStyle w:val="ListParagraph"/>
        <w:numPr>
          <w:ilvl w:val="0"/>
          <w:numId w:val="29"/>
        </w:numPr>
        <w:rPr>
          <w:rFonts w:cs="Times New Roman"/>
        </w:rPr>
      </w:pPr>
      <w:r>
        <w:rPr>
          <w:rFonts w:cs="Times New Roman"/>
          <w:noProof/>
        </w:rPr>
        <w:pict>
          <v:group id="_x0000_s1032" style="position:absolute;left:0;text-align:left;margin-left:373.85pt;margin-top:12.6pt;width:15.2pt;height:19.15pt;z-index:251666432" coordorigin="5324,5668" coordsize="423,383">
            <v:shapetype id="_x0000_t32" coordsize="21600,21600" o:spt="32" o:oned="t" path="m,l21600,21600e" filled="f">
              <v:path arrowok="t" fillok="f" o:connecttype="none"/>
              <o:lock v:ext="edit" shapetype="t"/>
            </v:shapetype>
            <v:shape id="_x0000_s1028" type="#_x0000_t32" style="position:absolute;left:5747;top:5800;width:0;height:251;flip:y" o:connectortype="straight" o:regroupid="1"/>
            <v:group id="_x0000_s1030" style="position:absolute;left:5324;top:5668;width:423;height:383" coordorigin="3448,5720" coordsize="423,383" o:regroupid="1">
              <v:shape id="_x0000_s1026" type="#_x0000_t32" style="position:absolute;left:3448;top:5720;width:0;height:383" o:connectortype="straight"/>
              <v:shape id="_x0000_s1027" type="#_x0000_t32" style="position:absolute;left:3448;top:6103;width:423;height:0" o:connectortype="straight"/>
              <v:shape id="_x0000_s1029" type="#_x0000_t32" style="position:absolute;left:3448;top:5720;width:423;height:132;flip:x y" o:connectortype="straight"/>
            </v:group>
          </v:group>
        </w:pict>
      </w:r>
      <w:r w:rsidR="00FE5BD4">
        <w:rPr>
          <w:rFonts w:cs="Times New Roman"/>
        </w:rPr>
        <w:t>Tape off some (5-7 depending on the size of your groups)</w:t>
      </w:r>
      <w:r w:rsidR="00C550E6">
        <w:rPr>
          <w:rFonts w:cs="Times New Roman"/>
        </w:rPr>
        <w:t xml:space="preserve"> big areas in your classroom</w:t>
      </w:r>
      <w:r w:rsidR="00FE5BD4">
        <w:rPr>
          <w:rFonts w:cs="Times New Roman"/>
        </w:rPr>
        <w:t xml:space="preserve"> (</w:t>
      </w:r>
      <w:proofErr w:type="spellStart"/>
      <w:r w:rsidR="00FE5BD4">
        <w:rPr>
          <w:rFonts w:cs="Times New Roman"/>
        </w:rPr>
        <w:t>i.e</w:t>
      </w:r>
      <w:proofErr w:type="spellEnd"/>
      <w:r w:rsidR="00FE5BD4">
        <w:rPr>
          <w:rFonts w:cs="Times New Roman"/>
        </w:rPr>
        <w:t xml:space="preserve"> a 2’ x 3’ rectangle)</w:t>
      </w:r>
      <w:r w:rsidR="00C550E6">
        <w:rPr>
          <w:rFonts w:cs="Times New Roman"/>
        </w:rPr>
        <w:t>. Make some rectangular, but make others more trapezoidal</w:t>
      </w:r>
      <w:r w:rsidR="00FE5BD4">
        <w:rPr>
          <w:rFonts w:cs="Times New Roman"/>
        </w:rPr>
        <w:t xml:space="preserve"> (</w:t>
      </w:r>
      <w:proofErr w:type="spellStart"/>
      <w:r w:rsidR="00FE5BD4">
        <w:rPr>
          <w:rFonts w:cs="Times New Roman"/>
        </w:rPr>
        <w:t>ie</w:t>
      </w:r>
      <w:proofErr w:type="spellEnd"/>
      <w:r w:rsidR="00FE5BD4">
        <w:rPr>
          <w:rFonts w:cs="Times New Roman"/>
        </w:rPr>
        <w:t xml:space="preserve">.          ). </w:t>
      </w:r>
    </w:p>
    <w:p w:rsidR="00FE5BD4" w:rsidRDefault="00FE5BD4" w:rsidP="00FE5BD4">
      <w:pPr>
        <w:pStyle w:val="ListParagraph"/>
        <w:rPr>
          <w:rFonts w:cs="Times New Roman"/>
        </w:rPr>
      </w:pPr>
    </w:p>
    <w:p w:rsidR="00FE5BD4" w:rsidRDefault="00FE5BD4" w:rsidP="00FE5BD4">
      <w:pPr>
        <w:pStyle w:val="ListParagraph"/>
        <w:numPr>
          <w:ilvl w:val="0"/>
          <w:numId w:val="29"/>
        </w:numPr>
        <w:rPr>
          <w:rFonts w:cs="Times New Roman"/>
        </w:rPr>
      </w:pPr>
      <w:r>
        <w:rPr>
          <w:rFonts w:cs="Times New Roman"/>
        </w:rPr>
        <w:t xml:space="preserve">Put students into small groups and give each group an array of tools to use to find the area of each of the figures you taped off on the floor. Some ideas </w:t>
      </w:r>
      <w:r w:rsidR="00071FD9">
        <w:rPr>
          <w:rFonts w:cs="Times New Roman"/>
        </w:rPr>
        <w:t xml:space="preserve">for materials are:  two-color </w:t>
      </w:r>
      <w:r>
        <w:rPr>
          <w:rFonts w:cs="Times New Roman"/>
        </w:rPr>
        <w:t>counters, color tiles, post-it notes, pennies, dried lima beans, etc.)</w:t>
      </w:r>
    </w:p>
    <w:p w:rsidR="00FE5BD4" w:rsidRDefault="00FE5BD4" w:rsidP="00FE5BD4">
      <w:pPr>
        <w:pStyle w:val="ListParagraph"/>
        <w:numPr>
          <w:ilvl w:val="0"/>
          <w:numId w:val="29"/>
        </w:numPr>
        <w:rPr>
          <w:rFonts w:cs="Times New Roman"/>
        </w:rPr>
      </w:pPr>
      <w:r>
        <w:rPr>
          <w:rFonts w:cs="Times New Roman"/>
        </w:rPr>
        <w:t>Assign each group to a figure and give them 5-10 minutes to use their tools to find the area of their figure. You can have each group do only one figure, or have groups rotate through each figure (or at least do two or three to compare with others).</w:t>
      </w:r>
    </w:p>
    <w:p w:rsidR="00FE5BD4" w:rsidRDefault="00FE5BD4" w:rsidP="00FE5BD4">
      <w:pPr>
        <w:pStyle w:val="ListParagraph"/>
        <w:numPr>
          <w:ilvl w:val="0"/>
          <w:numId w:val="29"/>
        </w:numPr>
        <w:rPr>
          <w:rFonts w:cs="Times New Roman"/>
        </w:rPr>
      </w:pPr>
      <w:r>
        <w:rPr>
          <w:rFonts w:cs="Times New Roman"/>
        </w:rPr>
        <w:t xml:space="preserve">Observe students as they make choices about what tools they choose and how they are measuring. </w:t>
      </w:r>
    </w:p>
    <w:p w:rsidR="00FE5BD4" w:rsidRDefault="00FE5BD4" w:rsidP="00FE5BD4">
      <w:pPr>
        <w:pStyle w:val="ListParagraph"/>
        <w:numPr>
          <w:ilvl w:val="0"/>
          <w:numId w:val="29"/>
        </w:numPr>
        <w:rPr>
          <w:rFonts w:cs="Times New Roman"/>
        </w:rPr>
      </w:pPr>
      <w:r>
        <w:rPr>
          <w:rFonts w:cs="Times New Roman"/>
        </w:rPr>
        <w:t>Once students are done measuring their figure</w:t>
      </w:r>
      <w:r w:rsidR="00071FD9">
        <w:rPr>
          <w:rFonts w:cs="Times New Roman"/>
        </w:rPr>
        <w:t>(s)</w:t>
      </w:r>
      <w:r>
        <w:rPr>
          <w:rFonts w:cs="Times New Roman"/>
        </w:rPr>
        <w:t xml:space="preserve">, bring students together for discussion. Talk about how they measured and what tools were best for finding the area of the figures. Push students to talk about their methods for finding the areas and how they would label their answers. </w:t>
      </w:r>
    </w:p>
    <w:p w:rsidR="00FE5BD4" w:rsidRDefault="00FE5BD4" w:rsidP="00FE5BD4">
      <w:pPr>
        <w:pStyle w:val="ListParagraph"/>
        <w:numPr>
          <w:ilvl w:val="0"/>
          <w:numId w:val="29"/>
        </w:numPr>
        <w:rPr>
          <w:rFonts w:cs="Times New Roman"/>
        </w:rPr>
      </w:pPr>
      <w:r>
        <w:rPr>
          <w:rFonts w:cs="Times New Roman"/>
        </w:rPr>
        <w:t xml:space="preserve">If you had the groups do more than one </w:t>
      </w:r>
      <w:r w:rsidR="002325B4">
        <w:rPr>
          <w:rFonts w:cs="Times New Roman"/>
        </w:rPr>
        <w:t xml:space="preserve">figure, record their findings on the board. Compare the findings of the groups and talk about the reasons why some groups may have gotten a different answer than the others (they used different units, they </w:t>
      </w:r>
      <w:r w:rsidR="00071FD9">
        <w:rPr>
          <w:rFonts w:cs="Times New Roman"/>
        </w:rPr>
        <w:t xml:space="preserve">left gaps or overlaps and </w:t>
      </w:r>
      <w:r w:rsidR="002325B4">
        <w:rPr>
          <w:rFonts w:cs="Times New Roman"/>
        </w:rPr>
        <w:t>weren’t as precise, etc.)</w:t>
      </w:r>
    </w:p>
    <w:p w:rsidR="00613BEA" w:rsidRPr="00613BEA" w:rsidRDefault="00613BEA" w:rsidP="00FE5BD4">
      <w:pPr>
        <w:pStyle w:val="ListParagraph"/>
        <w:numPr>
          <w:ilvl w:val="0"/>
          <w:numId w:val="29"/>
        </w:numPr>
        <w:rPr>
          <w:rFonts w:cs="Times New Roman"/>
          <w:b/>
        </w:rPr>
      </w:pPr>
      <w:r w:rsidRPr="00613BEA">
        <w:rPr>
          <w:rFonts w:cs="Times New Roman"/>
          <w:b/>
        </w:rPr>
        <w:t xml:space="preserve">BIG IDEA: </w:t>
      </w:r>
      <w:r>
        <w:rPr>
          <w:rFonts w:cs="Times New Roman"/>
        </w:rPr>
        <w:t>Area is measured by covering the surface of a figure.</w:t>
      </w:r>
    </w:p>
    <w:p w:rsidR="002325B4" w:rsidRDefault="002325B4" w:rsidP="002325B4">
      <w:pPr>
        <w:rPr>
          <w:rFonts w:cs="Times New Roman"/>
        </w:rPr>
      </w:pPr>
    </w:p>
    <w:p w:rsidR="002325B4" w:rsidRDefault="002325B4" w:rsidP="002325B4">
      <w:pPr>
        <w:rPr>
          <w:rFonts w:cs="Times New Roman"/>
        </w:rPr>
      </w:pPr>
      <w:r>
        <w:rPr>
          <w:rFonts w:cs="Times New Roman"/>
          <w:b/>
        </w:rPr>
        <w:t>Lesson 3:</w:t>
      </w:r>
    </w:p>
    <w:p w:rsidR="0073065A" w:rsidRDefault="0073065A" w:rsidP="0073065A">
      <w:pPr>
        <w:pStyle w:val="ListParagraph"/>
        <w:numPr>
          <w:ilvl w:val="0"/>
          <w:numId w:val="30"/>
        </w:numPr>
        <w:rPr>
          <w:rFonts w:cs="Times New Roman"/>
        </w:rPr>
      </w:pPr>
      <w:r>
        <w:rPr>
          <w:rFonts w:cs="Times New Roman"/>
        </w:rPr>
        <w:t>Give students two rectangles either with the same area, or are very close in area.  Some suggestions for dimensions are: 4 x10 and 5 x 8, o</w:t>
      </w:r>
      <w:r w:rsidR="00613BEA">
        <w:rPr>
          <w:rFonts w:cs="Times New Roman"/>
        </w:rPr>
        <w:t>r a 5 x 10 and</w:t>
      </w:r>
      <w:r>
        <w:rPr>
          <w:rFonts w:cs="Times New Roman"/>
        </w:rPr>
        <w:t xml:space="preserve"> 7 x 7. Students also need an inch ruler and a square inch. </w:t>
      </w:r>
    </w:p>
    <w:p w:rsidR="00613BEA" w:rsidRDefault="00613BEA" w:rsidP="0073065A">
      <w:pPr>
        <w:pStyle w:val="ListParagraph"/>
        <w:numPr>
          <w:ilvl w:val="0"/>
          <w:numId w:val="30"/>
        </w:numPr>
        <w:rPr>
          <w:rFonts w:cs="Times New Roman"/>
        </w:rPr>
      </w:pPr>
      <w:r>
        <w:rPr>
          <w:rFonts w:cs="Times New Roman"/>
        </w:rPr>
        <w:t>Tell students that they have to determine which rectangle has the greatest area without cutting or folding the rectangles. They are allowed to draw on their rectangles and use their unit square and their rulers.</w:t>
      </w:r>
    </w:p>
    <w:p w:rsidR="00E65A76" w:rsidRDefault="00613BEA" w:rsidP="005E722C">
      <w:pPr>
        <w:pStyle w:val="ListParagraph"/>
        <w:numPr>
          <w:ilvl w:val="0"/>
          <w:numId w:val="30"/>
        </w:numPr>
        <w:rPr>
          <w:rFonts w:cs="Times New Roman"/>
        </w:rPr>
      </w:pPr>
      <w:r>
        <w:rPr>
          <w:rFonts w:cs="Times New Roman"/>
        </w:rPr>
        <w:t xml:space="preserve">Have students share their thinking on how they determined which rectangle had the greatest area. </w:t>
      </w:r>
    </w:p>
    <w:p w:rsidR="005E722C" w:rsidRDefault="00E65A76" w:rsidP="005E722C">
      <w:pPr>
        <w:pStyle w:val="ListParagraph"/>
        <w:numPr>
          <w:ilvl w:val="0"/>
          <w:numId w:val="30"/>
        </w:numPr>
        <w:rPr>
          <w:rFonts w:cs="Times New Roman"/>
        </w:rPr>
      </w:pPr>
      <w:r>
        <w:rPr>
          <w:rFonts w:cs="Times New Roman"/>
          <w:b/>
        </w:rPr>
        <w:t xml:space="preserve">BIG IDEA: </w:t>
      </w:r>
      <w:r w:rsidR="00613BEA">
        <w:rPr>
          <w:rFonts w:cs="Times New Roman"/>
        </w:rPr>
        <w:t>This activity is the precursor to students understanding the area formula. Some students will use an additive approach, while others may multiply. Make sure both ideas are shared and connect the additive thinking to the multiplicative.</w:t>
      </w:r>
    </w:p>
    <w:p w:rsidR="00613BEA" w:rsidRDefault="00613BEA" w:rsidP="00613BEA">
      <w:pPr>
        <w:rPr>
          <w:rFonts w:cs="Times New Roman"/>
        </w:rPr>
      </w:pPr>
    </w:p>
    <w:p w:rsidR="00613BEA" w:rsidRDefault="00613BEA">
      <w:pPr>
        <w:rPr>
          <w:rFonts w:cs="Times New Roman"/>
        </w:rPr>
      </w:pPr>
      <w:r>
        <w:rPr>
          <w:rFonts w:cs="Times New Roman"/>
        </w:rPr>
        <w:br w:type="page"/>
      </w:r>
    </w:p>
    <w:p w:rsidR="00613BEA" w:rsidRDefault="00613BEA" w:rsidP="00613BEA">
      <w:pPr>
        <w:rPr>
          <w:rFonts w:cs="Times New Roman"/>
        </w:rPr>
      </w:pPr>
      <w:r>
        <w:rPr>
          <w:rFonts w:cs="Times New Roman"/>
          <w:b/>
        </w:rPr>
        <w:lastRenderedPageBreak/>
        <w:t>Lesson 4:</w:t>
      </w:r>
    </w:p>
    <w:p w:rsidR="00D61A66" w:rsidRDefault="00E65A76" w:rsidP="00E65A76">
      <w:pPr>
        <w:pStyle w:val="ListParagraph"/>
        <w:numPr>
          <w:ilvl w:val="0"/>
          <w:numId w:val="31"/>
        </w:numPr>
        <w:rPr>
          <w:rFonts w:cs="Times New Roman"/>
        </w:rPr>
      </w:pPr>
      <w:r>
        <w:rPr>
          <w:rFonts w:cs="Times New Roman"/>
        </w:rPr>
        <w:t xml:space="preserve">Give each student a loop of string (not stretchy) that measures 24 inches long and some </w:t>
      </w:r>
      <w:hyperlink r:id="rId8" w:history="1">
        <w:r w:rsidRPr="00E65A76">
          <w:rPr>
            <w:rStyle w:val="Hyperlink"/>
            <w:rFonts w:cs="Times New Roman"/>
          </w:rPr>
          <w:t>one-inch grid paper.</w:t>
        </w:r>
      </w:hyperlink>
    </w:p>
    <w:p w:rsidR="00E65A76" w:rsidRDefault="00E65A76" w:rsidP="00E65A76">
      <w:pPr>
        <w:pStyle w:val="ListParagraph"/>
        <w:numPr>
          <w:ilvl w:val="0"/>
          <w:numId w:val="31"/>
        </w:numPr>
        <w:rPr>
          <w:rFonts w:cs="Times New Roman"/>
        </w:rPr>
      </w:pPr>
      <w:r>
        <w:rPr>
          <w:rFonts w:cs="Times New Roman"/>
        </w:rPr>
        <w:t>Have students come up with as many different sized rectangles as they can with a perimeter of 24 inches on their grid paper. Have students record each rectangle and label the areas of each on the grid paper.</w:t>
      </w:r>
    </w:p>
    <w:p w:rsidR="00E65A76" w:rsidRDefault="00E65A76" w:rsidP="00E65A76">
      <w:pPr>
        <w:pStyle w:val="ListParagraph"/>
        <w:numPr>
          <w:ilvl w:val="0"/>
          <w:numId w:val="31"/>
        </w:numPr>
        <w:rPr>
          <w:rFonts w:cs="Times New Roman"/>
        </w:rPr>
      </w:pPr>
      <w:r>
        <w:rPr>
          <w:rFonts w:cs="Times New Roman"/>
        </w:rPr>
        <w:t>Have students share their ideas. Create a class anchor chart of their ideas</w:t>
      </w:r>
      <w:r w:rsidR="00C21B0D">
        <w:rPr>
          <w:rFonts w:cs="Times New Roman"/>
        </w:rPr>
        <w:t>, recording their findings in a chart</w:t>
      </w:r>
      <w:r>
        <w:rPr>
          <w:rFonts w:cs="Times New Roman"/>
        </w:rPr>
        <w:t xml:space="preserve">. Ask students what they noticed about each rectangle they found. </w:t>
      </w:r>
    </w:p>
    <w:p w:rsidR="00E65A76" w:rsidRPr="00E65A76" w:rsidRDefault="00E65A76" w:rsidP="00E65A76">
      <w:pPr>
        <w:pStyle w:val="ListParagraph"/>
        <w:numPr>
          <w:ilvl w:val="0"/>
          <w:numId w:val="31"/>
        </w:numPr>
        <w:rPr>
          <w:rFonts w:cs="Times New Roman"/>
          <w:b/>
        </w:rPr>
      </w:pPr>
      <w:r w:rsidRPr="00E65A76">
        <w:rPr>
          <w:rFonts w:cs="Times New Roman"/>
          <w:b/>
        </w:rPr>
        <w:t>BIG IDEA</w:t>
      </w:r>
      <w:r>
        <w:rPr>
          <w:rFonts w:cs="Times New Roman"/>
          <w:b/>
        </w:rPr>
        <w:t xml:space="preserve">: </w:t>
      </w:r>
      <w:r>
        <w:rPr>
          <w:rFonts w:cs="Times New Roman"/>
        </w:rPr>
        <w:t>Area and perimeter are different. S</w:t>
      </w:r>
      <w:r w:rsidR="005932A6">
        <w:rPr>
          <w:rFonts w:cs="Times New Roman"/>
        </w:rPr>
        <w:t>hapes can have the same perimeter, but different areas</w:t>
      </w:r>
      <w:r>
        <w:rPr>
          <w:rFonts w:cs="Times New Roman"/>
        </w:rPr>
        <w:t>.</w:t>
      </w:r>
    </w:p>
    <w:p w:rsidR="00E65A76" w:rsidRDefault="00E65A76" w:rsidP="00E65A76">
      <w:pPr>
        <w:rPr>
          <w:rFonts w:cs="Times New Roman"/>
          <w:b/>
        </w:rPr>
      </w:pPr>
    </w:p>
    <w:p w:rsidR="00E65A76" w:rsidRDefault="00E65A76" w:rsidP="00E65A76">
      <w:pPr>
        <w:rPr>
          <w:rFonts w:cs="Times New Roman"/>
          <w:b/>
        </w:rPr>
      </w:pPr>
      <w:r w:rsidRPr="00E65A76">
        <w:rPr>
          <w:rFonts w:cs="Times New Roman"/>
          <w:b/>
        </w:rPr>
        <w:t>Lesson 5</w:t>
      </w:r>
    </w:p>
    <w:p w:rsidR="00E65A76" w:rsidRDefault="005932A6" w:rsidP="00E65A76">
      <w:pPr>
        <w:pStyle w:val="ListParagraph"/>
        <w:numPr>
          <w:ilvl w:val="0"/>
          <w:numId w:val="32"/>
        </w:numPr>
        <w:rPr>
          <w:rFonts w:cs="Times New Roman"/>
        </w:rPr>
      </w:pPr>
      <w:r>
        <w:rPr>
          <w:rFonts w:cs="Times New Roman"/>
        </w:rPr>
        <w:t>Give each student 24 color tiles.</w:t>
      </w:r>
    </w:p>
    <w:p w:rsidR="005932A6" w:rsidRDefault="005932A6" w:rsidP="00E65A76">
      <w:pPr>
        <w:pStyle w:val="ListParagraph"/>
        <w:numPr>
          <w:ilvl w:val="0"/>
          <w:numId w:val="32"/>
        </w:numPr>
        <w:rPr>
          <w:rFonts w:cs="Times New Roman"/>
        </w:rPr>
      </w:pPr>
      <w:r>
        <w:rPr>
          <w:rFonts w:cs="Times New Roman"/>
        </w:rPr>
        <w:t>Ask students to find as many different rectangles as they can with an area of 24 (using all 24 tiles to make filled-in rectangles – not just outlines of rectangles)</w:t>
      </w:r>
    </w:p>
    <w:p w:rsidR="005932A6" w:rsidRDefault="005932A6" w:rsidP="00E65A76">
      <w:pPr>
        <w:pStyle w:val="ListParagraph"/>
        <w:numPr>
          <w:ilvl w:val="0"/>
          <w:numId w:val="32"/>
        </w:numPr>
        <w:rPr>
          <w:rFonts w:cs="Times New Roman"/>
        </w:rPr>
      </w:pPr>
      <w:r>
        <w:rPr>
          <w:rFonts w:cs="Times New Roman"/>
        </w:rPr>
        <w:t xml:space="preserve">Have students </w:t>
      </w:r>
      <w:proofErr w:type="gramStart"/>
      <w:r>
        <w:rPr>
          <w:rFonts w:cs="Times New Roman"/>
        </w:rPr>
        <w:t>use</w:t>
      </w:r>
      <w:proofErr w:type="gramEnd"/>
      <w:r>
        <w:rPr>
          <w:rFonts w:cs="Times New Roman"/>
        </w:rPr>
        <w:t xml:space="preserve"> some </w:t>
      </w:r>
      <w:hyperlink r:id="rId9" w:history="1">
        <w:r w:rsidRPr="005932A6">
          <w:rPr>
            <w:rStyle w:val="Hyperlink"/>
            <w:rFonts w:cs="Times New Roman"/>
          </w:rPr>
          <w:t>one-inch grid paper</w:t>
        </w:r>
      </w:hyperlink>
      <w:r>
        <w:rPr>
          <w:rFonts w:cs="Times New Roman"/>
        </w:rPr>
        <w:t xml:space="preserve"> to record each rectangle with an area of 24 units and have them also find the perimeters of each.</w:t>
      </w:r>
    </w:p>
    <w:p w:rsidR="005932A6" w:rsidRPr="00C21B0D" w:rsidRDefault="00C21B0D" w:rsidP="00E65A76">
      <w:pPr>
        <w:pStyle w:val="ListParagraph"/>
        <w:numPr>
          <w:ilvl w:val="0"/>
          <w:numId w:val="32"/>
        </w:numPr>
        <w:rPr>
          <w:rFonts w:cs="Times New Roman"/>
        </w:rPr>
      </w:pPr>
      <w:r w:rsidRPr="00C21B0D">
        <w:rPr>
          <w:rFonts w:cs="Times New Roman"/>
        </w:rPr>
        <w:t xml:space="preserve">Have students share their ideas. Create a class anchor chart of their ideas, recording their findings in a chart. </w:t>
      </w:r>
      <w:r w:rsidR="005932A6" w:rsidRPr="00C21B0D">
        <w:rPr>
          <w:rFonts w:cs="Times New Roman"/>
        </w:rPr>
        <w:t xml:space="preserve">Ask students to discuss why it is that they all had the same area, but different perimeters. </w:t>
      </w:r>
    </w:p>
    <w:p w:rsidR="005932A6" w:rsidRPr="005932A6" w:rsidRDefault="005932A6" w:rsidP="005932A6">
      <w:pPr>
        <w:pStyle w:val="ListParagraph"/>
        <w:numPr>
          <w:ilvl w:val="0"/>
          <w:numId w:val="32"/>
        </w:numPr>
        <w:rPr>
          <w:rFonts w:cs="Times New Roman"/>
          <w:b/>
        </w:rPr>
      </w:pPr>
      <w:r w:rsidRPr="00E65A76">
        <w:rPr>
          <w:rFonts w:cs="Times New Roman"/>
          <w:b/>
        </w:rPr>
        <w:t>BIG IDEA</w:t>
      </w:r>
      <w:r>
        <w:rPr>
          <w:rFonts w:cs="Times New Roman"/>
          <w:b/>
        </w:rPr>
        <w:t xml:space="preserve">: </w:t>
      </w:r>
      <w:r>
        <w:rPr>
          <w:rFonts w:cs="Times New Roman"/>
        </w:rPr>
        <w:t>Area and perimeter are different. Shapes can have the same area, but different perimeters.</w:t>
      </w:r>
    </w:p>
    <w:p w:rsidR="00493D1C" w:rsidRDefault="00493D1C" w:rsidP="00493D1C">
      <w:pPr>
        <w:rPr>
          <w:rFonts w:cs="Times New Roman"/>
          <w:b/>
        </w:rPr>
      </w:pPr>
    </w:p>
    <w:p w:rsidR="00493D1C" w:rsidRDefault="00493D1C" w:rsidP="00493D1C">
      <w:pPr>
        <w:rPr>
          <w:rFonts w:cs="Times New Roman"/>
          <w:b/>
        </w:rPr>
      </w:pPr>
    </w:p>
    <w:p w:rsidR="00493D1C" w:rsidRPr="006B7535" w:rsidRDefault="00754A85" w:rsidP="00493D1C">
      <w:pPr>
        <w:rPr>
          <w:rFonts w:cs="Times New Roman"/>
          <w:i/>
          <w:sz w:val="28"/>
        </w:rPr>
      </w:pPr>
      <w:r>
        <w:rPr>
          <w:rFonts w:cs="Times New Roman"/>
          <w:i/>
          <w:sz w:val="28"/>
        </w:rPr>
        <w:t>For follow-up and to extend Area ideas, p</w:t>
      </w:r>
      <w:r w:rsidR="00493D1C" w:rsidRPr="006B7535">
        <w:rPr>
          <w:rFonts w:cs="Times New Roman"/>
          <w:i/>
          <w:sz w:val="28"/>
        </w:rPr>
        <w:t>ose problems to students that engage them in finding the area of a figure. Some examples are found on the following pages.</w:t>
      </w: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rsidP="00493D1C">
      <w:pPr>
        <w:rPr>
          <w:rFonts w:cs="Times New Roman"/>
          <w:b/>
        </w:rPr>
      </w:pPr>
    </w:p>
    <w:p w:rsidR="00493D1C" w:rsidRDefault="00493D1C">
      <w:pPr>
        <w:rPr>
          <w:rFonts w:cs="Times New Roman"/>
          <w:b/>
        </w:rPr>
      </w:pPr>
      <w:r>
        <w:rPr>
          <w:rFonts w:cs="Times New Roman"/>
          <w:b/>
        </w:rPr>
        <w:br w:type="page"/>
      </w:r>
    </w:p>
    <w:p w:rsidR="00493D1C" w:rsidRDefault="00493D1C" w:rsidP="00493D1C">
      <w:pPr>
        <w:rPr>
          <w:rFonts w:cs="Times New Roman"/>
          <w:b/>
        </w:rPr>
      </w:pPr>
    </w:p>
    <w:p w:rsidR="00493D1C" w:rsidRDefault="00493D1C" w:rsidP="00493D1C">
      <w:pPr>
        <w:jc w:val="right"/>
        <w:rPr>
          <w:rFonts w:cs="Times New Roman"/>
          <w:b/>
        </w:rPr>
      </w:pPr>
      <w:r>
        <w:rPr>
          <w:rFonts w:cs="Times New Roman"/>
          <w:b/>
        </w:rPr>
        <w:t>Name: ___________________</w:t>
      </w:r>
    </w:p>
    <w:p w:rsidR="00493D1C" w:rsidRDefault="00493D1C" w:rsidP="00493D1C">
      <w:pPr>
        <w:rPr>
          <w:rFonts w:cs="Times New Roman"/>
          <w:b/>
        </w:rPr>
      </w:pPr>
    </w:p>
    <w:p w:rsidR="00493D1C" w:rsidRDefault="00493D1C" w:rsidP="00493D1C">
      <w:pPr>
        <w:rPr>
          <w:rFonts w:cs="Times New Roman"/>
        </w:rPr>
      </w:pPr>
      <w:r>
        <w:rPr>
          <w:rFonts w:cs="Times New Roman"/>
          <w:noProof/>
        </w:rPr>
        <w:drawing>
          <wp:anchor distT="0" distB="0" distL="114300" distR="114300" simplePos="0" relativeHeight="251668480" behindDoc="0" locked="0" layoutInCell="1" allowOverlap="1">
            <wp:simplePos x="0" y="0"/>
            <wp:positionH relativeFrom="column">
              <wp:posOffset>5153025</wp:posOffset>
            </wp:positionH>
            <wp:positionV relativeFrom="paragraph">
              <wp:posOffset>110490</wp:posOffset>
            </wp:positionV>
            <wp:extent cx="1238250" cy="1526540"/>
            <wp:effectExtent l="19050" t="0" r="0" b="0"/>
            <wp:wrapSquare wrapText="bothSides"/>
            <wp:docPr id="4" name="Picture 4" descr="C:\Documents and Settings\Linda Jaslow\Application Data\Microsoft\Media Catalog\Downloaded Clips\cl2\BD06488_.wmf"/>
            <wp:cNvGraphicFramePr/>
            <a:graphic xmlns:a="http://schemas.openxmlformats.org/drawingml/2006/main">
              <a:graphicData uri="http://schemas.openxmlformats.org/drawingml/2006/picture">
                <pic:pic xmlns:pic="http://schemas.openxmlformats.org/drawingml/2006/picture">
                  <pic:nvPicPr>
                    <pic:cNvPr id="20" name="Picture 17" descr="C:\Documents and Settings\Linda Jaslow\Application Data\Microsoft\Media Catalog\Downloaded Clips\cl2\BD06488_.wmf"/>
                    <pic:cNvPicPr>
                      <a:picLocks noChangeAspect="1" noChangeArrowheads="1"/>
                    </pic:cNvPicPr>
                  </pic:nvPicPr>
                  <pic:blipFill>
                    <a:blip r:embed="rId10" cstate="print">
                      <a:extLst>
                        <a:ext uri="{28A0092B-C50C-407E-A947-70E740481C1C}">
                          <a14:useLocalDpi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38250" cy="1526540"/>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anchor>
        </w:drawing>
      </w:r>
    </w:p>
    <w:p w:rsidR="00493D1C" w:rsidRPr="00801BC0" w:rsidRDefault="00493D1C" w:rsidP="00493D1C">
      <w:pPr>
        <w:rPr>
          <w:rFonts w:cs="Times New Roman"/>
          <w:sz w:val="28"/>
        </w:rPr>
      </w:pPr>
      <w:r w:rsidRPr="00801BC0">
        <w:rPr>
          <w:rFonts w:cs="Times New Roman"/>
          <w:sz w:val="28"/>
        </w:rPr>
        <w:t>One plant can planted in each square.  How many plants can be pl</w:t>
      </w:r>
      <w:r w:rsidR="00FF5570">
        <w:rPr>
          <w:rFonts w:cs="Times New Roman"/>
          <w:sz w:val="28"/>
        </w:rPr>
        <w:t>anted in the space below?</w:t>
      </w:r>
      <w:r w:rsidRPr="00801BC0">
        <w:rPr>
          <w:rFonts w:cs="Times New Roman"/>
          <w:sz w:val="28"/>
        </w:rPr>
        <w:t xml:space="preserve">  Explain your thinking. </w:t>
      </w:r>
    </w:p>
    <w:p w:rsidR="00493D1C" w:rsidRDefault="00493D1C" w:rsidP="00493D1C">
      <w:pPr>
        <w:rPr>
          <w:rFonts w:cs="Times New Roman"/>
          <w:b/>
        </w:rPr>
      </w:pPr>
    </w:p>
    <w:p w:rsidR="005F40E4" w:rsidRDefault="005F40E4" w:rsidP="00493D1C">
      <w:pPr>
        <w:rPr>
          <w:rFonts w:cs="Times New Roman"/>
          <w:b/>
        </w:rPr>
      </w:pPr>
    </w:p>
    <w:p w:rsidR="00801BC0" w:rsidRDefault="00801BC0" w:rsidP="00493D1C">
      <w:pPr>
        <w:rPr>
          <w:rFonts w:cs="Times New Roman"/>
          <w:b/>
        </w:rPr>
      </w:pPr>
    </w:p>
    <w:p w:rsidR="00801BC0" w:rsidRDefault="00801BC0" w:rsidP="00493D1C">
      <w:pPr>
        <w:rPr>
          <w:rFonts w:cs="Times New Roman"/>
          <w:b/>
        </w:rPr>
      </w:pPr>
    </w:p>
    <w:p w:rsidR="00493D1C" w:rsidRDefault="00493D1C" w:rsidP="00493D1C">
      <w:pPr>
        <w:rPr>
          <w:rFonts w:cs="Times New Roman"/>
          <w:b/>
        </w:rPr>
      </w:pPr>
      <w:r>
        <w:rPr>
          <w:rFonts w:cs="Times New Roman"/>
          <w:b/>
          <w:noProof/>
        </w:rPr>
        <w:drawing>
          <wp:anchor distT="0" distB="0" distL="114300" distR="114300" simplePos="0" relativeHeight="251667456" behindDoc="0" locked="0" layoutInCell="1" allowOverlap="1">
            <wp:simplePos x="0" y="0"/>
            <wp:positionH relativeFrom="column">
              <wp:posOffset>4825365</wp:posOffset>
            </wp:positionH>
            <wp:positionV relativeFrom="paragraph">
              <wp:posOffset>717550</wp:posOffset>
            </wp:positionV>
            <wp:extent cx="635000" cy="63754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35000" cy="637540"/>
                    </a:xfrm>
                    <a:prstGeom prst="rect">
                      <a:avLst/>
                    </a:prstGeom>
                    <a:noFill/>
                  </pic:spPr>
                </pic:pic>
              </a:graphicData>
            </a:graphic>
          </wp:anchor>
        </w:drawing>
      </w:r>
      <w:r>
        <w:rPr>
          <w:rFonts w:cs="Times New Roman"/>
          <w:b/>
          <w:noProof/>
        </w:rPr>
        <w:drawing>
          <wp:inline distT="0" distB="0" distL="0" distR="0">
            <wp:extent cx="4291965" cy="368236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duotone>
                        <a:schemeClr val="bg2">
                          <a:shade val="45000"/>
                          <a:satMod val="135000"/>
                        </a:schemeClr>
                        <a:prstClr val="white"/>
                      </a:duotone>
                    </a:blip>
                    <a:srcRect/>
                    <a:stretch>
                      <a:fillRect/>
                    </a:stretch>
                  </pic:blipFill>
                  <pic:spPr bwMode="auto">
                    <a:xfrm>
                      <a:off x="0" y="0"/>
                      <a:ext cx="4291965" cy="3682365"/>
                    </a:xfrm>
                    <a:prstGeom prst="rect">
                      <a:avLst/>
                    </a:prstGeom>
                    <a:noFill/>
                  </pic:spPr>
                </pic:pic>
              </a:graphicData>
            </a:graphic>
          </wp:inline>
        </w:drawing>
      </w:r>
      <w:r w:rsidRPr="00493D1C">
        <w:rPr>
          <w:noProof/>
        </w:rPr>
        <w:t xml:space="preserve"> </w:t>
      </w:r>
    </w:p>
    <w:p w:rsidR="00493D1C" w:rsidRDefault="00493D1C"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5F40E4" w:rsidRDefault="005F40E4" w:rsidP="00493D1C">
      <w:pPr>
        <w:rPr>
          <w:rFonts w:cs="Times New Roman"/>
          <w:b/>
        </w:rPr>
      </w:pPr>
    </w:p>
    <w:p w:rsidR="00801BC0" w:rsidRDefault="00801BC0">
      <w:pPr>
        <w:rPr>
          <w:rFonts w:cs="Times New Roman"/>
          <w:b/>
        </w:rPr>
      </w:pPr>
      <w:r>
        <w:rPr>
          <w:rFonts w:cs="Times New Roman"/>
          <w:b/>
        </w:rPr>
        <w:br w:type="page"/>
      </w:r>
    </w:p>
    <w:p w:rsidR="005F40E4" w:rsidRDefault="00801BC0" w:rsidP="00801BC0">
      <w:pPr>
        <w:jc w:val="right"/>
        <w:rPr>
          <w:rFonts w:cs="Times New Roman"/>
          <w:b/>
        </w:rPr>
      </w:pPr>
      <w:r>
        <w:rPr>
          <w:rFonts w:cs="Times New Roman"/>
          <w:b/>
        </w:rPr>
        <w:lastRenderedPageBreak/>
        <w:t>Name: __________________</w:t>
      </w:r>
    </w:p>
    <w:p w:rsidR="00801BC0" w:rsidRDefault="00801BC0" w:rsidP="00801BC0">
      <w:pPr>
        <w:jc w:val="right"/>
        <w:rPr>
          <w:rFonts w:cs="Times New Roman"/>
          <w:b/>
        </w:rPr>
      </w:pPr>
    </w:p>
    <w:p w:rsidR="00801BC0" w:rsidRPr="00801BC0" w:rsidRDefault="00801BC0" w:rsidP="00801BC0">
      <w:pPr>
        <w:rPr>
          <w:rFonts w:cs="Times New Roman"/>
          <w:sz w:val="28"/>
        </w:rPr>
      </w:pPr>
      <w:r w:rsidRPr="00801BC0">
        <w:rPr>
          <w:rFonts w:cs="Times New Roman"/>
          <w:sz w:val="28"/>
        </w:rPr>
        <w:t>This was a map of a garden Cody was going to plant. He was going to plant one plant in each of the squares. Someone spilled ink on his map. How many plants can Cody plant? Show or explain your thinking.</w:t>
      </w:r>
    </w:p>
    <w:p w:rsidR="00120A6B" w:rsidRDefault="00120A6B" w:rsidP="00801BC0">
      <w:pPr>
        <w:jc w:val="right"/>
        <w:rPr>
          <w:rFonts w:cs="Times New Roman"/>
          <w:noProof/>
          <w:color w:val="3B3B3A"/>
        </w:rPr>
      </w:pPr>
    </w:p>
    <w:p w:rsidR="00801BC0" w:rsidRDefault="00801BC0" w:rsidP="00801BC0">
      <w:pPr>
        <w:jc w:val="center"/>
        <w:rPr>
          <w:rFonts w:cs="Times New Roman"/>
          <w:noProof/>
          <w:color w:val="3B3B3A"/>
        </w:rPr>
      </w:pPr>
    </w:p>
    <w:p w:rsidR="00801BC0" w:rsidRDefault="00801BC0" w:rsidP="00801BC0">
      <w:pPr>
        <w:jc w:val="center"/>
        <w:rPr>
          <w:rFonts w:cs="Times New Roman"/>
          <w:noProof/>
          <w:color w:val="3B3B3A"/>
        </w:rPr>
      </w:pPr>
      <w:r>
        <w:rPr>
          <w:rFonts w:cs="Times New Roman"/>
          <w:noProof/>
          <w:color w:val="3B3B3A"/>
        </w:rPr>
        <w:drawing>
          <wp:inline distT="0" distB="0" distL="0" distR="0">
            <wp:extent cx="6415032" cy="5025006"/>
            <wp:effectExtent l="19050" t="0" r="4818"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6416865" cy="5026442"/>
                    </a:xfrm>
                    <a:prstGeom prst="rect">
                      <a:avLst/>
                    </a:prstGeom>
                    <a:noFill/>
                    <a:ln w="9525">
                      <a:noFill/>
                      <a:miter lim="800000"/>
                      <a:headEnd/>
                      <a:tailEnd/>
                    </a:ln>
                  </pic:spPr>
                </pic:pic>
              </a:graphicData>
            </a:graphic>
          </wp:inline>
        </w:drawing>
      </w:r>
    </w:p>
    <w:p w:rsidR="00801BC0" w:rsidRDefault="00801BC0" w:rsidP="00801BC0">
      <w:pPr>
        <w:jc w:val="center"/>
        <w:rPr>
          <w:rFonts w:cs="Times New Roman"/>
          <w:color w:val="3B3B3A"/>
        </w:rPr>
      </w:pPr>
    </w:p>
    <w:p w:rsidR="00801BC0" w:rsidRDefault="00801BC0">
      <w:pPr>
        <w:rPr>
          <w:rFonts w:cs="Times New Roman"/>
          <w:color w:val="3B3B3A"/>
        </w:rPr>
      </w:pPr>
      <w:r>
        <w:rPr>
          <w:rFonts w:cs="Times New Roman"/>
          <w:color w:val="3B3B3A"/>
        </w:rPr>
        <w:br w:type="page"/>
      </w:r>
    </w:p>
    <w:p w:rsidR="00801BC0" w:rsidRDefault="00801BC0" w:rsidP="00801BC0">
      <w:pPr>
        <w:jc w:val="right"/>
        <w:rPr>
          <w:rFonts w:cs="Times New Roman"/>
          <w:b/>
          <w:color w:val="3B3B3A"/>
        </w:rPr>
      </w:pPr>
      <w:r w:rsidRPr="00801BC0">
        <w:rPr>
          <w:rFonts w:cs="Times New Roman"/>
          <w:b/>
          <w:color w:val="3B3B3A"/>
        </w:rPr>
        <w:lastRenderedPageBreak/>
        <w:t>Name: _______________</w:t>
      </w:r>
    </w:p>
    <w:p w:rsidR="00801BC0" w:rsidRDefault="00801BC0" w:rsidP="00801BC0">
      <w:pPr>
        <w:jc w:val="right"/>
        <w:rPr>
          <w:rFonts w:cs="Times New Roman"/>
          <w:b/>
          <w:color w:val="3B3B3A"/>
        </w:rPr>
      </w:pPr>
    </w:p>
    <w:p w:rsidR="00801BC0" w:rsidRDefault="00801BC0" w:rsidP="00801BC0">
      <w:pPr>
        <w:rPr>
          <w:rFonts w:cs="Times New Roman"/>
          <w:sz w:val="28"/>
        </w:rPr>
      </w:pPr>
    </w:p>
    <w:p w:rsidR="00801BC0" w:rsidRPr="00801BC0" w:rsidRDefault="00801BC0" w:rsidP="00801BC0">
      <w:pPr>
        <w:rPr>
          <w:rFonts w:cs="Times New Roman"/>
          <w:sz w:val="28"/>
        </w:rPr>
      </w:pPr>
      <w:r>
        <w:rPr>
          <w:rFonts w:cs="Times New Roman"/>
          <w:sz w:val="28"/>
        </w:rPr>
        <w:t xml:space="preserve">Kayla is </w:t>
      </w:r>
      <w:r w:rsidRPr="00801BC0">
        <w:rPr>
          <w:rFonts w:cs="Times New Roman"/>
          <w:sz w:val="28"/>
        </w:rPr>
        <w:t xml:space="preserve">decorating a bulletin board.  The board is 5 feet by </w:t>
      </w:r>
      <w:r>
        <w:rPr>
          <w:rFonts w:cs="Times New Roman"/>
          <w:sz w:val="28"/>
        </w:rPr>
        <w:t>4</w:t>
      </w:r>
      <w:r w:rsidRPr="00801BC0">
        <w:rPr>
          <w:rFonts w:cs="Times New Roman"/>
          <w:sz w:val="28"/>
        </w:rPr>
        <w:t xml:space="preserve"> feet.  How many square feet of paper will she need to cover the bulletin board? </w:t>
      </w:r>
    </w:p>
    <w:p w:rsidR="00801BC0" w:rsidRPr="00801BC0" w:rsidRDefault="00801BC0" w:rsidP="00801BC0">
      <w:pPr>
        <w:rPr>
          <w:rFonts w:cs="Times New Roman"/>
          <w:sz w:val="28"/>
        </w:rPr>
      </w:pPr>
      <w:r w:rsidRPr="00801BC0">
        <w:rPr>
          <w:rFonts w:cs="Times New Roman"/>
          <w:sz w:val="28"/>
        </w:rPr>
        <w:t> </w:t>
      </w:r>
    </w:p>
    <w:p w:rsidR="00801BC0" w:rsidRPr="00801BC0" w:rsidRDefault="00801BC0" w:rsidP="00801BC0">
      <w:pPr>
        <w:rPr>
          <w:rFonts w:cs="Times New Roman"/>
          <w:sz w:val="28"/>
        </w:rPr>
      </w:pPr>
      <w:r w:rsidRPr="00801BC0">
        <w:rPr>
          <w:rFonts w:cs="Times New Roman"/>
          <w:sz w:val="28"/>
        </w:rPr>
        <w:t> </w:t>
      </w:r>
    </w:p>
    <w:p w:rsidR="00801BC0" w:rsidRPr="00801BC0" w:rsidRDefault="00801BC0" w:rsidP="00801BC0">
      <w:pPr>
        <w:rPr>
          <w:rFonts w:cs="Times New Roman"/>
          <w:sz w:val="28"/>
        </w:rPr>
      </w:pPr>
      <w:r w:rsidRPr="00801BC0">
        <w:rPr>
          <w:rFonts w:cs="Times New Roman"/>
          <w:sz w:val="28"/>
        </w:rPr>
        <w:t> </w:t>
      </w:r>
    </w:p>
    <w:p w:rsidR="00801BC0" w:rsidRPr="00801BC0" w:rsidRDefault="00801BC0" w:rsidP="00801BC0">
      <w:pPr>
        <w:rPr>
          <w:rFonts w:cs="Times New Roman"/>
          <w:sz w:val="28"/>
        </w:rPr>
      </w:pPr>
      <w:r w:rsidRPr="00801BC0">
        <w:rPr>
          <w:rFonts w:cs="Times New Roman"/>
          <w:sz w:val="28"/>
        </w:rPr>
        <w:t> </w:t>
      </w:r>
    </w:p>
    <w:p w:rsidR="00801BC0" w:rsidRDefault="00801BC0" w:rsidP="00801BC0">
      <w:pPr>
        <w:rPr>
          <w:rFonts w:cs="Times New Roman"/>
          <w:sz w:val="28"/>
        </w:rPr>
      </w:pPr>
    </w:p>
    <w:p w:rsidR="00801BC0" w:rsidRPr="00801BC0" w:rsidRDefault="00801BC0" w:rsidP="00801BC0">
      <w:pPr>
        <w:rPr>
          <w:rFonts w:cs="Times New Roman"/>
          <w:sz w:val="28"/>
        </w:rPr>
      </w:pPr>
    </w:p>
    <w:p w:rsidR="00801BC0" w:rsidRPr="00801BC0" w:rsidRDefault="00801BC0" w:rsidP="00801BC0">
      <w:pPr>
        <w:rPr>
          <w:rFonts w:cs="Times New Roman"/>
          <w:sz w:val="28"/>
        </w:rPr>
      </w:pPr>
    </w:p>
    <w:p w:rsidR="00801BC0" w:rsidRPr="00801BC0" w:rsidRDefault="00801BC0" w:rsidP="00801BC0">
      <w:pPr>
        <w:rPr>
          <w:rFonts w:cs="Times New Roman"/>
          <w:sz w:val="28"/>
        </w:rPr>
      </w:pPr>
      <w:r w:rsidRPr="00801BC0">
        <w:rPr>
          <w:rFonts w:cs="Times New Roman"/>
          <w:sz w:val="28"/>
        </w:rPr>
        <w:t> </w:t>
      </w:r>
    </w:p>
    <w:p w:rsidR="00801BC0" w:rsidRPr="00801BC0" w:rsidRDefault="00801BC0" w:rsidP="00801BC0">
      <w:pPr>
        <w:rPr>
          <w:rFonts w:cs="Times New Roman"/>
          <w:sz w:val="28"/>
        </w:rPr>
      </w:pPr>
      <w:r w:rsidRPr="00801BC0">
        <w:rPr>
          <w:rFonts w:cs="Times New Roman"/>
          <w:sz w:val="28"/>
        </w:rPr>
        <w:t> </w:t>
      </w:r>
    </w:p>
    <w:p w:rsidR="00801BC0" w:rsidRDefault="00801BC0" w:rsidP="00801BC0">
      <w:pPr>
        <w:rPr>
          <w:rFonts w:cs="Times New Roman"/>
          <w:sz w:val="28"/>
        </w:rPr>
      </w:pPr>
      <w:r w:rsidRPr="00801BC0">
        <w:rPr>
          <w:rFonts w:cs="Times New Roman"/>
          <w:sz w:val="28"/>
        </w:rPr>
        <w:t> </w:t>
      </w:r>
    </w:p>
    <w:p w:rsidR="00801BC0" w:rsidRDefault="00801BC0" w:rsidP="00801BC0">
      <w:pPr>
        <w:rPr>
          <w:rFonts w:cs="Times New Roman"/>
          <w:sz w:val="28"/>
        </w:rPr>
      </w:pPr>
    </w:p>
    <w:p w:rsidR="00801BC0" w:rsidRPr="00801BC0" w:rsidRDefault="00801BC0" w:rsidP="00801BC0">
      <w:pPr>
        <w:rPr>
          <w:rFonts w:cs="Times New Roman"/>
          <w:sz w:val="28"/>
        </w:rPr>
      </w:pPr>
    </w:p>
    <w:p w:rsidR="00801BC0" w:rsidRPr="00801BC0" w:rsidRDefault="00801BC0" w:rsidP="00801BC0">
      <w:pPr>
        <w:rPr>
          <w:rFonts w:cs="Times New Roman"/>
          <w:sz w:val="28"/>
        </w:rPr>
      </w:pPr>
      <w:r w:rsidRPr="00801BC0">
        <w:rPr>
          <w:rFonts w:cs="Times New Roman"/>
          <w:sz w:val="28"/>
        </w:rPr>
        <w:t> </w:t>
      </w:r>
    </w:p>
    <w:p w:rsidR="00801BC0" w:rsidRPr="00801BC0" w:rsidRDefault="00801BC0" w:rsidP="00801BC0">
      <w:pPr>
        <w:rPr>
          <w:rFonts w:cs="Times New Roman"/>
          <w:sz w:val="28"/>
        </w:rPr>
      </w:pPr>
      <w:r w:rsidRPr="00801BC0">
        <w:rPr>
          <w:rFonts w:cs="Times New Roman"/>
          <w:sz w:val="28"/>
        </w:rPr>
        <w:t> </w:t>
      </w:r>
    </w:p>
    <w:p w:rsidR="00120A6B" w:rsidRDefault="00801BC0" w:rsidP="00801BC0">
      <w:pPr>
        <w:rPr>
          <w:rFonts w:cs="Times New Roman"/>
          <w:color w:val="3B3B3A"/>
        </w:rPr>
      </w:pPr>
      <w:r>
        <w:rPr>
          <w:rFonts w:cs="Times New Roman"/>
          <w:sz w:val="28"/>
        </w:rPr>
        <w:t> Mia was planting</w:t>
      </w:r>
      <w:r w:rsidRPr="00801BC0">
        <w:rPr>
          <w:rFonts w:cs="Times New Roman"/>
          <w:sz w:val="28"/>
        </w:rPr>
        <w:t xml:space="preserve"> a garden.  She wanted it to be </w:t>
      </w:r>
      <w:r>
        <w:rPr>
          <w:rFonts w:cs="Times New Roman"/>
          <w:sz w:val="28"/>
        </w:rPr>
        <w:t>40</w:t>
      </w:r>
      <w:r w:rsidRPr="00801BC0">
        <w:rPr>
          <w:rFonts w:cs="Times New Roman"/>
          <w:sz w:val="28"/>
        </w:rPr>
        <w:t xml:space="preserve"> square feet.  If she made</w:t>
      </w:r>
      <w:r>
        <w:rPr>
          <w:rFonts w:cs="Times New Roman"/>
          <w:sz w:val="28"/>
        </w:rPr>
        <w:t xml:space="preserve"> the</w:t>
      </w:r>
      <w:r w:rsidRPr="00801BC0">
        <w:rPr>
          <w:rFonts w:cs="Times New Roman"/>
          <w:sz w:val="28"/>
        </w:rPr>
        <w:t xml:space="preserve"> length of the garden </w:t>
      </w:r>
      <w:r>
        <w:rPr>
          <w:rFonts w:cs="Times New Roman"/>
          <w:sz w:val="28"/>
        </w:rPr>
        <w:t>8</w:t>
      </w:r>
      <w:r w:rsidRPr="00801BC0">
        <w:rPr>
          <w:rFonts w:cs="Times New Roman"/>
          <w:sz w:val="28"/>
        </w:rPr>
        <w:t xml:space="preserve"> feet, how many feet is the width?</w:t>
      </w:r>
    </w:p>
    <w:p w:rsidR="00120A6B" w:rsidRDefault="00120A6B" w:rsidP="008031B5">
      <w:pPr>
        <w:pStyle w:val="ListParagraph"/>
        <w:numPr>
          <w:ilvl w:val="0"/>
          <w:numId w:val="20"/>
        </w:numPr>
        <w:rPr>
          <w:rFonts w:cs="Times New Roman"/>
          <w:color w:val="3B3B3A"/>
        </w:rPr>
      </w:pPr>
    </w:p>
    <w:p w:rsidR="00E772A4" w:rsidRPr="008031B5" w:rsidRDefault="00D72F98" w:rsidP="008031B5">
      <w:pPr>
        <w:pStyle w:val="ListParagraph"/>
        <w:numPr>
          <w:ilvl w:val="0"/>
          <w:numId w:val="20"/>
        </w:numPr>
        <w:rPr>
          <w:rFonts w:cs="Times New Roman"/>
          <w:color w:val="3B3B3A"/>
        </w:rPr>
      </w:pPr>
      <w:r>
        <w:rPr>
          <w:rFonts w:cs="Times New Roman"/>
          <w:color w:val="3B3B3A"/>
        </w:rPr>
        <w:t>?</w:t>
      </w:r>
    </w:p>
    <w:sectPr w:rsidR="00E772A4" w:rsidRPr="008031B5" w:rsidSect="008031B5">
      <w:headerReference w:type="default" r:id="rId14"/>
      <w:footerReference w:type="default" r:id="rId15"/>
      <w:pgSz w:w="12240" w:h="15840"/>
      <w:pgMar w:top="1530" w:right="117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84" w:rsidRDefault="00E00084" w:rsidP="00E00084">
      <w:r>
        <w:separator/>
      </w:r>
    </w:p>
  </w:endnote>
  <w:endnote w:type="continuationSeparator" w:id="0">
    <w:p w:rsidR="00E00084" w:rsidRDefault="00E00084" w:rsidP="00E0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94" w:rsidRDefault="00942394" w:rsidP="00942394">
    <w:pPr>
      <w:pStyle w:val="Footer"/>
      <w:tabs>
        <w:tab w:val="left" w:pos="5985"/>
        <w:tab w:val="right" w:pos="9630"/>
      </w:tabs>
      <w:rPr>
        <w:i/>
      </w:rPr>
    </w:pPr>
    <w:r>
      <w:rPr>
        <w:i/>
      </w:rPr>
      <w:tab/>
    </w:r>
    <w:r>
      <w:rPr>
        <w:i/>
      </w:rPr>
      <w:tab/>
    </w:r>
    <w:r>
      <w:rPr>
        <w:i/>
      </w:rPr>
      <w:tab/>
    </w:r>
  </w:p>
  <w:p w:rsidR="00E772A4" w:rsidRDefault="00942394" w:rsidP="00942394">
    <w:pPr>
      <w:pStyle w:val="Footer"/>
      <w:tabs>
        <w:tab w:val="left" w:pos="5985"/>
        <w:tab w:val="right" w:pos="9630"/>
      </w:tabs>
    </w:pPr>
    <w:r w:rsidRPr="00942394">
      <w:t>Last revised 5-</w:t>
    </w:r>
    <w:r w:rsidR="00372815">
      <w:t>9-13</w:t>
    </w:r>
    <w:r>
      <w:tab/>
    </w:r>
    <w:fldSimple w:instr=" PAGE   \* MERGEFORMAT ">
      <w:r w:rsidR="00372815">
        <w:rPr>
          <w:noProof/>
        </w:rPr>
        <w:t>6</w:t>
      </w:r>
    </w:fldSimple>
    <w:r>
      <w:tab/>
    </w:r>
    <w:r>
      <w:tab/>
      <w:t>Rogers Public Schools</w:t>
    </w:r>
  </w:p>
  <w:p w:rsidR="00512318" w:rsidRPr="00512318" w:rsidRDefault="00512318" w:rsidP="00942394">
    <w:pPr>
      <w:pStyle w:val="Footer"/>
      <w:tabs>
        <w:tab w:val="left" w:pos="5985"/>
        <w:tab w:val="right" w:pos="9630"/>
      </w:tabs>
      <w:rPr>
        <w:i/>
        <w:sz w:val="20"/>
      </w:rPr>
    </w:pPr>
    <w:r>
      <w:rPr>
        <w:i/>
        <w:sz w:val="20"/>
      </w:rPr>
      <w:t xml:space="preserve">*adapted from Elementary and Middle School Mathematics: Teaching Developmentally, John A Van de </w:t>
    </w:r>
    <w:proofErr w:type="spellStart"/>
    <w:r>
      <w:rPr>
        <w:i/>
        <w:sz w:val="20"/>
      </w:rPr>
      <w:t>Walle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84" w:rsidRDefault="00E00084" w:rsidP="00E00084">
      <w:r>
        <w:separator/>
      </w:r>
    </w:p>
  </w:footnote>
  <w:footnote w:type="continuationSeparator" w:id="0">
    <w:p w:rsidR="00E00084" w:rsidRDefault="00E00084"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BA5042" w:rsidP="00942394">
    <w:pPr>
      <w:pStyle w:val="Header"/>
      <w:rPr>
        <w:sz w:val="28"/>
      </w:rPr>
    </w:pPr>
    <w:r>
      <w:rPr>
        <w:sz w:val="28"/>
      </w:rPr>
      <w:t>3</w:t>
    </w:r>
    <w:r w:rsidRPr="00BA5042">
      <w:rPr>
        <w:sz w:val="28"/>
        <w:vertAlign w:val="superscript"/>
      </w:rPr>
      <w:t>rd</w:t>
    </w:r>
    <w:r w:rsidR="00942394">
      <w:rPr>
        <w:sz w:val="28"/>
      </w:rPr>
      <w:t xml:space="preserve"> Grade</w:t>
    </w:r>
    <w:r w:rsidR="00942394">
      <w:rPr>
        <w:sz w:val="28"/>
      </w:rPr>
      <w:tab/>
    </w:r>
    <w:r>
      <w:rPr>
        <w:sz w:val="28"/>
      </w:rPr>
      <w:t>Building</w:t>
    </w:r>
    <w:r w:rsidR="00372815">
      <w:rPr>
        <w:sz w:val="28"/>
      </w:rPr>
      <w:t xml:space="preserve"> the Concept of Area</w:t>
    </w:r>
    <w:r w:rsidR="00372815">
      <w:rPr>
        <w:sz w:val="28"/>
      </w:rPr>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00F3"/>
    <w:multiLevelType w:val="hybridMultilevel"/>
    <w:tmpl w:val="1872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3">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44564"/>
    <w:multiLevelType w:val="hybridMultilevel"/>
    <w:tmpl w:val="99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5A7794"/>
    <w:multiLevelType w:val="hybridMultilevel"/>
    <w:tmpl w:val="30163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9">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57B32"/>
    <w:multiLevelType w:val="hybridMultilevel"/>
    <w:tmpl w:val="2482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E00C65"/>
    <w:multiLevelType w:val="hybridMultilevel"/>
    <w:tmpl w:val="773EE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16">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343D4"/>
    <w:multiLevelType w:val="hybridMultilevel"/>
    <w:tmpl w:val="CD22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F480A"/>
    <w:multiLevelType w:val="hybridMultilevel"/>
    <w:tmpl w:val="EF82D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1D3F3B"/>
    <w:multiLevelType w:val="hybridMultilevel"/>
    <w:tmpl w:val="D5F2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72514C"/>
    <w:multiLevelType w:val="hybridMultilevel"/>
    <w:tmpl w:val="762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27">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65B0B9D"/>
    <w:multiLevelType w:val="hybridMultilevel"/>
    <w:tmpl w:val="3908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F231A0"/>
    <w:multiLevelType w:val="hybridMultilevel"/>
    <w:tmpl w:val="ED323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4846EE"/>
    <w:multiLevelType w:val="hybridMultilevel"/>
    <w:tmpl w:val="BD30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7"/>
  </w:num>
  <w:num w:numId="4">
    <w:abstractNumId w:val="25"/>
  </w:num>
  <w:num w:numId="5">
    <w:abstractNumId w:val="21"/>
  </w:num>
  <w:num w:numId="6">
    <w:abstractNumId w:val="3"/>
  </w:num>
  <w:num w:numId="7">
    <w:abstractNumId w:val="27"/>
  </w:num>
  <w:num w:numId="8">
    <w:abstractNumId w:val="11"/>
  </w:num>
  <w:num w:numId="9">
    <w:abstractNumId w:val="24"/>
  </w:num>
  <w:num w:numId="10">
    <w:abstractNumId w:val="23"/>
  </w:num>
  <w:num w:numId="11">
    <w:abstractNumId w:val="1"/>
  </w:num>
  <w:num w:numId="12">
    <w:abstractNumId w:val="16"/>
  </w:num>
  <w:num w:numId="13">
    <w:abstractNumId w:val="13"/>
  </w:num>
  <w:num w:numId="14">
    <w:abstractNumId w:val="9"/>
  </w:num>
  <w:num w:numId="15">
    <w:abstractNumId w:val="12"/>
  </w:num>
  <w:num w:numId="16">
    <w:abstractNumId w:val="30"/>
  </w:num>
  <w:num w:numId="17">
    <w:abstractNumId w:val="8"/>
  </w:num>
  <w:num w:numId="18">
    <w:abstractNumId w:val="26"/>
  </w:num>
  <w:num w:numId="19">
    <w:abstractNumId w:val="15"/>
  </w:num>
  <w:num w:numId="20">
    <w:abstractNumId w:val="2"/>
  </w:num>
  <w:num w:numId="21">
    <w:abstractNumId w:val="29"/>
  </w:num>
  <w:num w:numId="22">
    <w:abstractNumId w:val="22"/>
  </w:num>
  <w:num w:numId="23">
    <w:abstractNumId w:val="28"/>
  </w:num>
  <w:num w:numId="24">
    <w:abstractNumId w:val="5"/>
  </w:num>
  <w:num w:numId="25">
    <w:abstractNumId w:val="7"/>
  </w:num>
  <w:num w:numId="26">
    <w:abstractNumId w:val="14"/>
  </w:num>
  <w:num w:numId="27">
    <w:abstractNumId w:val="19"/>
  </w:num>
  <w:num w:numId="28">
    <w:abstractNumId w:val="31"/>
  </w:num>
  <w:num w:numId="29">
    <w:abstractNumId w:val="10"/>
  </w:num>
  <w:num w:numId="30">
    <w:abstractNumId w:val="18"/>
  </w:num>
  <w:num w:numId="31">
    <w:abstractNumId w:val="32"/>
  </w:num>
  <w:num w:numId="32">
    <w:abstractNumId w:val="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E00084"/>
    <w:rsid w:val="00017057"/>
    <w:rsid w:val="00036AC0"/>
    <w:rsid w:val="0006006B"/>
    <w:rsid w:val="00071FD9"/>
    <w:rsid w:val="000B10C4"/>
    <w:rsid w:val="00120A6B"/>
    <w:rsid w:val="0013564C"/>
    <w:rsid w:val="00162EB9"/>
    <w:rsid w:val="00190E89"/>
    <w:rsid w:val="0022086A"/>
    <w:rsid w:val="00227149"/>
    <w:rsid w:val="002325B4"/>
    <w:rsid w:val="00237843"/>
    <w:rsid w:val="002E6285"/>
    <w:rsid w:val="003121BA"/>
    <w:rsid w:val="0033120B"/>
    <w:rsid w:val="00371783"/>
    <w:rsid w:val="00372815"/>
    <w:rsid w:val="003C6127"/>
    <w:rsid w:val="003D7A89"/>
    <w:rsid w:val="00417539"/>
    <w:rsid w:val="00422E68"/>
    <w:rsid w:val="0048659E"/>
    <w:rsid w:val="00493D1C"/>
    <w:rsid w:val="004F6A74"/>
    <w:rsid w:val="00512318"/>
    <w:rsid w:val="00520774"/>
    <w:rsid w:val="005303EB"/>
    <w:rsid w:val="005344BA"/>
    <w:rsid w:val="00582E4F"/>
    <w:rsid w:val="005932A6"/>
    <w:rsid w:val="0059738F"/>
    <w:rsid w:val="005A23BE"/>
    <w:rsid w:val="005E722C"/>
    <w:rsid w:val="005F40E4"/>
    <w:rsid w:val="00613BEA"/>
    <w:rsid w:val="00622B49"/>
    <w:rsid w:val="00647AEF"/>
    <w:rsid w:val="006522BC"/>
    <w:rsid w:val="00652A49"/>
    <w:rsid w:val="006734AE"/>
    <w:rsid w:val="00685067"/>
    <w:rsid w:val="0069679D"/>
    <w:rsid w:val="006A5C20"/>
    <w:rsid w:val="006B5161"/>
    <w:rsid w:val="006B7535"/>
    <w:rsid w:val="006C7239"/>
    <w:rsid w:val="006E7197"/>
    <w:rsid w:val="007031EF"/>
    <w:rsid w:val="00710357"/>
    <w:rsid w:val="0073065A"/>
    <w:rsid w:val="0073320E"/>
    <w:rsid w:val="00736871"/>
    <w:rsid w:val="00753865"/>
    <w:rsid w:val="00754A85"/>
    <w:rsid w:val="0076232B"/>
    <w:rsid w:val="007A3CCC"/>
    <w:rsid w:val="007C1094"/>
    <w:rsid w:val="007D32C4"/>
    <w:rsid w:val="00801BC0"/>
    <w:rsid w:val="008031B5"/>
    <w:rsid w:val="0082049B"/>
    <w:rsid w:val="008358C1"/>
    <w:rsid w:val="00880904"/>
    <w:rsid w:val="0088617F"/>
    <w:rsid w:val="00891E81"/>
    <w:rsid w:val="008A7DF6"/>
    <w:rsid w:val="008D0A82"/>
    <w:rsid w:val="008F0846"/>
    <w:rsid w:val="009229B7"/>
    <w:rsid w:val="00942394"/>
    <w:rsid w:val="009630FD"/>
    <w:rsid w:val="00972A99"/>
    <w:rsid w:val="009952A6"/>
    <w:rsid w:val="009B6A3A"/>
    <w:rsid w:val="00A0276A"/>
    <w:rsid w:val="00A2379D"/>
    <w:rsid w:val="00A6422F"/>
    <w:rsid w:val="00AB6F19"/>
    <w:rsid w:val="00AC037F"/>
    <w:rsid w:val="00B02ACB"/>
    <w:rsid w:val="00B0493A"/>
    <w:rsid w:val="00B13568"/>
    <w:rsid w:val="00B261E0"/>
    <w:rsid w:val="00BA0895"/>
    <w:rsid w:val="00BA5042"/>
    <w:rsid w:val="00C10537"/>
    <w:rsid w:val="00C21B0D"/>
    <w:rsid w:val="00C550E6"/>
    <w:rsid w:val="00C555E2"/>
    <w:rsid w:val="00CC783F"/>
    <w:rsid w:val="00D60D89"/>
    <w:rsid w:val="00D61A66"/>
    <w:rsid w:val="00D72F98"/>
    <w:rsid w:val="00D92CE3"/>
    <w:rsid w:val="00DA68C4"/>
    <w:rsid w:val="00DF1EBF"/>
    <w:rsid w:val="00E00084"/>
    <w:rsid w:val="00E03DDE"/>
    <w:rsid w:val="00E439DF"/>
    <w:rsid w:val="00E47FC2"/>
    <w:rsid w:val="00E63BCD"/>
    <w:rsid w:val="00E65A76"/>
    <w:rsid w:val="00E67DDB"/>
    <w:rsid w:val="00E72543"/>
    <w:rsid w:val="00E772A4"/>
    <w:rsid w:val="00EC2C18"/>
    <w:rsid w:val="00EF2725"/>
    <w:rsid w:val="00F2005F"/>
    <w:rsid w:val="00F41C4E"/>
    <w:rsid w:val="00F6293B"/>
    <w:rsid w:val="00F77E74"/>
    <w:rsid w:val="00FA3A82"/>
    <w:rsid w:val="00FB09E3"/>
    <w:rsid w:val="00FB2732"/>
    <w:rsid w:val="00FD4D4C"/>
    <w:rsid w:val="00FE5BD4"/>
    <w:rsid w:val="00FF5570"/>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5" type="connector" idref="#_x0000_s1026"/>
        <o:r id="V:Rule6" type="connector" idref="#_x0000_s1028"/>
        <o:r id="V:Rule7" type="connector" idref="#_x0000_s1027"/>
        <o:r id="V:Rule8" type="connector" idref="#_x0000_s102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semiHidden/>
    <w:unhideWhenUsed/>
    <w:rsid w:val="00E00084"/>
    <w:pPr>
      <w:tabs>
        <w:tab w:val="center" w:pos="4680"/>
        <w:tab w:val="right" w:pos="9360"/>
      </w:tabs>
    </w:pPr>
  </w:style>
  <w:style w:type="character" w:customStyle="1" w:styleId="FooterChar">
    <w:name w:val="Footer Char"/>
    <w:basedOn w:val="DefaultParagraphFont"/>
    <w:link w:val="Footer"/>
    <w:uiPriority w:val="99"/>
    <w:semiHidden/>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050979">
      <w:bodyDiv w:val="1"/>
      <w:marLeft w:val="0"/>
      <w:marRight w:val="0"/>
      <w:marTop w:val="0"/>
      <w:marBottom w:val="0"/>
      <w:divBdr>
        <w:top w:val="none" w:sz="0" w:space="0" w:color="auto"/>
        <w:left w:val="none" w:sz="0" w:space="0" w:color="auto"/>
        <w:bottom w:val="none" w:sz="0" w:space="0" w:color="auto"/>
        <w:right w:val="none" w:sz="0" w:space="0" w:color="auto"/>
      </w:divBdr>
    </w:div>
    <w:div w:id="200166935">
      <w:bodyDiv w:val="1"/>
      <w:marLeft w:val="0"/>
      <w:marRight w:val="0"/>
      <w:marTop w:val="0"/>
      <w:marBottom w:val="0"/>
      <w:divBdr>
        <w:top w:val="none" w:sz="0" w:space="0" w:color="auto"/>
        <w:left w:val="none" w:sz="0" w:space="0" w:color="auto"/>
        <w:bottom w:val="none" w:sz="0" w:space="0" w:color="auto"/>
        <w:right w:val="none" w:sz="0" w:space="0" w:color="auto"/>
      </w:divBdr>
      <w:divsChild>
        <w:div w:id="403334892">
          <w:marLeft w:val="0"/>
          <w:marRight w:val="0"/>
          <w:marTop w:val="0"/>
          <w:marBottom w:val="0"/>
          <w:divBdr>
            <w:top w:val="none" w:sz="0" w:space="0" w:color="auto"/>
            <w:left w:val="none" w:sz="0" w:space="0" w:color="auto"/>
            <w:bottom w:val="none" w:sz="0" w:space="0" w:color="auto"/>
            <w:right w:val="none" w:sz="0" w:space="0" w:color="auto"/>
          </w:divBdr>
          <w:divsChild>
            <w:div w:id="1242982945">
              <w:marLeft w:val="0"/>
              <w:marRight w:val="0"/>
              <w:marTop w:val="0"/>
              <w:marBottom w:val="0"/>
              <w:divBdr>
                <w:top w:val="none" w:sz="0" w:space="0" w:color="auto"/>
                <w:left w:val="none" w:sz="0" w:space="0" w:color="auto"/>
                <w:bottom w:val="none" w:sz="0" w:space="0" w:color="auto"/>
                <w:right w:val="none" w:sz="0" w:space="0" w:color="auto"/>
              </w:divBdr>
              <w:divsChild>
                <w:div w:id="1647734327">
                  <w:marLeft w:val="0"/>
                  <w:marRight w:val="172"/>
                  <w:marTop w:val="0"/>
                  <w:marBottom w:val="0"/>
                  <w:divBdr>
                    <w:top w:val="none" w:sz="0" w:space="0" w:color="auto"/>
                    <w:left w:val="none" w:sz="0" w:space="0" w:color="auto"/>
                    <w:bottom w:val="none" w:sz="0" w:space="0" w:color="auto"/>
                    <w:right w:val="none" w:sz="0" w:space="0" w:color="auto"/>
                  </w:divBdr>
                  <w:divsChild>
                    <w:div w:id="572397085">
                      <w:marLeft w:val="0"/>
                      <w:marRight w:val="0"/>
                      <w:marTop w:val="0"/>
                      <w:marBottom w:val="0"/>
                      <w:divBdr>
                        <w:top w:val="none" w:sz="0" w:space="0" w:color="auto"/>
                        <w:left w:val="none" w:sz="0" w:space="0" w:color="auto"/>
                        <w:bottom w:val="none" w:sz="0" w:space="0" w:color="auto"/>
                        <w:right w:val="none" w:sz="0" w:space="0" w:color="auto"/>
                      </w:divBdr>
                      <w:divsChild>
                        <w:div w:id="21347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627875">
      <w:bodyDiv w:val="1"/>
      <w:marLeft w:val="0"/>
      <w:marRight w:val="0"/>
      <w:marTop w:val="0"/>
      <w:marBottom w:val="0"/>
      <w:divBdr>
        <w:top w:val="none" w:sz="0" w:space="0" w:color="auto"/>
        <w:left w:val="none" w:sz="0" w:space="0" w:color="auto"/>
        <w:bottom w:val="none" w:sz="0" w:space="0" w:color="auto"/>
        <w:right w:val="none" w:sz="0" w:space="0" w:color="auto"/>
      </w:divBdr>
    </w:div>
    <w:div w:id="583879894">
      <w:bodyDiv w:val="1"/>
      <w:marLeft w:val="0"/>
      <w:marRight w:val="0"/>
      <w:marTop w:val="0"/>
      <w:marBottom w:val="0"/>
      <w:divBdr>
        <w:top w:val="none" w:sz="0" w:space="0" w:color="auto"/>
        <w:left w:val="none" w:sz="0" w:space="0" w:color="auto"/>
        <w:bottom w:val="none" w:sz="0" w:space="0" w:color="auto"/>
        <w:right w:val="none" w:sz="0" w:space="0" w:color="auto"/>
      </w:divBdr>
    </w:div>
    <w:div w:id="1057051590">
      <w:bodyDiv w:val="1"/>
      <w:marLeft w:val="0"/>
      <w:marRight w:val="0"/>
      <w:marTop w:val="0"/>
      <w:marBottom w:val="0"/>
      <w:divBdr>
        <w:top w:val="none" w:sz="0" w:space="0" w:color="auto"/>
        <w:left w:val="none" w:sz="0" w:space="0" w:color="auto"/>
        <w:bottom w:val="none" w:sz="0" w:space="0" w:color="auto"/>
        <w:right w:val="none" w:sz="0" w:space="0" w:color="auto"/>
      </w:divBdr>
    </w:div>
    <w:div w:id="1990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klahoma4h.okstate.edu/aitc/lessons/extras/grid.pdf"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oklahoma4h.okstate.edu/aitc/lessons/extras/gri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BF93-BF76-4081-8350-3C9CE3C3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13</cp:revision>
  <cp:lastPrinted>2012-06-04T15:02:00Z</cp:lastPrinted>
  <dcterms:created xsi:type="dcterms:W3CDTF">2012-05-29T18:19:00Z</dcterms:created>
  <dcterms:modified xsi:type="dcterms:W3CDTF">2013-05-09T18:52:00Z</dcterms:modified>
</cp:coreProperties>
</file>