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93" w:rsidRPr="00EF24C8" w:rsidRDefault="00541793" w:rsidP="00541793">
      <w:pPr>
        <w:jc w:val="center"/>
        <w:rPr>
          <w:b/>
          <w:sz w:val="36"/>
          <w:szCs w:val="36"/>
        </w:rPr>
      </w:pPr>
      <w:r w:rsidRPr="00EF24C8">
        <w:rPr>
          <w:b/>
          <w:sz w:val="36"/>
          <w:szCs w:val="36"/>
        </w:rPr>
        <w:t>5</w:t>
      </w:r>
      <w:r w:rsidRPr="00EF24C8">
        <w:rPr>
          <w:b/>
          <w:sz w:val="36"/>
          <w:szCs w:val="36"/>
          <w:vertAlign w:val="superscript"/>
        </w:rPr>
        <w:t>th</w:t>
      </w:r>
      <w:r w:rsidRPr="00EF24C8">
        <w:rPr>
          <w:b/>
          <w:sz w:val="36"/>
          <w:szCs w:val="36"/>
        </w:rPr>
        <w:t xml:space="preserve"> Grade</w:t>
      </w:r>
    </w:p>
    <w:p w:rsidR="00541793" w:rsidRPr="00EF24C8" w:rsidRDefault="003B7D55" w:rsidP="00541793">
      <w:pPr>
        <w:jc w:val="center"/>
        <w:rPr>
          <w:b/>
          <w:sz w:val="36"/>
          <w:szCs w:val="36"/>
        </w:rPr>
      </w:pPr>
      <w:r>
        <w:rPr>
          <w:b/>
          <w:sz w:val="36"/>
          <w:szCs w:val="36"/>
        </w:rPr>
        <w:t>Unit 2</w:t>
      </w:r>
      <w:r w:rsidR="00541793" w:rsidRPr="00EF24C8">
        <w:rPr>
          <w:b/>
          <w:sz w:val="36"/>
          <w:szCs w:val="36"/>
        </w:rPr>
        <w:t xml:space="preserve">: </w:t>
      </w:r>
      <w:r w:rsidR="00541793">
        <w:rPr>
          <w:b/>
          <w:sz w:val="36"/>
          <w:szCs w:val="36"/>
        </w:rPr>
        <w:t>What a Character!</w:t>
      </w:r>
    </w:p>
    <w:p w:rsidR="00541793" w:rsidRPr="00EF24C8" w:rsidRDefault="00541793" w:rsidP="00B85677">
      <w:pPr>
        <w:jc w:val="center"/>
        <w:rPr>
          <w:b/>
          <w:sz w:val="36"/>
          <w:szCs w:val="36"/>
        </w:rPr>
      </w:pPr>
      <w:r w:rsidRPr="00EF24C8">
        <w:rPr>
          <w:b/>
          <w:sz w:val="36"/>
          <w:szCs w:val="36"/>
        </w:rPr>
        <w:t>Summative Evaluation</w:t>
      </w:r>
    </w:p>
    <w:p w:rsidR="00541793" w:rsidRPr="00EF24C8" w:rsidRDefault="00541793" w:rsidP="00541793">
      <w:pPr>
        <w:rPr>
          <w:b/>
          <w:sz w:val="36"/>
          <w:szCs w:val="36"/>
        </w:rPr>
      </w:pPr>
      <w:r w:rsidRPr="00EF24C8">
        <w:rPr>
          <w:b/>
          <w:sz w:val="36"/>
          <w:szCs w:val="36"/>
        </w:rPr>
        <w:t>ESSENTIAL QUESTIONS</w:t>
      </w:r>
    </w:p>
    <w:p w:rsidR="00541793" w:rsidRPr="00541793" w:rsidRDefault="00541793" w:rsidP="00541793">
      <w:pPr>
        <w:rPr>
          <w:b/>
          <w:sz w:val="28"/>
          <w:szCs w:val="28"/>
        </w:rPr>
      </w:pPr>
      <w:r w:rsidRPr="00541793">
        <w:rPr>
          <w:b/>
          <w:bCs/>
          <w:i/>
          <w:iCs/>
          <w:sz w:val="28"/>
          <w:szCs w:val="28"/>
        </w:rPr>
        <w:t>How do authors effectively develop characters in a text?</w:t>
      </w:r>
    </w:p>
    <w:p w:rsidR="00541793" w:rsidRPr="00541793" w:rsidRDefault="00541793" w:rsidP="00541793">
      <w:pPr>
        <w:rPr>
          <w:b/>
          <w:sz w:val="28"/>
          <w:szCs w:val="28"/>
        </w:rPr>
      </w:pPr>
      <w:r w:rsidRPr="00541793">
        <w:rPr>
          <w:b/>
          <w:bCs/>
          <w:i/>
          <w:iCs/>
          <w:sz w:val="28"/>
          <w:szCs w:val="28"/>
        </w:rPr>
        <w:t>How do authors use characters to develop the theme?</w:t>
      </w:r>
    </w:p>
    <w:p w:rsidR="00780807" w:rsidRDefault="00780807" w:rsidP="00541793">
      <w:pPr>
        <w:rPr>
          <w:sz w:val="28"/>
          <w:szCs w:val="28"/>
        </w:rPr>
      </w:pPr>
    </w:p>
    <w:p w:rsidR="00541793" w:rsidRDefault="00541793" w:rsidP="00541793">
      <w:pPr>
        <w:rPr>
          <w:sz w:val="28"/>
          <w:szCs w:val="28"/>
        </w:rPr>
      </w:pPr>
      <w:r>
        <w:rPr>
          <w:sz w:val="28"/>
          <w:szCs w:val="28"/>
        </w:rPr>
        <w:t>This test assesses the following Common Core Standards</w:t>
      </w:r>
      <w:r w:rsidR="00B74705">
        <w:rPr>
          <w:sz w:val="28"/>
          <w:szCs w:val="28"/>
        </w:rPr>
        <w:t xml:space="preserve"> and is b</w:t>
      </w:r>
      <w:r w:rsidR="00486ACD">
        <w:rPr>
          <w:sz w:val="28"/>
          <w:szCs w:val="28"/>
        </w:rPr>
        <w:t>ased on a short reading passage:</w:t>
      </w:r>
    </w:p>
    <w:p w:rsidR="00486ACD" w:rsidRDefault="00486ACD" w:rsidP="00541793">
      <w:pPr>
        <w:rPr>
          <w:sz w:val="28"/>
          <w:szCs w:val="28"/>
        </w:rPr>
      </w:pPr>
    </w:p>
    <w:p w:rsidR="009B6A3A" w:rsidRDefault="00541793">
      <w:r>
        <w:t>RL.5.1</w:t>
      </w:r>
      <w:r>
        <w:tab/>
        <w:t>Quote accurately from a text when explaining what the text says explicitly and when drawing inferences from the text.</w:t>
      </w:r>
    </w:p>
    <w:p w:rsidR="00541793" w:rsidRDefault="00541793">
      <w:r>
        <w:t>RL.</w:t>
      </w:r>
      <w:r w:rsidR="009B1D3F">
        <w:t>5.2</w:t>
      </w:r>
      <w:r w:rsidR="009B1D3F">
        <w:tab/>
        <w:t>Determine a theme of a story, drama, or poem from details in the text, including how characters in a story or drama respond to challenges or how the speaker in a poem reflects upon a topic; summarize the text.</w:t>
      </w:r>
    </w:p>
    <w:p w:rsidR="00B45CD4" w:rsidRDefault="00B45CD4" w:rsidP="00B45CD4">
      <w:r>
        <w:t>RL.5.3</w:t>
      </w:r>
      <w:r>
        <w:tab/>
        <w:t>Compare and contrast two or more characters, settings, or events in a story or drama, drawing on specific details in a text (e.g., how characters interact)</w:t>
      </w:r>
    </w:p>
    <w:p w:rsidR="00B45CD4" w:rsidRDefault="00B45CD4" w:rsidP="00B45CD4"/>
    <w:p w:rsidR="00B85677" w:rsidRDefault="00B45CD4" w:rsidP="00B45CD4">
      <w:pPr>
        <w:jc w:val="center"/>
        <w:rPr>
          <w:sz w:val="28"/>
          <w:szCs w:val="28"/>
        </w:rPr>
      </w:pPr>
      <w:r w:rsidRPr="000F0FA5">
        <w:rPr>
          <w:b/>
          <w:sz w:val="28"/>
          <w:szCs w:val="28"/>
        </w:rPr>
        <w:t>Answer Key</w:t>
      </w:r>
      <w:r w:rsidR="00B57BD8">
        <w:rPr>
          <w:b/>
          <w:sz w:val="28"/>
          <w:szCs w:val="28"/>
        </w:rPr>
        <w:t xml:space="preserve"> &amp; Standards Assessed</w:t>
      </w:r>
      <w:r w:rsidRPr="000F0FA5">
        <w:rPr>
          <w:b/>
          <w:sz w:val="28"/>
          <w:szCs w:val="28"/>
        </w:rPr>
        <w:t>:</w:t>
      </w:r>
      <w:r w:rsidR="00B85677" w:rsidRPr="00B85677">
        <w:rPr>
          <w:sz w:val="28"/>
          <w:szCs w:val="28"/>
        </w:rPr>
        <w:t xml:space="preserve"> </w:t>
      </w:r>
    </w:p>
    <w:p w:rsidR="00B45CD4" w:rsidRPr="00B85677" w:rsidRDefault="00B85677" w:rsidP="00B45CD4">
      <w:pPr>
        <w:jc w:val="center"/>
        <w:rPr>
          <w:b/>
          <w:i/>
          <w:sz w:val="28"/>
          <w:szCs w:val="28"/>
        </w:rPr>
      </w:pPr>
      <w:r w:rsidRPr="00B85677">
        <w:rPr>
          <w:i/>
          <w:sz w:val="28"/>
          <w:szCs w:val="28"/>
        </w:rPr>
        <w:t>Part 1</w:t>
      </w:r>
    </w:p>
    <w:p w:rsidR="00B45CD4" w:rsidRPr="00A922A3" w:rsidRDefault="00E006F1" w:rsidP="00B45CD4">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36" type="#_x0000_t202" style="position:absolute;margin-left:-43.35pt;margin-top:6.95pt;width:225.4pt;height:51pt;z-index:251666432;mso-width-relative:margin;mso-height-relative:margin">
            <v:textbox>
              <w:txbxContent>
                <w:p w:rsidR="00EB51E6" w:rsidRPr="00B85677" w:rsidRDefault="00EB51E6" w:rsidP="00B45CD4">
                  <w:r w:rsidRPr="00B85677">
                    <w:rPr>
                      <w:b/>
                    </w:rPr>
                    <w:t>Part A:</w:t>
                  </w:r>
                  <w:r w:rsidRPr="00B85677">
                    <w:t xml:space="preserve">   B; C</w:t>
                  </w:r>
                  <w:r w:rsidRPr="00B85677">
                    <w:tab/>
                  </w:r>
                  <w:r w:rsidRPr="00B85677">
                    <w:tab/>
                    <w:t>RL.5.2</w:t>
                  </w:r>
                  <w:r w:rsidRPr="00B85677">
                    <w:tab/>
                  </w:r>
                  <w:r w:rsidRPr="00B85677">
                    <w:tab/>
                    <w:t>RL.5.1</w:t>
                  </w:r>
                </w:p>
                <w:p w:rsidR="00EB51E6" w:rsidRPr="00B85677" w:rsidRDefault="00EB51E6" w:rsidP="00B45CD4">
                  <w:r w:rsidRPr="00B85677">
                    <w:rPr>
                      <w:b/>
                    </w:rPr>
                    <w:t>Part B:</w:t>
                  </w:r>
                  <w:r w:rsidRPr="00B85677">
                    <w:t xml:space="preserve">   C; A</w:t>
                  </w:r>
                  <w:r w:rsidRPr="00B85677">
                    <w:tab/>
                  </w:r>
                  <w:r w:rsidRPr="00B85677">
                    <w:tab/>
                    <w:t>RL.5.2</w:t>
                  </w:r>
                  <w:r w:rsidRPr="00B85677">
                    <w:tab/>
                  </w:r>
                  <w:r w:rsidRPr="00B85677">
                    <w:tab/>
                    <w:t>RL.5.1</w:t>
                  </w:r>
                </w:p>
                <w:p w:rsidR="00EB51E6" w:rsidRPr="00B85677" w:rsidRDefault="00EB51E6" w:rsidP="00B45CD4">
                  <w:r w:rsidRPr="00B85677">
                    <w:rPr>
                      <w:b/>
                    </w:rPr>
                    <w:t>Part C:</w:t>
                  </w:r>
                  <w:r w:rsidRPr="00B85677">
                    <w:t xml:space="preserve">   B; D</w:t>
                  </w:r>
                  <w:r w:rsidRPr="00B85677">
                    <w:tab/>
                  </w:r>
                  <w:r w:rsidRPr="00B85677">
                    <w:tab/>
                    <w:t>RL.5.2</w:t>
                  </w:r>
                  <w:r w:rsidRPr="00B85677">
                    <w:tab/>
                  </w:r>
                  <w:r w:rsidRPr="00B85677">
                    <w:tab/>
                    <w:t>RL.5.1</w:t>
                  </w:r>
                </w:p>
                <w:p w:rsidR="00EB51E6" w:rsidRPr="00A922A3" w:rsidRDefault="00EB51E6" w:rsidP="00B45CD4">
                  <w:pPr>
                    <w:rPr>
                      <w:sz w:val="28"/>
                      <w:szCs w:val="28"/>
                    </w:rPr>
                  </w:pPr>
                </w:p>
              </w:txbxContent>
            </v:textbox>
          </v:shape>
        </w:pict>
      </w:r>
      <w:r>
        <w:rPr>
          <w:noProof/>
          <w:sz w:val="28"/>
          <w:szCs w:val="28"/>
        </w:rPr>
        <w:pict>
          <v:shape id="_x0000_s1049" type="#_x0000_t202" style="position:absolute;margin-left:212.4pt;margin-top:6.95pt;width:243.75pt;height:160.15pt;z-index:251678720;mso-width-relative:margin;mso-height-relative:margin">
            <v:textbox>
              <w:txbxContent>
                <w:p w:rsidR="00EB51E6" w:rsidRDefault="00EB51E6" w:rsidP="002A1338">
                  <w:pPr>
                    <w:rPr>
                      <w:sz w:val="28"/>
                      <w:szCs w:val="28"/>
                    </w:rPr>
                  </w:pPr>
                  <w:r w:rsidRPr="002A1338">
                    <w:rPr>
                      <w:b/>
                      <w:sz w:val="28"/>
                      <w:szCs w:val="28"/>
                    </w:rPr>
                    <w:t>Part D:</w:t>
                  </w:r>
                  <w:r>
                    <w:rPr>
                      <w:sz w:val="28"/>
                      <w:szCs w:val="28"/>
                    </w:rPr>
                    <w:tab/>
                    <w:t>RL.5.2</w:t>
                  </w:r>
                </w:p>
                <w:p w:rsidR="00EB51E6" w:rsidRDefault="00EB51E6" w:rsidP="002A1338">
                  <w:pPr>
                    <w:pStyle w:val="ListParagraph"/>
                    <w:numPr>
                      <w:ilvl w:val="0"/>
                      <w:numId w:val="16"/>
                    </w:numPr>
                    <w:rPr>
                      <w:sz w:val="20"/>
                      <w:szCs w:val="20"/>
                    </w:rPr>
                  </w:pPr>
                  <w:r>
                    <w:rPr>
                      <w:sz w:val="20"/>
                      <w:szCs w:val="20"/>
                    </w:rPr>
                    <w:t xml:space="preserve">Emily and Hannah wake up and find out they are going to Grandma’s. </w:t>
                  </w:r>
                </w:p>
                <w:p w:rsidR="00EB51E6" w:rsidRDefault="00EB51E6" w:rsidP="002A1338">
                  <w:pPr>
                    <w:pStyle w:val="ListParagraph"/>
                    <w:numPr>
                      <w:ilvl w:val="0"/>
                      <w:numId w:val="16"/>
                    </w:numPr>
                    <w:rPr>
                      <w:sz w:val="20"/>
                      <w:szCs w:val="20"/>
                    </w:rPr>
                  </w:pPr>
                  <w:r>
                    <w:rPr>
                      <w:sz w:val="20"/>
                      <w:szCs w:val="20"/>
                    </w:rPr>
                    <w:t xml:space="preserve">Emily doesn’t want to visit her Grandma. </w:t>
                  </w:r>
                </w:p>
                <w:p w:rsidR="00EB51E6" w:rsidRDefault="00EB51E6" w:rsidP="002A1338">
                  <w:pPr>
                    <w:pStyle w:val="ListParagraph"/>
                    <w:numPr>
                      <w:ilvl w:val="0"/>
                      <w:numId w:val="16"/>
                    </w:numPr>
                    <w:rPr>
                      <w:sz w:val="20"/>
                      <w:szCs w:val="20"/>
                    </w:rPr>
                  </w:pPr>
                  <w:r>
                    <w:rPr>
                      <w:sz w:val="20"/>
                      <w:szCs w:val="20"/>
                    </w:rPr>
                    <w:t xml:space="preserve">Emily lies to her mom about being excited to see Grandma. </w:t>
                  </w:r>
                </w:p>
                <w:p w:rsidR="00EB51E6" w:rsidRDefault="00EB51E6" w:rsidP="002A1338">
                  <w:pPr>
                    <w:pStyle w:val="ListParagraph"/>
                    <w:numPr>
                      <w:ilvl w:val="0"/>
                      <w:numId w:val="16"/>
                    </w:numPr>
                    <w:rPr>
                      <w:sz w:val="20"/>
                      <w:szCs w:val="20"/>
                    </w:rPr>
                  </w:pPr>
                  <w:r>
                    <w:rPr>
                      <w:sz w:val="20"/>
                      <w:szCs w:val="20"/>
                    </w:rPr>
                    <w:t xml:space="preserve">Hannah is optimistic about their trip to Grandma’s. </w:t>
                  </w:r>
                </w:p>
                <w:p w:rsidR="00EB51E6" w:rsidRDefault="00EB51E6" w:rsidP="002A1338">
                  <w:pPr>
                    <w:pStyle w:val="ListParagraph"/>
                    <w:numPr>
                      <w:ilvl w:val="0"/>
                      <w:numId w:val="16"/>
                    </w:numPr>
                    <w:rPr>
                      <w:sz w:val="20"/>
                      <w:szCs w:val="20"/>
                    </w:rPr>
                  </w:pPr>
                  <w:r>
                    <w:rPr>
                      <w:sz w:val="20"/>
                      <w:szCs w:val="20"/>
                    </w:rPr>
                    <w:t xml:space="preserve">Grandma shows them pictures of their mom. </w:t>
                  </w:r>
                </w:p>
                <w:p w:rsidR="00EB51E6" w:rsidRDefault="00EB51E6" w:rsidP="002A1338">
                  <w:pPr>
                    <w:pStyle w:val="ListParagraph"/>
                    <w:numPr>
                      <w:ilvl w:val="0"/>
                      <w:numId w:val="16"/>
                    </w:numPr>
                    <w:rPr>
                      <w:sz w:val="20"/>
                      <w:szCs w:val="20"/>
                    </w:rPr>
                  </w:pPr>
                  <w:r>
                    <w:rPr>
                      <w:sz w:val="20"/>
                      <w:szCs w:val="20"/>
                    </w:rPr>
                    <w:t xml:space="preserve">Emily and Hannah feel close to their Grandma. </w:t>
                  </w:r>
                </w:p>
                <w:p w:rsidR="00EB51E6" w:rsidRPr="002A1338" w:rsidRDefault="00EB51E6" w:rsidP="002A1338">
                  <w:pPr>
                    <w:pStyle w:val="ListParagraph"/>
                    <w:numPr>
                      <w:ilvl w:val="0"/>
                      <w:numId w:val="16"/>
                    </w:numPr>
                    <w:rPr>
                      <w:sz w:val="20"/>
                      <w:szCs w:val="20"/>
                    </w:rPr>
                  </w:pPr>
                  <w:r>
                    <w:rPr>
                      <w:sz w:val="20"/>
                      <w:szCs w:val="20"/>
                    </w:rPr>
                    <w:t xml:space="preserve">Emily thinks about how family members have things in common. </w:t>
                  </w:r>
                </w:p>
                <w:p w:rsidR="00EB51E6" w:rsidRPr="00A922A3" w:rsidRDefault="00EB51E6" w:rsidP="002A1338">
                  <w:pPr>
                    <w:rPr>
                      <w:sz w:val="28"/>
                      <w:szCs w:val="28"/>
                    </w:rPr>
                  </w:pPr>
                </w:p>
              </w:txbxContent>
            </v:textbox>
          </v:shape>
        </w:pict>
      </w:r>
    </w:p>
    <w:p w:rsidR="00B45CD4" w:rsidRPr="00A922A3" w:rsidRDefault="00B45CD4" w:rsidP="00B45CD4">
      <w:pPr>
        <w:rPr>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Default="00B45CD4" w:rsidP="00B45CD4"/>
    <w:p w:rsidR="00B45CD4" w:rsidRDefault="00B45CD4" w:rsidP="00B45CD4"/>
    <w:p w:rsidR="00B85677" w:rsidRDefault="00B85677"/>
    <w:p w:rsidR="00B85677" w:rsidRDefault="00B85677"/>
    <w:p w:rsidR="00B85677" w:rsidRDefault="00B85677"/>
    <w:p w:rsidR="00B85677" w:rsidRDefault="00B85677">
      <w:pPr>
        <w:rPr>
          <w:sz w:val="28"/>
          <w:szCs w:val="28"/>
        </w:rPr>
      </w:pPr>
    </w:p>
    <w:p w:rsidR="00780807" w:rsidRPr="00B85677" w:rsidRDefault="00780807" w:rsidP="00B85677">
      <w:pPr>
        <w:jc w:val="center"/>
        <w:rPr>
          <w:i/>
          <w:sz w:val="28"/>
          <w:szCs w:val="28"/>
        </w:rPr>
      </w:pPr>
      <w:r w:rsidRPr="00B85677">
        <w:rPr>
          <w:i/>
          <w:sz w:val="28"/>
          <w:szCs w:val="28"/>
        </w:rPr>
        <w:t>Part 2</w:t>
      </w:r>
    </w:p>
    <w:p w:rsidR="00780807" w:rsidRDefault="00E006F1">
      <w:r>
        <w:rPr>
          <w:noProof/>
        </w:rPr>
        <w:pict>
          <v:shape id="_x0000_s1057" type="#_x0000_t202" style="position:absolute;margin-left:265.35pt;margin-top:24.45pt;width:159.2pt;height:133.15pt;z-index:251686912;mso-width-relative:margin;mso-height-relative:margin">
            <v:textbox>
              <w:txbxContent>
                <w:p w:rsidR="00EB51E6" w:rsidRPr="00864216" w:rsidRDefault="00EB51E6" w:rsidP="00864216">
                  <w:pPr>
                    <w:rPr>
                      <w:sz w:val="28"/>
                      <w:szCs w:val="28"/>
                    </w:rPr>
                  </w:pPr>
                  <w:r>
                    <w:rPr>
                      <w:b/>
                      <w:sz w:val="28"/>
                      <w:szCs w:val="28"/>
                    </w:rPr>
                    <w:t>*Note:</w:t>
                  </w:r>
                  <w:r>
                    <w:rPr>
                      <w:sz w:val="28"/>
                      <w:szCs w:val="28"/>
                    </w:rPr>
                    <w:t xml:space="preserve"> Teachers may choose to modify the open response portion of the test to allow for usage of the characters from the short story, “Grandma’s House.”</w:t>
                  </w:r>
                </w:p>
              </w:txbxContent>
            </v:textbox>
          </v:shape>
        </w:pict>
      </w:r>
      <w:r w:rsidR="00780807">
        <w:rPr>
          <w:sz w:val="28"/>
          <w:szCs w:val="28"/>
        </w:rPr>
        <w:t>This test assesses the following Common Core Standards and is based on notes and stories read throughout the unit</w:t>
      </w:r>
      <w:r w:rsidR="00486ACD">
        <w:rPr>
          <w:sz w:val="28"/>
          <w:szCs w:val="28"/>
        </w:rPr>
        <w:t>:</w:t>
      </w:r>
    </w:p>
    <w:p w:rsidR="00B74705" w:rsidRDefault="00E006F1" w:rsidP="00780807">
      <w:r w:rsidRPr="00E006F1">
        <w:rPr>
          <w:b/>
          <w:noProof/>
          <w:sz w:val="28"/>
          <w:szCs w:val="28"/>
        </w:rPr>
        <w:pict>
          <v:shape id="_x0000_s1050" type="#_x0000_t202" style="position:absolute;margin-left:6.15pt;margin-top:7.3pt;width:247.2pt;height:66.55pt;z-index:251679744;mso-width-relative:margin;mso-height-relative:margin">
            <v:textbox>
              <w:txbxContent>
                <w:p w:rsidR="00EB51E6" w:rsidRPr="00092BCD" w:rsidRDefault="00EB51E6" w:rsidP="002A1338">
                  <w:pPr>
                    <w:rPr>
                      <w:sz w:val="28"/>
                      <w:szCs w:val="28"/>
                    </w:rPr>
                  </w:pPr>
                  <w:r w:rsidRPr="002A1338">
                    <w:rPr>
                      <w:b/>
                      <w:sz w:val="28"/>
                      <w:szCs w:val="28"/>
                    </w:rPr>
                    <w:t>Part</w:t>
                  </w:r>
                  <w:r>
                    <w:rPr>
                      <w:b/>
                      <w:sz w:val="28"/>
                      <w:szCs w:val="28"/>
                    </w:rPr>
                    <w:t xml:space="preserve"> E &amp; F:</w:t>
                  </w:r>
                </w:p>
                <w:p w:rsidR="00EB51E6" w:rsidRDefault="00EB51E6" w:rsidP="002A1338">
                  <w:pPr>
                    <w:rPr>
                      <w:sz w:val="28"/>
                      <w:szCs w:val="28"/>
                    </w:rPr>
                  </w:pPr>
                  <w:r>
                    <w:rPr>
                      <w:sz w:val="28"/>
                      <w:szCs w:val="28"/>
                    </w:rPr>
                    <w:t xml:space="preserve">          RL.5.1 </w:t>
                  </w:r>
                  <w:r>
                    <w:rPr>
                      <w:sz w:val="28"/>
                      <w:szCs w:val="28"/>
                    </w:rPr>
                    <w:tab/>
                  </w:r>
                  <w:r>
                    <w:rPr>
                      <w:sz w:val="28"/>
                      <w:szCs w:val="28"/>
                    </w:rPr>
                    <w:tab/>
                    <w:t>RL.5.2</w:t>
                  </w:r>
                  <w:r>
                    <w:rPr>
                      <w:sz w:val="28"/>
                      <w:szCs w:val="28"/>
                    </w:rPr>
                    <w:tab/>
                  </w:r>
                  <w:r>
                    <w:rPr>
                      <w:sz w:val="28"/>
                      <w:szCs w:val="28"/>
                    </w:rPr>
                    <w:tab/>
                    <w:t>RL.5.3</w:t>
                  </w:r>
                </w:p>
                <w:p w:rsidR="00EB51E6" w:rsidRPr="00A922A3" w:rsidRDefault="00EB51E6" w:rsidP="00092BCD">
                  <w:pPr>
                    <w:jc w:val="center"/>
                    <w:rPr>
                      <w:sz w:val="28"/>
                      <w:szCs w:val="28"/>
                    </w:rPr>
                  </w:pPr>
                  <w:r>
                    <w:rPr>
                      <w:sz w:val="28"/>
                      <w:szCs w:val="28"/>
                    </w:rPr>
                    <w:t>Open Response</w:t>
                  </w:r>
                </w:p>
                <w:p w:rsidR="00EB51E6" w:rsidRPr="00A922A3" w:rsidRDefault="00EB51E6" w:rsidP="002A1338">
                  <w:pPr>
                    <w:rPr>
                      <w:sz w:val="28"/>
                      <w:szCs w:val="28"/>
                    </w:rPr>
                  </w:pPr>
                </w:p>
              </w:txbxContent>
            </v:textbox>
          </v:shape>
        </w:pict>
      </w:r>
    </w:p>
    <w:p w:rsidR="00B85677" w:rsidRDefault="00B85677" w:rsidP="00780807"/>
    <w:p w:rsidR="00B85677" w:rsidRDefault="00B85677" w:rsidP="00780807"/>
    <w:p w:rsidR="00864216" w:rsidRDefault="00B85677">
      <w:r>
        <w:br w:type="page"/>
      </w:r>
    </w:p>
    <w:p w:rsidR="00B74705" w:rsidRDefault="00B74705" w:rsidP="00780807"/>
    <w:p w:rsidR="00C834B9" w:rsidRDefault="00C834B9" w:rsidP="00780807"/>
    <w:p w:rsidR="00B74705" w:rsidRDefault="00E006F1" w:rsidP="00780807">
      <w:r>
        <w:rPr>
          <w:noProof/>
          <w:lang w:eastAsia="zh-TW"/>
        </w:rPr>
        <w:pict>
          <v:shape id="_x0000_s1052" type="#_x0000_t202" style="position:absolute;margin-left:189.3pt;margin-top:-34.7pt;width:85.45pt;height:26.7pt;z-index:251683840;mso-width-relative:margin;mso-height-relative:margin">
            <v:textbox>
              <w:txbxContent>
                <w:p w:rsidR="00EB51E6" w:rsidRPr="005B79C5" w:rsidRDefault="00EB51E6" w:rsidP="001505EE">
                  <w:pPr>
                    <w:jc w:val="center"/>
                    <w:rPr>
                      <w:b/>
                      <w:sz w:val="28"/>
                      <w:szCs w:val="28"/>
                    </w:rPr>
                  </w:pPr>
                  <w:r>
                    <w:rPr>
                      <w:b/>
                      <w:sz w:val="28"/>
                      <w:szCs w:val="28"/>
                    </w:rPr>
                    <w:t>Part 1</w:t>
                  </w:r>
                </w:p>
                <w:p w:rsidR="00EB51E6" w:rsidRDefault="00EB51E6" w:rsidP="001505EE">
                  <w:pPr>
                    <w:jc w:val="center"/>
                  </w:pPr>
                </w:p>
              </w:txbxContent>
            </v:textbox>
          </v:shape>
        </w:pict>
      </w:r>
    </w:p>
    <w:p w:rsidR="00780807" w:rsidRDefault="00780807"/>
    <w:p w:rsidR="00294107" w:rsidRDefault="00E006F1">
      <w:r>
        <w:rPr>
          <w:noProof/>
        </w:rPr>
        <w:pict>
          <v:shape id="_x0000_s1026" type="#_x0000_t202" style="position:absolute;margin-left:-14.9pt;margin-top:-34.85pt;width:469.55pt;height:48.95pt;z-index:251658240;mso-width-relative:margin;mso-height-relative:margin">
            <v:textbox style="mso-next-textbox:#_x0000_s1026">
              <w:txbxContent>
                <w:p w:rsidR="00EB51E6" w:rsidRPr="00F305FE" w:rsidRDefault="00EB51E6" w:rsidP="00A8217A">
                  <w:pPr>
                    <w:rPr>
                      <w:b/>
                    </w:rPr>
                  </w:pPr>
                  <w:r w:rsidRPr="00F305FE">
                    <w:rPr>
                      <w:b/>
                    </w:rPr>
                    <w:t xml:space="preserve">Today you will read “Grandma’s House,” a short text by Rachel Howard. You will analyze how characters develop and change and contribute to the story’s theme. As you read you will also gather information about key details in the story in order to determine an appropriate summary. </w:t>
                  </w:r>
                </w:p>
              </w:txbxContent>
            </v:textbox>
          </v:shape>
        </w:pict>
      </w:r>
    </w:p>
    <w:p w:rsidR="00294107" w:rsidRDefault="00294107"/>
    <w:p w:rsidR="00F305FE" w:rsidRDefault="00F305FE" w:rsidP="00F305FE">
      <w:pPr>
        <w:spacing w:line="276" w:lineRule="auto"/>
        <w:jc w:val="center"/>
      </w:pPr>
      <w:r>
        <w:t>“Grandma’s House”</w:t>
      </w:r>
    </w:p>
    <w:p w:rsidR="00F305FE" w:rsidRPr="00F305FE" w:rsidRDefault="00F305FE" w:rsidP="00F305FE">
      <w:pPr>
        <w:spacing w:after="120" w:line="276" w:lineRule="auto"/>
        <w:jc w:val="center"/>
        <w:rPr>
          <w:sz w:val="20"/>
          <w:szCs w:val="20"/>
        </w:rPr>
      </w:pPr>
      <w:r w:rsidRPr="00F305FE">
        <w:rPr>
          <w:sz w:val="20"/>
          <w:szCs w:val="20"/>
        </w:rPr>
        <w:t>By Rachel Howard</w:t>
      </w:r>
    </w:p>
    <w:p w:rsidR="00203420" w:rsidRDefault="00203420" w:rsidP="00203420">
      <w:pPr>
        <w:spacing w:after="120" w:line="276" w:lineRule="auto"/>
        <w:ind w:firstLine="720"/>
      </w:pPr>
      <w:r>
        <w:t>The sun was just peeking through the curtains in Emily and Hannah’s room when their mom called upstairs to wake them. “It’s time to go to Grandma’s!” she said.  </w:t>
      </w:r>
    </w:p>
    <w:p w:rsidR="00203420" w:rsidRDefault="00203420" w:rsidP="00203420">
      <w:pPr>
        <w:spacing w:after="120" w:line="276" w:lineRule="auto"/>
        <w:ind w:firstLine="720"/>
      </w:pPr>
      <w:r>
        <w:t>Emily groaned and looked over at her twin sister, who was rubbing her eyes. “I don’t want to go to Grandma’s house,” Emily said grumpily.  </w:t>
      </w:r>
    </w:p>
    <w:p w:rsidR="00203420" w:rsidRDefault="00203420" w:rsidP="00203420">
      <w:pPr>
        <w:spacing w:after="120" w:line="276" w:lineRule="auto"/>
        <w:ind w:firstLine="720"/>
      </w:pPr>
      <w:r>
        <w:t>“Me neither,” Hannah said. She sat up and stretched. “But maybe Uncle Joe will be there.”  </w:t>
      </w:r>
    </w:p>
    <w:p w:rsidR="00203420" w:rsidRDefault="00203420" w:rsidP="00203420">
      <w:pPr>
        <w:spacing w:after="120" w:line="276" w:lineRule="auto"/>
        <w:ind w:firstLine="720"/>
      </w:pPr>
      <w:r>
        <w:t>Uncle Joe was their favorite. He always brought them chocolate chip cookies from the bakery he owned.  </w:t>
      </w:r>
    </w:p>
    <w:p w:rsidR="00203420" w:rsidRDefault="00203420" w:rsidP="00203420">
      <w:pPr>
        <w:spacing w:after="120" w:line="276" w:lineRule="auto"/>
        <w:ind w:firstLine="720"/>
      </w:pPr>
      <w:r>
        <w:t>“Yeah, maybe,” Emily said. She hated going to their Grandma’s house. It smelled like an old person, and there was plastic on all the couches, which stuck to their legs whenever they wore shorts and tried to get up. Their Grandma was also very deaf, so they had to talk right in her ear whenever they needed to tell her something. Mostly when Emily and Hannah went over to their Grandma’s house, they whispered to each other and let their mom talk to Grandma. </w:t>
      </w:r>
    </w:p>
    <w:p w:rsidR="00203420" w:rsidRDefault="00203420" w:rsidP="00203420">
      <w:pPr>
        <w:spacing w:after="120" w:line="276" w:lineRule="auto"/>
        <w:ind w:firstLine="720"/>
      </w:pPr>
      <w:r>
        <w:t>Hannah went to the bathroom to brush her teeth, and Emily reluctantly got out of bed. She got dressed quickly and went downstairs for breakfast. Their mom was sitting at the table with a steaming cup of coffee and the newspaper in front of her.</w:t>
      </w:r>
      <w:r w:rsidRPr="006F4CE7">
        <w:t xml:space="preserve"> </w:t>
      </w:r>
    </w:p>
    <w:p w:rsidR="00203420" w:rsidRDefault="00203420" w:rsidP="00203420">
      <w:pPr>
        <w:spacing w:after="120" w:line="276" w:lineRule="auto"/>
        <w:ind w:firstLine="720"/>
      </w:pPr>
      <w:r>
        <w:t xml:space="preserve">“Morning, </w:t>
      </w:r>
      <w:proofErr w:type="spellStart"/>
      <w:r>
        <w:t>Em</w:t>
      </w:r>
      <w:proofErr w:type="spellEnd"/>
      <w:r>
        <w:t>,” she said.  </w:t>
      </w:r>
    </w:p>
    <w:p w:rsidR="00203420" w:rsidRDefault="00203420" w:rsidP="00203420">
      <w:pPr>
        <w:spacing w:after="120" w:line="276" w:lineRule="auto"/>
        <w:ind w:firstLine="720"/>
      </w:pPr>
      <w:proofErr w:type="gramStart"/>
      <w:r>
        <w:t>“Hi, Mom.”</w:t>
      </w:r>
      <w:proofErr w:type="gramEnd"/>
      <w:r>
        <w:t xml:space="preserve"> Emily pulled out the cereal she and Hannah liked and poured two bowls before sitting at the table next to their mom.  </w:t>
      </w:r>
    </w:p>
    <w:p w:rsidR="00203420" w:rsidRDefault="00203420" w:rsidP="00203420">
      <w:pPr>
        <w:spacing w:after="120" w:line="276" w:lineRule="auto"/>
        <w:ind w:firstLine="720"/>
      </w:pPr>
      <w:r>
        <w:t>“Excited to see Grandma?”  </w:t>
      </w:r>
    </w:p>
    <w:p w:rsidR="00203420" w:rsidRDefault="00203420" w:rsidP="00203420">
      <w:pPr>
        <w:spacing w:after="120" w:line="276" w:lineRule="auto"/>
        <w:ind w:firstLine="720"/>
      </w:pPr>
      <w:r>
        <w:t xml:space="preserve">“Yeah, kind of,” Emily said, in between bites. She knew it would hurt her mom’s feelings if her mom knew how uncomfortable she was at their grandmother’s house. It was better not to tell her. </w:t>
      </w:r>
    </w:p>
    <w:p w:rsidR="00203420" w:rsidRDefault="00203420" w:rsidP="00203420">
      <w:pPr>
        <w:spacing w:after="120" w:line="276" w:lineRule="auto"/>
        <w:ind w:firstLine="720"/>
      </w:pPr>
      <w:r>
        <w:t>Hannah came running down the stairs and started eating quickly, shoveling the cereal into her mouth. “Sorry I’m late, Mom!” she said.  </w:t>
      </w:r>
    </w:p>
    <w:p w:rsidR="00203420" w:rsidRDefault="00203420" w:rsidP="00203420">
      <w:pPr>
        <w:spacing w:after="120" w:line="276" w:lineRule="auto"/>
        <w:ind w:firstLine="720"/>
      </w:pPr>
      <w:r>
        <w:t>Emily rolled her eyes. Hannah was always the good one. She was even wearing a nice dress to go to Grandma’s house. Emily looked down at her old jeans with holes at the knees and the lumpy sweater she had pulled out of her closet.  </w:t>
      </w:r>
    </w:p>
    <w:p w:rsidR="00203420" w:rsidRDefault="00E006F1" w:rsidP="00203420">
      <w:pPr>
        <w:spacing w:after="120" w:line="276" w:lineRule="auto"/>
        <w:ind w:firstLine="720"/>
      </w:pPr>
      <w:r>
        <w:rPr>
          <w:noProof/>
          <w:lang w:eastAsia="zh-TW"/>
        </w:rPr>
        <w:pict>
          <v:shape id="_x0000_s1059" type="#_x0000_t202" style="position:absolute;left:0;text-align:left;margin-left:361.65pt;margin-top:75.45pt;width:137.15pt;height:34.8pt;z-index:251688960;mso-height-percent:200;mso-height-percent:200;mso-width-relative:margin;mso-height-relative:margin">
            <v:textbox style="mso-fit-shape-to-text:t">
              <w:txbxContent>
                <w:p w:rsidR="00451A2E" w:rsidRDefault="00451A2E">
                  <w:r>
                    <w:t xml:space="preserve">From </w:t>
                  </w:r>
                  <w:r w:rsidR="008C065C">
                    <w:t>www.</w:t>
                  </w:r>
                  <w:r>
                    <w:t>readworks.org</w:t>
                  </w:r>
                </w:p>
              </w:txbxContent>
            </v:textbox>
          </v:shape>
        </w:pict>
      </w:r>
      <w:r w:rsidR="00203420">
        <w:t>“You’re not late,” their mom said. She closed the newspaper and took a long drink of coffee. “I really appreciate you guys going over to Grandma’s today. I have a ton of Christmas presents to buy, and I know Grandma will appreciate the company.”  </w:t>
      </w:r>
    </w:p>
    <w:p w:rsidR="00203420" w:rsidRDefault="00203420" w:rsidP="00203420">
      <w:pPr>
        <w:spacing w:after="120" w:line="276" w:lineRule="auto"/>
        <w:ind w:firstLine="720"/>
      </w:pPr>
      <w:r>
        <w:lastRenderedPageBreak/>
        <w:t>Hannah smiled, but Emily felt her stomach drop. They would be at Grandma’s house alone? Emily finished her breakfast slowly and took her empty bowl to the sink.  </w:t>
      </w:r>
    </w:p>
    <w:p w:rsidR="00203420" w:rsidRDefault="00203420" w:rsidP="00203420">
      <w:pPr>
        <w:spacing w:after="120" w:line="276" w:lineRule="auto"/>
        <w:ind w:firstLine="720"/>
        <w:jc w:val="center"/>
      </w:pPr>
      <w:r>
        <w:t>*</w:t>
      </w:r>
    </w:p>
    <w:p w:rsidR="00203420" w:rsidRDefault="00203420" w:rsidP="00203420">
      <w:pPr>
        <w:spacing w:after="120" w:line="276" w:lineRule="auto"/>
        <w:ind w:firstLine="720"/>
      </w:pPr>
      <w:r>
        <w:t>“Bye!” their mom called, waving from the car before she drove away. Emily and Hannah walked up the long driveway to their grandma’s house.  </w:t>
      </w:r>
    </w:p>
    <w:p w:rsidR="00203420" w:rsidRDefault="00203420" w:rsidP="00203420">
      <w:pPr>
        <w:spacing w:after="120" w:line="276" w:lineRule="auto"/>
        <w:ind w:firstLine="720"/>
      </w:pPr>
      <w:r>
        <w:t>“This is going to be so weird,” Emily said.</w:t>
      </w:r>
    </w:p>
    <w:p w:rsidR="00203420" w:rsidRDefault="00203420" w:rsidP="00203420">
      <w:pPr>
        <w:spacing w:after="120" w:line="276" w:lineRule="auto"/>
        <w:ind w:firstLine="720"/>
      </w:pPr>
      <w:r>
        <w:t>“It’ll be fine, Emily. Maybe Grandma will let us watch TV,” Hannah said, swinging her arms. Emily didn’t understand why Hannah was so optimistic: Grandma, like their mom, “didn’t believe in television.”</w:t>
      </w:r>
      <w:r w:rsidRPr="006F4CE7">
        <w:t xml:space="preserve"> </w:t>
      </w:r>
    </w:p>
    <w:p w:rsidR="00203420" w:rsidRDefault="00203420" w:rsidP="00203420">
      <w:pPr>
        <w:spacing w:after="120" w:line="276" w:lineRule="auto"/>
        <w:ind w:firstLine="720"/>
      </w:pPr>
      <w:r>
        <w:t>When they got to the front door, Hannah rang the bell. They could hear the loud ring reverberate through Grandma’s house and had to wait a long time until they heard Grandma’s shuffling steps walking to the front door.  </w:t>
      </w:r>
    </w:p>
    <w:p w:rsidR="00203420" w:rsidRDefault="00203420" w:rsidP="00203420">
      <w:pPr>
        <w:spacing w:after="120" w:line="276" w:lineRule="auto"/>
        <w:ind w:firstLine="720"/>
      </w:pPr>
      <w:r>
        <w:t>“Hi, girls,” Grandma said. She opened the door and Hannah and Emily walked in, dutifully kissing her on the cheek as they passed into the dark house. They waited in the foyer, not quite knowing where to go or what to do. After their grandma had locked the door carefully, they followed her into the kitchen, where they all sat at the table.</w:t>
      </w:r>
    </w:p>
    <w:p w:rsidR="00203420" w:rsidRDefault="00203420" w:rsidP="00203420">
      <w:pPr>
        <w:spacing w:after="120" w:line="276" w:lineRule="auto"/>
        <w:ind w:firstLine="720"/>
      </w:pPr>
      <w:r>
        <w:t xml:space="preserve">“Are you </w:t>
      </w:r>
      <w:proofErr w:type="gramStart"/>
      <w:r>
        <w:t>girls</w:t>
      </w:r>
      <w:proofErr w:type="gramEnd"/>
      <w:r>
        <w:t xml:space="preserve"> hungry?” Grandma said, looking from one to the other.  </w:t>
      </w:r>
    </w:p>
    <w:p w:rsidR="00203420" w:rsidRDefault="00203420" w:rsidP="00203420">
      <w:pPr>
        <w:spacing w:after="120" w:line="276" w:lineRule="auto"/>
        <w:ind w:firstLine="720"/>
      </w:pPr>
      <w:r>
        <w:t>Emily wasn’t sure if she could tell them apart. Both she and Hannah shook their heads.   </w:t>
      </w:r>
    </w:p>
    <w:p w:rsidR="00203420" w:rsidRDefault="00E006F1" w:rsidP="00203420">
      <w:pPr>
        <w:spacing w:after="120" w:line="276" w:lineRule="auto"/>
        <w:ind w:firstLine="720"/>
      </w:pPr>
      <w:r>
        <w:rPr>
          <w:noProof/>
        </w:rPr>
        <w:pict>
          <v:shape id="_x0000_s1060" type="#_x0000_t202" style="position:absolute;left:0;text-align:left;margin-left:362.1pt;margin-top:333.45pt;width:137.15pt;height:34.8pt;z-index:251689984;mso-height-percent:200;mso-height-percent:200;mso-width-relative:margin;mso-height-relative:margin">
            <v:textbox style="mso-fit-shape-to-text:t">
              <w:txbxContent>
                <w:p w:rsidR="008C065C" w:rsidRDefault="008C065C" w:rsidP="008C065C">
                  <w:r>
                    <w:t>From www.readworks.org</w:t>
                  </w:r>
                </w:p>
              </w:txbxContent>
            </v:textbox>
          </v:shape>
        </w:pict>
      </w:r>
      <w:r w:rsidR="00203420">
        <w:t xml:space="preserve">“Okay, well there’s something I want to show you,” Grandma said. “Will one of you go get that album over there?” She pointed to a thick, brown photo album that was on the kitchen counter. Hannah got up and brought it to the table, placing it right in front of Grandma. </w:t>
      </w:r>
    </w:p>
    <w:p w:rsidR="00203420" w:rsidRDefault="00203420" w:rsidP="00203420">
      <w:pPr>
        <w:spacing w:after="120" w:line="276" w:lineRule="auto"/>
        <w:ind w:firstLine="720"/>
      </w:pPr>
      <w:r>
        <w:t>Their grandma opened the album and the spine cracked. “These are pictures of your mom when she was a little girl,” Grandma said. Hannah moved closer to Grandma, and even Emily was curious. She pushed her chair closer to Grandma’s and looked over her shoulder as she showed them pictures of their mom’s childhood.  </w:t>
      </w:r>
    </w:p>
    <w:p w:rsidR="00203420" w:rsidRDefault="00203420" w:rsidP="00203420">
      <w:pPr>
        <w:spacing w:after="120" w:line="276" w:lineRule="auto"/>
        <w:ind w:firstLine="720"/>
      </w:pPr>
      <w:r>
        <w:t>A few hours later, they heard a loud honk, which meant that their mom was back to pick them up. Emily and Hannah hugged their grandma, and for the first time they felt really close to her.  </w:t>
      </w:r>
    </w:p>
    <w:p w:rsidR="00203420" w:rsidRDefault="00203420" w:rsidP="00203420">
      <w:pPr>
        <w:spacing w:after="120" w:line="276" w:lineRule="auto"/>
        <w:ind w:firstLine="720"/>
      </w:pPr>
      <w:r>
        <w:t>As they walked down the long driveway, Hannah grabbed Emily’s hand. “That wasn’t so bad, was it?” she said.</w:t>
      </w:r>
    </w:p>
    <w:p w:rsidR="00203420" w:rsidRDefault="00203420" w:rsidP="00203420">
      <w:pPr>
        <w:spacing w:after="120" w:line="276" w:lineRule="auto"/>
        <w:ind w:firstLine="720"/>
      </w:pPr>
      <w:r>
        <w:t>“No,” Emily said. She smiled at her sister.  </w:t>
      </w:r>
    </w:p>
    <w:p w:rsidR="00DA466A" w:rsidRDefault="00203420" w:rsidP="00203420">
      <w:pPr>
        <w:spacing w:after="120" w:line="276" w:lineRule="auto"/>
        <w:ind w:firstLine="720"/>
      </w:pPr>
      <w:r>
        <w:t xml:space="preserve">When they got in the car, Emily thought about how she, Hannah and their mom had the same way of raising one eyebrow when they were happy. Today she had noticed that Grandma had that same habit, too. </w:t>
      </w:r>
    </w:p>
    <w:p w:rsidR="00DA466A" w:rsidRDefault="00DA466A">
      <w:r>
        <w:br w:type="page"/>
      </w:r>
    </w:p>
    <w:p w:rsidR="00724738" w:rsidRDefault="00E006F1" w:rsidP="00203420">
      <w:pPr>
        <w:spacing w:after="120" w:line="276" w:lineRule="auto"/>
        <w:ind w:firstLine="720"/>
      </w:pPr>
      <w:r>
        <w:rPr>
          <w:noProof/>
        </w:rPr>
        <w:lastRenderedPageBreak/>
        <w:pict>
          <v:shape id="_x0000_s1029" type="#_x0000_t202" style="position:absolute;left:0;text-align:left;margin-left:-6pt;margin-top:16.45pt;width:244.9pt;height:655.05pt;z-index:251660288">
            <v:textbox>
              <w:txbxContent>
                <w:p w:rsidR="00EB51E6" w:rsidRPr="00E466A9" w:rsidRDefault="00EB51E6" w:rsidP="00E466A9">
                  <w:pPr>
                    <w:rPr>
                      <w:b/>
                    </w:rPr>
                  </w:pPr>
                  <w:r w:rsidRPr="00452CBB">
                    <w:rPr>
                      <w:b/>
                    </w:rPr>
                    <w:t xml:space="preserve">Part A </w:t>
                  </w:r>
                  <w:r>
                    <w:rPr>
                      <w:b/>
                    </w:rPr>
                    <w:t xml:space="preserve"> </w:t>
                  </w:r>
                </w:p>
                <w:p w:rsidR="00EB51E6" w:rsidRDefault="00EB51E6" w:rsidP="00E466A9">
                  <w:r>
                    <w:t xml:space="preserve">What problem do the characters face? </w:t>
                  </w:r>
                </w:p>
                <w:p w:rsidR="00EB51E6" w:rsidRDefault="00EB51E6" w:rsidP="00E466A9"/>
                <w:p w:rsidR="00EB51E6" w:rsidRDefault="00EB51E6" w:rsidP="0073321C">
                  <w:pPr>
                    <w:pStyle w:val="ListParagraph"/>
                    <w:numPr>
                      <w:ilvl w:val="0"/>
                      <w:numId w:val="2"/>
                    </w:numPr>
                    <w:ind w:left="450"/>
                  </w:pPr>
                  <w:r>
                    <w:t xml:space="preserve">An unpleasant breakfast </w:t>
                  </w:r>
                </w:p>
                <w:p w:rsidR="00EB51E6" w:rsidRDefault="00EB51E6" w:rsidP="0073321C">
                  <w:pPr>
                    <w:pStyle w:val="ListParagraph"/>
                    <w:numPr>
                      <w:ilvl w:val="0"/>
                      <w:numId w:val="2"/>
                    </w:numPr>
                    <w:ind w:left="450"/>
                  </w:pPr>
                  <w:r>
                    <w:t xml:space="preserve">Going to their grandma’s house </w:t>
                  </w:r>
                </w:p>
                <w:p w:rsidR="00EB51E6" w:rsidRDefault="00EB51E6" w:rsidP="00131F34">
                  <w:pPr>
                    <w:pStyle w:val="ListParagraph"/>
                    <w:numPr>
                      <w:ilvl w:val="0"/>
                      <w:numId w:val="2"/>
                    </w:numPr>
                    <w:ind w:left="450"/>
                  </w:pPr>
                  <w:r>
                    <w:t>Waking up too early</w:t>
                  </w:r>
                </w:p>
                <w:p w:rsidR="00EB51E6" w:rsidRDefault="00EB51E6" w:rsidP="0073321C">
                  <w:pPr>
                    <w:pStyle w:val="ListParagraph"/>
                    <w:numPr>
                      <w:ilvl w:val="0"/>
                      <w:numId w:val="2"/>
                    </w:numPr>
                    <w:ind w:left="450"/>
                  </w:pPr>
                  <w:r>
                    <w:t xml:space="preserve">Not getting along with each other </w:t>
                  </w:r>
                </w:p>
                <w:p w:rsidR="00EB51E6" w:rsidRDefault="00EB51E6" w:rsidP="00E466A9"/>
                <w:p w:rsidR="00EB51E6" w:rsidRDefault="00EB51E6" w:rsidP="00E466A9">
                  <w:r>
                    <w:t xml:space="preserve">Which of the following quotes from the text could best be used to support your answer?  </w:t>
                  </w:r>
                </w:p>
                <w:p w:rsidR="00EB51E6" w:rsidRDefault="00EB51E6" w:rsidP="00E466A9"/>
                <w:p w:rsidR="00EB51E6" w:rsidRDefault="00EB51E6" w:rsidP="0073321C">
                  <w:pPr>
                    <w:pStyle w:val="ListParagraph"/>
                    <w:numPr>
                      <w:ilvl w:val="0"/>
                      <w:numId w:val="3"/>
                    </w:numPr>
                    <w:ind w:left="450"/>
                  </w:pPr>
                  <w:r>
                    <w:t xml:space="preserve"> Emily finished her breakfast slowly and took her empty bowl to the sink.</w:t>
                  </w:r>
                </w:p>
                <w:p w:rsidR="00EB51E6" w:rsidRDefault="00EB51E6" w:rsidP="0073321C">
                  <w:pPr>
                    <w:pStyle w:val="ListParagraph"/>
                    <w:numPr>
                      <w:ilvl w:val="0"/>
                      <w:numId w:val="3"/>
                    </w:numPr>
                    <w:ind w:left="450"/>
                  </w:pPr>
                  <w:r>
                    <w:t>The sun was just peeking through the curtains in Emily and Hannah’s room when their mom called upstairs to wake them.</w:t>
                  </w:r>
                </w:p>
                <w:p w:rsidR="00EB51E6" w:rsidRDefault="00EB51E6" w:rsidP="0073321C">
                  <w:pPr>
                    <w:pStyle w:val="ListParagraph"/>
                    <w:numPr>
                      <w:ilvl w:val="0"/>
                      <w:numId w:val="3"/>
                    </w:numPr>
                    <w:ind w:left="450"/>
                  </w:pPr>
                  <w:r>
                    <w:t>“I don’t want to go to Grandma’s house,” Emily said grumpily.  “Me neither,” Hannah said.</w:t>
                  </w:r>
                </w:p>
                <w:p w:rsidR="00EB51E6" w:rsidRDefault="00EB51E6" w:rsidP="0073321C">
                  <w:pPr>
                    <w:pStyle w:val="ListParagraph"/>
                    <w:numPr>
                      <w:ilvl w:val="0"/>
                      <w:numId w:val="3"/>
                    </w:numPr>
                    <w:ind w:left="450"/>
                  </w:pPr>
                  <w:r>
                    <w:t>Emily didn’t understand why Hannah was so optimistic.</w:t>
                  </w:r>
                </w:p>
                <w:p w:rsidR="00EB51E6" w:rsidRDefault="00EB51E6" w:rsidP="0073321C">
                  <w:pPr>
                    <w:ind w:left="540"/>
                  </w:pPr>
                </w:p>
                <w:p w:rsidR="00EB51E6" w:rsidRPr="00E466A9" w:rsidRDefault="00EB51E6" w:rsidP="00E466A9">
                  <w:pPr>
                    <w:rPr>
                      <w:b/>
                    </w:rPr>
                  </w:pPr>
                  <w:r w:rsidRPr="00FD448D">
                    <w:rPr>
                      <w:b/>
                    </w:rPr>
                    <w:t xml:space="preserve">Part </w:t>
                  </w:r>
                  <w:r>
                    <w:rPr>
                      <w:b/>
                    </w:rPr>
                    <w:t>B</w:t>
                  </w:r>
                </w:p>
                <w:p w:rsidR="00EB51E6" w:rsidRDefault="00EB51E6" w:rsidP="00E466A9">
                  <w:r>
                    <w:t xml:space="preserve">In the story, how does Emily respond to the problem? </w:t>
                  </w:r>
                </w:p>
                <w:p w:rsidR="00EB51E6" w:rsidRDefault="00EB51E6" w:rsidP="00E466A9"/>
                <w:p w:rsidR="00EB51E6" w:rsidRPr="00371433" w:rsidRDefault="00EB51E6" w:rsidP="0073321C">
                  <w:pPr>
                    <w:pStyle w:val="ListParagraph"/>
                    <w:numPr>
                      <w:ilvl w:val="0"/>
                      <w:numId w:val="4"/>
                    </w:numPr>
                    <w:ind w:left="450"/>
                  </w:pPr>
                  <w:r>
                    <w:t>She refuses to eat her breakfast</w:t>
                  </w:r>
                  <w:r w:rsidRPr="00371433">
                    <w:t xml:space="preserve">. </w:t>
                  </w:r>
                </w:p>
                <w:p w:rsidR="00EB51E6" w:rsidRPr="00371433" w:rsidRDefault="00EB51E6" w:rsidP="0073321C">
                  <w:pPr>
                    <w:pStyle w:val="ListParagraph"/>
                    <w:numPr>
                      <w:ilvl w:val="0"/>
                      <w:numId w:val="4"/>
                    </w:numPr>
                    <w:ind w:left="450"/>
                  </w:pPr>
                  <w:r>
                    <w:t>She goes back to bed when her mom stops calling.</w:t>
                  </w:r>
                </w:p>
                <w:p w:rsidR="00EB51E6" w:rsidRPr="00371433" w:rsidRDefault="00EB51E6" w:rsidP="0073321C">
                  <w:pPr>
                    <w:pStyle w:val="ListParagraph"/>
                    <w:numPr>
                      <w:ilvl w:val="0"/>
                      <w:numId w:val="4"/>
                    </w:numPr>
                    <w:ind w:left="450"/>
                  </w:pPr>
                  <w:r>
                    <w:t>She goes with her sister to her grandma’s house.</w:t>
                  </w:r>
                  <w:r w:rsidRPr="00371433">
                    <w:t xml:space="preserve"> </w:t>
                  </w:r>
                </w:p>
                <w:p w:rsidR="00EB51E6" w:rsidRDefault="00EB51E6" w:rsidP="0073321C">
                  <w:pPr>
                    <w:pStyle w:val="ListParagraph"/>
                    <w:numPr>
                      <w:ilvl w:val="0"/>
                      <w:numId w:val="4"/>
                    </w:numPr>
                    <w:ind w:left="450"/>
                  </w:pPr>
                  <w:r>
                    <w:t>She yells at her sister about going to her grandma’s house.</w:t>
                  </w:r>
                  <w:r w:rsidRPr="00371433">
                    <w:t xml:space="preserve"> </w:t>
                  </w:r>
                </w:p>
                <w:p w:rsidR="00EB51E6" w:rsidRDefault="00EB51E6" w:rsidP="00E466A9">
                  <w:pPr>
                    <w:pStyle w:val="ListParagraph"/>
                  </w:pPr>
                </w:p>
                <w:p w:rsidR="00EB51E6" w:rsidRDefault="00EB51E6" w:rsidP="00E466A9">
                  <w:r>
                    <w:t>Which of the following quotes from the text could best be used to support your answer?</w:t>
                  </w:r>
                </w:p>
                <w:p w:rsidR="00EB51E6" w:rsidRDefault="00EB51E6" w:rsidP="00E466A9"/>
                <w:p w:rsidR="00EB51E6" w:rsidRDefault="00EB51E6" w:rsidP="00131F34">
                  <w:pPr>
                    <w:pStyle w:val="ListParagraph"/>
                    <w:numPr>
                      <w:ilvl w:val="0"/>
                      <w:numId w:val="8"/>
                    </w:numPr>
                    <w:ind w:left="446"/>
                  </w:pPr>
                  <w:r>
                    <w:t>Emily and Hannah walked up the long driveway to their grandma’s house. “This is going to be so weird,” Emily said.</w:t>
                  </w:r>
                </w:p>
                <w:p w:rsidR="00EB51E6" w:rsidRDefault="00EB51E6" w:rsidP="00131F34">
                  <w:pPr>
                    <w:pStyle w:val="ListParagraph"/>
                    <w:numPr>
                      <w:ilvl w:val="0"/>
                      <w:numId w:val="8"/>
                    </w:numPr>
                    <w:ind w:left="450"/>
                  </w:pPr>
                  <w:r>
                    <w:t>Emily groaned and looked over at her twin sister, who was rubbing her eyes.</w:t>
                  </w:r>
                </w:p>
                <w:p w:rsidR="00EB51E6" w:rsidRDefault="00EB51E6" w:rsidP="00131F34">
                  <w:pPr>
                    <w:pStyle w:val="ListParagraph"/>
                    <w:numPr>
                      <w:ilvl w:val="0"/>
                      <w:numId w:val="8"/>
                    </w:numPr>
                    <w:ind w:left="450"/>
                  </w:pPr>
                  <w:r>
                    <w:t>“It’ll be fine, Emily. Maybe Grandma will let us watch TV,” Hannah said, swinging her arms.</w:t>
                  </w:r>
                </w:p>
                <w:p w:rsidR="00EB51E6" w:rsidRDefault="00EB51E6" w:rsidP="00131F34">
                  <w:pPr>
                    <w:pStyle w:val="ListParagraph"/>
                    <w:numPr>
                      <w:ilvl w:val="0"/>
                      <w:numId w:val="8"/>
                    </w:numPr>
                    <w:ind w:left="450"/>
                  </w:pPr>
                  <w:r>
                    <w:t xml:space="preserve">“Are you </w:t>
                  </w:r>
                  <w:proofErr w:type="gramStart"/>
                  <w:r>
                    <w:t>girls</w:t>
                  </w:r>
                  <w:proofErr w:type="gramEnd"/>
                  <w:r>
                    <w:t xml:space="preserve"> hungry?” Grandma said, looking from one to the other.  Emily wasn’t sure if she could tell them apart. Both she and Hannah shook their heads.</w:t>
                  </w:r>
                </w:p>
                <w:p w:rsidR="00EB51E6" w:rsidRDefault="00EB51E6" w:rsidP="00724738">
                  <w:pPr>
                    <w:pStyle w:val="ListParagraph"/>
                    <w:numPr>
                      <w:ilvl w:val="0"/>
                      <w:numId w:val="8"/>
                    </w:numPr>
                    <w:ind w:left="450"/>
                  </w:pPr>
                </w:p>
              </w:txbxContent>
            </v:textbox>
          </v:shape>
        </w:pict>
      </w:r>
      <w:r>
        <w:rPr>
          <w:noProof/>
        </w:rPr>
        <w:pict>
          <v:shape id="_x0000_s1030" type="#_x0000_t202" style="position:absolute;left:0;text-align:left;margin-left:238.9pt;margin-top:16.45pt;width:232.85pt;height:655.05pt;z-index:251661312;mso-width-relative:margin;mso-height-relative:margin">
            <v:textbox>
              <w:txbxContent>
                <w:p w:rsidR="00EB51E6" w:rsidRPr="00E466A9" w:rsidRDefault="00EB51E6" w:rsidP="00C8504F">
                  <w:pPr>
                    <w:rPr>
                      <w:b/>
                    </w:rPr>
                  </w:pPr>
                  <w:r>
                    <w:t xml:space="preserve"> </w:t>
                  </w:r>
                  <w:r w:rsidRPr="00452CBB">
                    <w:rPr>
                      <w:b/>
                    </w:rPr>
                    <w:t xml:space="preserve">Part </w:t>
                  </w:r>
                  <w:r>
                    <w:rPr>
                      <w:b/>
                    </w:rPr>
                    <w:t>C</w:t>
                  </w:r>
                  <w:r w:rsidRPr="00452CBB">
                    <w:rPr>
                      <w:b/>
                    </w:rPr>
                    <w:t xml:space="preserve"> </w:t>
                  </w:r>
                  <w:r>
                    <w:rPr>
                      <w:b/>
                    </w:rPr>
                    <w:t xml:space="preserve"> </w:t>
                  </w:r>
                </w:p>
                <w:p w:rsidR="00EB51E6" w:rsidRDefault="00EB51E6" w:rsidP="00E0797C">
                  <w:r>
                    <w:t>How does Emily change from the beginning of the story to the end?</w:t>
                  </w:r>
                </w:p>
                <w:p w:rsidR="00EB51E6" w:rsidRDefault="00EB51E6" w:rsidP="00E0797C"/>
                <w:p w:rsidR="00EB51E6" w:rsidRDefault="00EB51E6" w:rsidP="00B2128E">
                  <w:pPr>
                    <w:pStyle w:val="ListParagraph"/>
                    <w:numPr>
                      <w:ilvl w:val="0"/>
                      <w:numId w:val="10"/>
                    </w:numPr>
                  </w:pPr>
                  <w:r>
                    <w:t>She started the story not wanting to get out of bed, but by the end of the story she was excited to begin her day.</w:t>
                  </w:r>
                </w:p>
                <w:p w:rsidR="00EB51E6" w:rsidRDefault="00EB51E6" w:rsidP="00B2128E">
                  <w:pPr>
                    <w:pStyle w:val="ListParagraph"/>
                    <w:numPr>
                      <w:ilvl w:val="0"/>
                      <w:numId w:val="10"/>
                    </w:numPr>
                  </w:pPr>
                  <w:r>
                    <w:t>She started the story not wanting to visit her grandmother, but by the end, Emily realized all of the things she had in common with Grandma.</w:t>
                  </w:r>
                </w:p>
                <w:p w:rsidR="00EB51E6" w:rsidRDefault="00EB51E6" w:rsidP="00F167D1">
                  <w:pPr>
                    <w:pStyle w:val="ListParagraph"/>
                    <w:numPr>
                      <w:ilvl w:val="0"/>
                      <w:numId w:val="10"/>
                    </w:numPr>
                  </w:pPr>
                  <w:r>
                    <w:t>She started the story not getting along with her sister, but by the end of the story, they forgave each other.</w:t>
                  </w:r>
                </w:p>
                <w:p w:rsidR="00EB51E6" w:rsidRDefault="00EB51E6" w:rsidP="00B2128E">
                  <w:pPr>
                    <w:pStyle w:val="ListParagraph"/>
                    <w:numPr>
                      <w:ilvl w:val="0"/>
                      <w:numId w:val="10"/>
                    </w:numPr>
                  </w:pPr>
                  <w:r>
                    <w:t>She started the story not wanting to disappoint her mother, but by the end of the story, she decided that she didn’t care if her mom was disappointed.</w:t>
                  </w:r>
                </w:p>
                <w:p w:rsidR="00EB51E6" w:rsidRDefault="00EB51E6" w:rsidP="00E0797C"/>
                <w:p w:rsidR="00EB51E6" w:rsidRDefault="00EB51E6" w:rsidP="00E0797C">
                  <w:r>
                    <w:t>Which of the following quotes from the text could best be used to support your answer?</w:t>
                  </w:r>
                </w:p>
                <w:p w:rsidR="00EB51E6" w:rsidRDefault="00EB51E6" w:rsidP="00E0797C"/>
                <w:p w:rsidR="00EB51E6" w:rsidRDefault="00EB51E6" w:rsidP="00B2128E">
                  <w:pPr>
                    <w:pStyle w:val="ListParagraph"/>
                    <w:numPr>
                      <w:ilvl w:val="0"/>
                      <w:numId w:val="11"/>
                    </w:numPr>
                  </w:pPr>
                  <w:r>
                    <w:t>As they walked down the long driveway, Hannah grabbed Emily’s hand. “That wasn’t so bad, was it?” she said.</w:t>
                  </w:r>
                  <w:r w:rsidRPr="00B2128E">
                    <w:t xml:space="preserve"> </w:t>
                  </w:r>
                  <w:r>
                    <w:t>“No,” Emily said. She smiled at her sister.</w:t>
                  </w:r>
                </w:p>
                <w:p w:rsidR="00EB51E6" w:rsidRDefault="00EB51E6" w:rsidP="00B2128E">
                  <w:pPr>
                    <w:pStyle w:val="ListParagraph"/>
                    <w:numPr>
                      <w:ilvl w:val="0"/>
                      <w:numId w:val="11"/>
                    </w:numPr>
                  </w:pPr>
                  <w:r>
                    <w:t>Emily pulled out the cereal she and Hannah liked and poured two bowls before sitting at the table next to their mom.</w:t>
                  </w:r>
                </w:p>
                <w:p w:rsidR="00EB51E6" w:rsidRDefault="00EB51E6" w:rsidP="00B2128E">
                  <w:pPr>
                    <w:pStyle w:val="ListParagraph"/>
                    <w:numPr>
                      <w:ilvl w:val="0"/>
                      <w:numId w:val="11"/>
                    </w:numPr>
                  </w:pPr>
                  <w:r>
                    <w:t>She knew it would hurt her mom’s feelings if her mom knew how uncomfortable she was at their grandmother’s house. It was better not to tell her.</w:t>
                  </w:r>
                </w:p>
                <w:p w:rsidR="00EB51E6" w:rsidRDefault="00EB51E6" w:rsidP="007B5095">
                  <w:pPr>
                    <w:pStyle w:val="ListParagraph"/>
                    <w:numPr>
                      <w:ilvl w:val="0"/>
                      <w:numId w:val="11"/>
                    </w:numPr>
                  </w:pPr>
                  <w:r>
                    <w:t>When they got in the car, Emily thought about how she, Hannah and their mom had the same way of raising one eyebrow when they were happy. Today she had noticed that Grandma had that same habit, too.</w:t>
                  </w:r>
                </w:p>
                <w:p w:rsidR="00EB51E6" w:rsidRPr="00C8504F" w:rsidRDefault="00EB51E6" w:rsidP="00CC283A">
                  <w:pPr>
                    <w:pStyle w:val="ListParagraph"/>
                  </w:pPr>
                </w:p>
              </w:txbxContent>
            </v:textbox>
          </v:shape>
        </w:pict>
      </w:r>
      <w:r>
        <w:rPr>
          <w:noProof/>
        </w:rPr>
        <w:pict>
          <v:shape id="_x0000_s1028" type="#_x0000_t202" style="position:absolute;left:0;text-align:left;margin-left:27pt;margin-top:-30.05pt;width:403.5pt;height:26.25pt;z-index:251659264">
            <v:textbox>
              <w:txbxContent>
                <w:p w:rsidR="00EB51E6" w:rsidRPr="00C50C9B" w:rsidRDefault="00EB51E6" w:rsidP="00724738">
                  <w:pPr>
                    <w:spacing w:line="360" w:lineRule="auto"/>
                    <w:jc w:val="center"/>
                    <w:rPr>
                      <w:rFonts w:eastAsiaTheme="majorEastAsia" w:cstheme="minorHAnsi"/>
                      <w:iCs/>
                      <w:szCs w:val="18"/>
                    </w:rPr>
                  </w:pPr>
                  <w:r w:rsidRPr="00C50C9B">
                    <w:rPr>
                      <w:rFonts w:eastAsiaTheme="majorEastAsia" w:cstheme="minorHAnsi"/>
                      <w:b/>
                      <w:iCs/>
                      <w:sz w:val="24"/>
                      <w:szCs w:val="24"/>
                    </w:rPr>
                    <w:t xml:space="preserve">Answer the questions using the </w:t>
                  </w:r>
                  <w:r>
                    <w:rPr>
                      <w:rFonts w:eastAsiaTheme="majorEastAsia" w:cstheme="minorHAnsi"/>
                      <w:b/>
                      <w:iCs/>
                      <w:sz w:val="24"/>
                      <w:szCs w:val="24"/>
                    </w:rPr>
                    <w:t>short story,</w:t>
                  </w:r>
                  <w:r w:rsidRPr="00C50C9B">
                    <w:rPr>
                      <w:rFonts w:eastAsiaTheme="majorEastAsia" w:cstheme="minorHAnsi"/>
                      <w:b/>
                      <w:iCs/>
                      <w:sz w:val="24"/>
                      <w:szCs w:val="24"/>
                    </w:rPr>
                    <w:t xml:space="preserve"> “</w:t>
                  </w:r>
                  <w:r>
                    <w:rPr>
                      <w:rFonts w:eastAsiaTheme="majorEastAsia" w:cstheme="minorHAnsi"/>
                      <w:b/>
                      <w:iCs/>
                      <w:sz w:val="24"/>
                      <w:szCs w:val="24"/>
                    </w:rPr>
                    <w:t>Grandma’s House.”</w:t>
                  </w:r>
                </w:p>
                <w:p w:rsidR="00EB51E6" w:rsidRDefault="00EB51E6" w:rsidP="00724738"/>
              </w:txbxContent>
            </v:textbox>
          </v:shape>
        </w:pict>
      </w:r>
    </w:p>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Default="00724738" w:rsidP="00724738"/>
    <w:p w:rsidR="00B57BD8" w:rsidRDefault="00E006F1" w:rsidP="0091215F">
      <w:pPr>
        <w:tabs>
          <w:tab w:val="right" w:pos="9360"/>
        </w:tabs>
      </w:pPr>
      <w:r>
        <w:rPr>
          <w:noProof/>
        </w:rPr>
        <w:pict>
          <v:shape id="_x0000_s1032" type="#_x0000_t202" style="position:absolute;margin-left:-54pt;margin-top:3in;width:571.5pt;height:27pt;z-index:251662336">
            <v:textbox>
              <w:txbxContent>
                <w:p w:rsidR="00EB51E6" w:rsidRPr="00C50C9B" w:rsidRDefault="00EB51E6" w:rsidP="0091215F">
                  <w:pPr>
                    <w:spacing w:line="360" w:lineRule="auto"/>
                    <w:jc w:val="center"/>
                    <w:rPr>
                      <w:rFonts w:eastAsiaTheme="majorEastAsia" w:cstheme="minorHAnsi"/>
                      <w:iCs/>
                      <w:szCs w:val="18"/>
                    </w:rPr>
                  </w:pPr>
                  <w:r w:rsidRPr="00C50C9B">
                    <w:rPr>
                      <w:rFonts w:eastAsiaTheme="majorEastAsia" w:cstheme="minorHAnsi"/>
                      <w:b/>
                      <w:iCs/>
                      <w:sz w:val="24"/>
                      <w:szCs w:val="24"/>
                    </w:rPr>
                    <w:t>Answ</w:t>
                  </w:r>
                  <w:r>
                    <w:rPr>
                      <w:rFonts w:eastAsiaTheme="majorEastAsia" w:cstheme="minorHAnsi"/>
                      <w:b/>
                      <w:iCs/>
                      <w:sz w:val="24"/>
                      <w:szCs w:val="24"/>
                    </w:rPr>
                    <w:t xml:space="preserve">er Part C using </w:t>
                  </w:r>
                  <w:r w:rsidRPr="00C50C9B">
                    <w:rPr>
                      <w:rFonts w:eastAsiaTheme="majorEastAsia" w:cstheme="minorHAnsi"/>
                      <w:b/>
                      <w:iCs/>
                      <w:sz w:val="24"/>
                      <w:szCs w:val="24"/>
                    </w:rPr>
                    <w:t>the poem “Little Red Riding Hood and</w:t>
                  </w:r>
                  <w:r>
                    <w:rPr>
                      <w:rFonts w:eastAsiaTheme="majorEastAsia" w:cstheme="minorHAnsi"/>
                      <w:iCs/>
                      <w:szCs w:val="18"/>
                    </w:rPr>
                    <w:t xml:space="preserve"> </w:t>
                  </w:r>
                  <w:r w:rsidRPr="00C50C9B">
                    <w:rPr>
                      <w:rFonts w:eastAsiaTheme="majorEastAsia" w:cstheme="minorHAnsi"/>
                      <w:b/>
                      <w:iCs/>
                      <w:sz w:val="24"/>
                      <w:szCs w:val="18"/>
                    </w:rPr>
                    <w:t>the Wolf”</w:t>
                  </w:r>
                  <w:r>
                    <w:rPr>
                      <w:rFonts w:eastAsiaTheme="majorEastAsia" w:cstheme="minorHAnsi"/>
                      <w:b/>
                      <w:iCs/>
                      <w:sz w:val="24"/>
                      <w:szCs w:val="18"/>
                    </w:rPr>
                    <w:t xml:space="preserve"> and the </w:t>
                  </w:r>
                  <w:r>
                    <w:rPr>
                      <w:rFonts w:eastAsiaTheme="majorEastAsia" w:cstheme="minorHAnsi"/>
                      <w:b/>
                      <w:iCs/>
                      <w:sz w:val="24"/>
                      <w:szCs w:val="24"/>
                    </w:rPr>
                    <w:t xml:space="preserve">passage from </w:t>
                  </w:r>
                  <w:r w:rsidRPr="00D83AB0">
                    <w:rPr>
                      <w:rFonts w:eastAsiaTheme="majorEastAsia" w:cstheme="minorHAnsi"/>
                      <w:b/>
                      <w:i/>
                      <w:iCs/>
                      <w:sz w:val="24"/>
                      <w:szCs w:val="24"/>
                    </w:rPr>
                    <w:t>Bud, Not Buddy</w:t>
                  </w:r>
                  <w:r>
                    <w:rPr>
                      <w:rFonts w:eastAsiaTheme="majorEastAsia" w:cstheme="minorHAnsi"/>
                      <w:b/>
                      <w:iCs/>
                      <w:sz w:val="24"/>
                      <w:szCs w:val="24"/>
                    </w:rPr>
                    <w:t xml:space="preserve">. </w:t>
                  </w:r>
                </w:p>
                <w:p w:rsidR="00EB51E6" w:rsidRDefault="00EB51E6" w:rsidP="0091215F"/>
              </w:txbxContent>
            </v:textbox>
          </v:shape>
        </w:pict>
      </w:r>
      <w:r w:rsidR="0091215F">
        <w:tab/>
      </w:r>
    </w:p>
    <w:p w:rsidR="00B57BD8" w:rsidRDefault="00E006F1">
      <w:r>
        <w:rPr>
          <w:noProof/>
        </w:rPr>
        <w:lastRenderedPageBreak/>
        <w:pict>
          <v:shape id="_x0000_s1038" type="#_x0000_t202" style="position:absolute;margin-left:-9.2pt;margin-top:10.2pt;width:463.6pt;height:567.15pt;z-index:251667456;mso-width-relative:margin;mso-height-relative:margin">
            <v:textbox>
              <w:txbxContent>
                <w:p w:rsidR="00EB51E6" w:rsidRPr="00E466A9" w:rsidRDefault="00EB51E6" w:rsidP="00B57BD8">
                  <w:pPr>
                    <w:rPr>
                      <w:b/>
                    </w:rPr>
                  </w:pPr>
                  <w:r>
                    <w:t xml:space="preserve"> </w:t>
                  </w:r>
                  <w:r w:rsidRPr="00452CBB">
                    <w:rPr>
                      <w:b/>
                    </w:rPr>
                    <w:t xml:space="preserve">Part </w:t>
                  </w:r>
                  <w:r>
                    <w:rPr>
                      <w:b/>
                    </w:rPr>
                    <w:t>D</w:t>
                  </w:r>
                </w:p>
                <w:p w:rsidR="00EB51E6" w:rsidRDefault="00EB51E6" w:rsidP="00ED73C3">
                  <w:r>
                    <w:t xml:space="preserve">Write the events in the correct sequence in the provided boxes to create a summary. Use the events that are </w:t>
                  </w:r>
                  <w:r w:rsidRPr="00ED73C3">
                    <w:rPr>
                      <w:b/>
                    </w:rPr>
                    <w:t>most</w:t>
                  </w:r>
                  <w:r>
                    <w:t xml:space="preserve"> important in the passage. Not all statements will be used. </w:t>
                  </w:r>
                </w:p>
                <w:p w:rsidR="00EB51E6" w:rsidRDefault="00EB51E6" w:rsidP="00ED73C3"/>
                <w:p w:rsidR="00EB51E6" w:rsidRPr="001012C9" w:rsidRDefault="00EB51E6" w:rsidP="00ED73C3">
                  <w:pPr>
                    <w:rPr>
                      <w:b/>
                      <w:sz w:val="32"/>
                      <w:szCs w:val="32"/>
                    </w:rPr>
                  </w:pPr>
                  <w:r>
                    <w:rPr>
                      <w:b/>
                      <w:sz w:val="32"/>
                      <w:szCs w:val="32"/>
                    </w:rPr>
                    <w:t xml:space="preserve">                 </w:t>
                  </w:r>
                  <w:r w:rsidRPr="001012C9">
                    <w:rPr>
                      <w:b/>
                      <w:sz w:val="32"/>
                      <w:szCs w:val="32"/>
                    </w:rPr>
                    <w:t xml:space="preserve">Events </w:t>
                  </w:r>
                </w:p>
                <w:p w:rsidR="00EB51E6" w:rsidRDefault="00EB51E6" w:rsidP="00ED73C3"/>
                <w:p w:rsidR="00EB51E6" w:rsidRPr="00C8504F" w:rsidRDefault="00EB51E6" w:rsidP="00ED73C3">
                  <w:r>
                    <w:rPr>
                      <w:noProof/>
                    </w:rPr>
                    <w:drawing>
                      <wp:inline distT="0" distB="0" distL="0" distR="0">
                        <wp:extent cx="2165350" cy="3016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65350" cy="301625"/>
                                </a:xfrm>
                                <a:prstGeom prst="rect">
                                  <a:avLst/>
                                </a:prstGeom>
                                <a:noFill/>
                                <a:ln w="9525">
                                  <a:noFill/>
                                  <a:miter lim="800000"/>
                                  <a:headEnd/>
                                  <a:tailEnd/>
                                </a:ln>
                              </pic:spPr>
                            </pic:pic>
                          </a:graphicData>
                        </a:graphic>
                      </wp:inline>
                    </w:drawing>
                  </w:r>
                </w:p>
              </w:txbxContent>
            </v:textbox>
          </v:shape>
        </w:pict>
      </w:r>
      <w:r>
        <w:rPr>
          <w:noProof/>
        </w:rPr>
        <w:pict>
          <v:shape id="_x0000_s1048" type="#_x0000_t202" style="position:absolute;margin-left:180.7pt;margin-top:87.6pt;width:247.9pt;height:419.8pt;z-index:251677696">
            <v:textbox>
              <w:txbxContent>
                <w:tbl>
                  <w:tblPr>
                    <w:tblStyle w:val="TableGrid"/>
                    <w:tblW w:w="0" w:type="auto"/>
                    <w:tblLook w:val="04A0"/>
                  </w:tblPr>
                  <w:tblGrid>
                    <w:gridCol w:w="2416"/>
                    <w:gridCol w:w="2417"/>
                  </w:tblGrid>
                  <w:tr w:rsidR="00EB51E6" w:rsidTr="001012C9">
                    <w:tc>
                      <w:tcPr>
                        <w:tcW w:w="2416" w:type="dxa"/>
                      </w:tcPr>
                      <w:p w:rsidR="00EB51E6" w:rsidRPr="001012C9" w:rsidRDefault="00EB51E6" w:rsidP="001012C9">
                        <w:pPr>
                          <w:jc w:val="center"/>
                          <w:rPr>
                            <w:b/>
                            <w:sz w:val="28"/>
                            <w:szCs w:val="28"/>
                          </w:rPr>
                        </w:pPr>
                      </w:p>
                    </w:tc>
                    <w:tc>
                      <w:tcPr>
                        <w:tcW w:w="2417" w:type="dxa"/>
                      </w:tcPr>
                      <w:p w:rsidR="00EB51E6" w:rsidRDefault="00EB51E6" w:rsidP="001012C9">
                        <w:pPr>
                          <w:jc w:val="center"/>
                          <w:rPr>
                            <w:b/>
                            <w:sz w:val="28"/>
                            <w:szCs w:val="28"/>
                          </w:rPr>
                        </w:pPr>
                      </w:p>
                      <w:p w:rsidR="00EB51E6" w:rsidRDefault="00EB51E6" w:rsidP="001012C9">
                        <w:pPr>
                          <w:jc w:val="center"/>
                          <w:rPr>
                            <w:b/>
                            <w:sz w:val="28"/>
                            <w:szCs w:val="28"/>
                          </w:rPr>
                        </w:pPr>
                        <w:r w:rsidRPr="001012C9">
                          <w:rPr>
                            <w:b/>
                            <w:sz w:val="28"/>
                            <w:szCs w:val="28"/>
                          </w:rPr>
                          <w:t>Summary</w:t>
                        </w:r>
                      </w:p>
                      <w:p w:rsidR="00EB51E6" w:rsidRPr="001012C9" w:rsidRDefault="00EB51E6" w:rsidP="001012C9">
                        <w:pPr>
                          <w:jc w:val="center"/>
                          <w:rPr>
                            <w:b/>
                            <w:sz w:val="28"/>
                            <w:szCs w:val="28"/>
                          </w:rPr>
                        </w:pPr>
                      </w:p>
                    </w:tc>
                  </w:tr>
                  <w:tr w:rsidR="00EB51E6" w:rsidTr="001012C9">
                    <w:tc>
                      <w:tcPr>
                        <w:tcW w:w="2416" w:type="dxa"/>
                      </w:tcPr>
                      <w:p w:rsidR="00EB51E6" w:rsidRDefault="00EB51E6" w:rsidP="001012C9">
                        <w:pPr>
                          <w:jc w:val="center"/>
                          <w:rPr>
                            <w:b/>
                            <w:sz w:val="28"/>
                            <w:szCs w:val="28"/>
                          </w:rPr>
                        </w:pPr>
                      </w:p>
                      <w:p w:rsidR="00EB51E6" w:rsidRDefault="00EB51E6" w:rsidP="001012C9">
                        <w:pPr>
                          <w:jc w:val="center"/>
                          <w:rPr>
                            <w:b/>
                            <w:sz w:val="28"/>
                            <w:szCs w:val="28"/>
                          </w:rPr>
                        </w:pPr>
                        <w:r w:rsidRPr="001012C9">
                          <w:rPr>
                            <w:b/>
                            <w:sz w:val="28"/>
                            <w:szCs w:val="28"/>
                          </w:rPr>
                          <w:t>First</w:t>
                        </w:r>
                      </w:p>
                      <w:p w:rsidR="00EB51E6" w:rsidRPr="001012C9" w:rsidRDefault="00EB51E6" w:rsidP="001012C9">
                        <w:pPr>
                          <w:rPr>
                            <w:b/>
                            <w:sz w:val="28"/>
                            <w:szCs w:val="28"/>
                          </w:rPr>
                        </w:pPr>
                      </w:p>
                    </w:tc>
                    <w:tc>
                      <w:tcPr>
                        <w:tcW w:w="2417" w:type="dxa"/>
                      </w:tcPr>
                      <w:p w:rsidR="00EB51E6" w:rsidRDefault="00EB51E6" w:rsidP="001012C9">
                        <w:pPr>
                          <w:jc w:val="center"/>
                          <w:rPr>
                            <w:b/>
                            <w:sz w:val="28"/>
                            <w:szCs w:val="28"/>
                          </w:rPr>
                        </w:pPr>
                      </w:p>
                      <w:p w:rsidR="00EB51E6" w:rsidRPr="001012C9" w:rsidRDefault="00EB51E6" w:rsidP="001012C9">
                        <w:pPr>
                          <w:jc w:val="center"/>
                          <w:rPr>
                            <w:b/>
                            <w:sz w:val="28"/>
                            <w:szCs w:val="28"/>
                          </w:rPr>
                        </w:pPr>
                      </w:p>
                    </w:tc>
                  </w:tr>
                  <w:tr w:rsidR="00EB51E6" w:rsidTr="001012C9">
                    <w:tc>
                      <w:tcPr>
                        <w:tcW w:w="2416" w:type="dxa"/>
                      </w:tcPr>
                      <w:p w:rsidR="00EB51E6" w:rsidRDefault="00EB51E6" w:rsidP="001012C9">
                        <w:pPr>
                          <w:jc w:val="center"/>
                          <w:rPr>
                            <w:b/>
                            <w:sz w:val="28"/>
                            <w:szCs w:val="28"/>
                          </w:rPr>
                        </w:pPr>
                      </w:p>
                      <w:p w:rsidR="00EB51E6" w:rsidRDefault="00EB51E6" w:rsidP="001012C9">
                        <w:pPr>
                          <w:jc w:val="center"/>
                          <w:rPr>
                            <w:b/>
                            <w:sz w:val="28"/>
                            <w:szCs w:val="28"/>
                          </w:rPr>
                        </w:pPr>
                      </w:p>
                      <w:p w:rsidR="00EB51E6" w:rsidRPr="001012C9" w:rsidRDefault="00EB51E6" w:rsidP="001012C9">
                        <w:pPr>
                          <w:jc w:val="center"/>
                          <w:rPr>
                            <w:b/>
                            <w:sz w:val="28"/>
                            <w:szCs w:val="28"/>
                          </w:rPr>
                        </w:pPr>
                      </w:p>
                    </w:tc>
                    <w:tc>
                      <w:tcPr>
                        <w:tcW w:w="2417" w:type="dxa"/>
                      </w:tcPr>
                      <w:p w:rsidR="00EB51E6" w:rsidRDefault="00EB51E6" w:rsidP="001012C9">
                        <w:pPr>
                          <w:jc w:val="center"/>
                          <w:rPr>
                            <w:b/>
                            <w:sz w:val="28"/>
                            <w:szCs w:val="28"/>
                          </w:rPr>
                        </w:pPr>
                      </w:p>
                      <w:p w:rsidR="00EB51E6" w:rsidRPr="001012C9" w:rsidRDefault="00EB51E6" w:rsidP="001012C9">
                        <w:pPr>
                          <w:jc w:val="center"/>
                          <w:rPr>
                            <w:b/>
                            <w:sz w:val="28"/>
                            <w:szCs w:val="28"/>
                          </w:rPr>
                        </w:pPr>
                      </w:p>
                    </w:tc>
                  </w:tr>
                  <w:tr w:rsidR="00EB51E6" w:rsidTr="001012C9">
                    <w:tc>
                      <w:tcPr>
                        <w:tcW w:w="2416" w:type="dxa"/>
                      </w:tcPr>
                      <w:p w:rsidR="00EB51E6" w:rsidRDefault="00EB51E6" w:rsidP="001012C9">
                        <w:pPr>
                          <w:jc w:val="center"/>
                          <w:rPr>
                            <w:b/>
                            <w:sz w:val="28"/>
                            <w:szCs w:val="28"/>
                          </w:rPr>
                        </w:pPr>
                      </w:p>
                      <w:p w:rsidR="00EB51E6" w:rsidRDefault="00EB51E6" w:rsidP="001012C9">
                        <w:pPr>
                          <w:jc w:val="center"/>
                          <w:rPr>
                            <w:b/>
                            <w:sz w:val="28"/>
                            <w:szCs w:val="28"/>
                          </w:rPr>
                        </w:pPr>
                      </w:p>
                      <w:p w:rsidR="00EB51E6" w:rsidRPr="001012C9" w:rsidRDefault="00EB51E6" w:rsidP="001012C9">
                        <w:pPr>
                          <w:jc w:val="center"/>
                          <w:rPr>
                            <w:b/>
                            <w:sz w:val="28"/>
                            <w:szCs w:val="28"/>
                          </w:rPr>
                        </w:pPr>
                      </w:p>
                    </w:tc>
                    <w:tc>
                      <w:tcPr>
                        <w:tcW w:w="2417" w:type="dxa"/>
                      </w:tcPr>
                      <w:p w:rsidR="00EB51E6" w:rsidRDefault="00EB51E6" w:rsidP="001012C9">
                        <w:pPr>
                          <w:jc w:val="center"/>
                          <w:rPr>
                            <w:b/>
                            <w:sz w:val="28"/>
                            <w:szCs w:val="28"/>
                          </w:rPr>
                        </w:pPr>
                      </w:p>
                      <w:p w:rsidR="00EB51E6" w:rsidRPr="001012C9" w:rsidRDefault="00EB51E6" w:rsidP="001012C9">
                        <w:pPr>
                          <w:jc w:val="center"/>
                          <w:rPr>
                            <w:b/>
                            <w:sz w:val="28"/>
                            <w:szCs w:val="28"/>
                          </w:rPr>
                        </w:pPr>
                      </w:p>
                    </w:tc>
                  </w:tr>
                  <w:tr w:rsidR="00EB51E6" w:rsidTr="001012C9">
                    <w:tc>
                      <w:tcPr>
                        <w:tcW w:w="2416" w:type="dxa"/>
                      </w:tcPr>
                      <w:p w:rsidR="00EB51E6" w:rsidRDefault="00EB51E6" w:rsidP="001012C9">
                        <w:pPr>
                          <w:jc w:val="center"/>
                          <w:rPr>
                            <w:b/>
                            <w:sz w:val="28"/>
                            <w:szCs w:val="28"/>
                          </w:rPr>
                        </w:pPr>
                      </w:p>
                      <w:p w:rsidR="00EB51E6" w:rsidRDefault="00EB51E6" w:rsidP="001012C9">
                        <w:pPr>
                          <w:jc w:val="center"/>
                          <w:rPr>
                            <w:b/>
                            <w:sz w:val="28"/>
                            <w:szCs w:val="28"/>
                          </w:rPr>
                        </w:pPr>
                      </w:p>
                      <w:p w:rsidR="00EB51E6" w:rsidRPr="001012C9" w:rsidRDefault="00EB51E6" w:rsidP="001012C9">
                        <w:pPr>
                          <w:jc w:val="center"/>
                          <w:rPr>
                            <w:b/>
                            <w:sz w:val="28"/>
                            <w:szCs w:val="28"/>
                          </w:rPr>
                        </w:pPr>
                      </w:p>
                    </w:tc>
                    <w:tc>
                      <w:tcPr>
                        <w:tcW w:w="2417" w:type="dxa"/>
                      </w:tcPr>
                      <w:p w:rsidR="00EB51E6" w:rsidRDefault="00EB51E6" w:rsidP="001012C9">
                        <w:pPr>
                          <w:jc w:val="center"/>
                          <w:rPr>
                            <w:b/>
                            <w:sz w:val="28"/>
                            <w:szCs w:val="28"/>
                          </w:rPr>
                        </w:pPr>
                      </w:p>
                      <w:p w:rsidR="00EB51E6" w:rsidRPr="001012C9" w:rsidRDefault="00EB51E6" w:rsidP="001012C9">
                        <w:pPr>
                          <w:jc w:val="center"/>
                          <w:rPr>
                            <w:b/>
                            <w:sz w:val="28"/>
                            <w:szCs w:val="28"/>
                          </w:rPr>
                        </w:pPr>
                      </w:p>
                    </w:tc>
                  </w:tr>
                  <w:tr w:rsidR="00EB51E6" w:rsidTr="001012C9">
                    <w:tc>
                      <w:tcPr>
                        <w:tcW w:w="2416" w:type="dxa"/>
                      </w:tcPr>
                      <w:p w:rsidR="00EB51E6" w:rsidRDefault="00EB51E6" w:rsidP="001012C9">
                        <w:pPr>
                          <w:jc w:val="center"/>
                          <w:rPr>
                            <w:b/>
                            <w:sz w:val="28"/>
                            <w:szCs w:val="28"/>
                          </w:rPr>
                        </w:pPr>
                      </w:p>
                      <w:p w:rsidR="00EB51E6" w:rsidRDefault="00EB51E6" w:rsidP="001012C9">
                        <w:pPr>
                          <w:jc w:val="center"/>
                          <w:rPr>
                            <w:b/>
                            <w:sz w:val="28"/>
                            <w:szCs w:val="28"/>
                          </w:rPr>
                        </w:pPr>
                      </w:p>
                      <w:p w:rsidR="00EB51E6" w:rsidRPr="001012C9" w:rsidRDefault="00EB51E6" w:rsidP="001012C9">
                        <w:pPr>
                          <w:rPr>
                            <w:b/>
                            <w:sz w:val="28"/>
                            <w:szCs w:val="28"/>
                          </w:rPr>
                        </w:pPr>
                      </w:p>
                    </w:tc>
                    <w:tc>
                      <w:tcPr>
                        <w:tcW w:w="2417" w:type="dxa"/>
                      </w:tcPr>
                      <w:p w:rsidR="00EB51E6" w:rsidRPr="001012C9" w:rsidRDefault="00EB51E6" w:rsidP="001012C9">
                        <w:pPr>
                          <w:jc w:val="center"/>
                          <w:rPr>
                            <w:b/>
                            <w:sz w:val="28"/>
                            <w:szCs w:val="28"/>
                          </w:rPr>
                        </w:pPr>
                      </w:p>
                    </w:tc>
                  </w:tr>
                  <w:tr w:rsidR="00EB51E6" w:rsidTr="001012C9">
                    <w:tc>
                      <w:tcPr>
                        <w:tcW w:w="2416" w:type="dxa"/>
                      </w:tcPr>
                      <w:p w:rsidR="00EB51E6" w:rsidRDefault="00EB51E6" w:rsidP="001012C9">
                        <w:pPr>
                          <w:jc w:val="center"/>
                          <w:rPr>
                            <w:b/>
                            <w:sz w:val="28"/>
                            <w:szCs w:val="28"/>
                          </w:rPr>
                        </w:pPr>
                      </w:p>
                      <w:p w:rsidR="00EB51E6" w:rsidRDefault="00EB51E6" w:rsidP="001012C9">
                        <w:pPr>
                          <w:jc w:val="center"/>
                          <w:rPr>
                            <w:b/>
                            <w:sz w:val="28"/>
                            <w:szCs w:val="28"/>
                          </w:rPr>
                        </w:pPr>
                      </w:p>
                      <w:p w:rsidR="00EB51E6" w:rsidRPr="001012C9" w:rsidRDefault="00EB51E6" w:rsidP="001012C9">
                        <w:pPr>
                          <w:jc w:val="center"/>
                          <w:rPr>
                            <w:b/>
                            <w:sz w:val="28"/>
                            <w:szCs w:val="28"/>
                          </w:rPr>
                        </w:pPr>
                      </w:p>
                    </w:tc>
                    <w:tc>
                      <w:tcPr>
                        <w:tcW w:w="2417" w:type="dxa"/>
                      </w:tcPr>
                      <w:p w:rsidR="00EB51E6" w:rsidRPr="001012C9" w:rsidRDefault="00EB51E6" w:rsidP="001012C9">
                        <w:pPr>
                          <w:jc w:val="center"/>
                          <w:rPr>
                            <w:b/>
                            <w:sz w:val="28"/>
                            <w:szCs w:val="28"/>
                          </w:rPr>
                        </w:pPr>
                      </w:p>
                    </w:tc>
                  </w:tr>
                  <w:tr w:rsidR="00EB51E6" w:rsidTr="001012C9">
                    <w:tc>
                      <w:tcPr>
                        <w:tcW w:w="2416" w:type="dxa"/>
                      </w:tcPr>
                      <w:p w:rsidR="00EB51E6" w:rsidRDefault="00EB51E6" w:rsidP="001012C9">
                        <w:pPr>
                          <w:jc w:val="center"/>
                          <w:rPr>
                            <w:b/>
                            <w:sz w:val="28"/>
                            <w:szCs w:val="28"/>
                          </w:rPr>
                        </w:pPr>
                      </w:p>
                      <w:p w:rsidR="00EB51E6" w:rsidRDefault="00EB51E6" w:rsidP="001012C9">
                        <w:pPr>
                          <w:jc w:val="center"/>
                          <w:rPr>
                            <w:b/>
                            <w:sz w:val="28"/>
                            <w:szCs w:val="28"/>
                          </w:rPr>
                        </w:pPr>
                        <w:r w:rsidRPr="001012C9">
                          <w:rPr>
                            <w:b/>
                            <w:sz w:val="28"/>
                            <w:szCs w:val="28"/>
                          </w:rPr>
                          <w:t>Last</w:t>
                        </w:r>
                      </w:p>
                      <w:p w:rsidR="00EB51E6" w:rsidRPr="001012C9" w:rsidRDefault="00EB51E6" w:rsidP="001012C9">
                        <w:pPr>
                          <w:jc w:val="center"/>
                          <w:rPr>
                            <w:b/>
                            <w:sz w:val="28"/>
                            <w:szCs w:val="28"/>
                          </w:rPr>
                        </w:pPr>
                      </w:p>
                    </w:tc>
                    <w:tc>
                      <w:tcPr>
                        <w:tcW w:w="2417" w:type="dxa"/>
                      </w:tcPr>
                      <w:p w:rsidR="00EB51E6" w:rsidRPr="001012C9" w:rsidRDefault="00EB51E6" w:rsidP="001012C9">
                        <w:pPr>
                          <w:jc w:val="center"/>
                          <w:rPr>
                            <w:b/>
                            <w:sz w:val="28"/>
                            <w:szCs w:val="28"/>
                          </w:rPr>
                        </w:pPr>
                      </w:p>
                    </w:tc>
                  </w:tr>
                </w:tbl>
                <w:p w:rsidR="00EB51E6" w:rsidRDefault="00EB51E6"/>
              </w:txbxContent>
            </v:textbox>
          </v:shape>
        </w:pict>
      </w:r>
      <w:r>
        <w:rPr>
          <w:noProof/>
        </w:rPr>
        <w:pict>
          <v:shape id="_x0000_s1047" type="#_x0000_t202" style="position:absolute;margin-left:-2.7pt;margin-top:523pt;width:169.85pt;height:35.3pt;z-index:251676672">
            <v:textbox>
              <w:txbxContent>
                <w:p w:rsidR="00EB51E6" w:rsidRDefault="00EB51E6">
                  <w:r>
                    <w:t xml:space="preserve">Emily and Hannah feel close to their Grandma. </w:t>
                  </w:r>
                </w:p>
              </w:txbxContent>
            </v:textbox>
          </v:shape>
        </w:pict>
      </w:r>
      <w:r>
        <w:rPr>
          <w:noProof/>
        </w:rPr>
        <w:pict>
          <v:shape id="_x0000_s1046" type="#_x0000_t202" style="position:absolute;margin-left:-3.35pt;margin-top:459.85pt;width:169.85pt;height:52.3pt;z-index:251675648">
            <v:textbox>
              <w:txbxContent>
                <w:p w:rsidR="00EB51E6" w:rsidRDefault="00EB51E6">
                  <w:r>
                    <w:t xml:space="preserve">Emily and Hannah wake up and find out they are going to Grandma’s. </w:t>
                  </w:r>
                </w:p>
              </w:txbxContent>
            </v:textbox>
          </v:shape>
        </w:pict>
      </w:r>
      <w:r>
        <w:rPr>
          <w:noProof/>
        </w:rPr>
        <w:pict>
          <v:shape id="_x0000_s1045" type="#_x0000_t202" style="position:absolute;margin-left:-2.7pt;margin-top:408.9pt;width:169.85pt;height:38.05pt;z-index:251674624">
            <v:textbox>
              <w:txbxContent>
                <w:p w:rsidR="00EB51E6" w:rsidRDefault="00EB51E6">
                  <w:r>
                    <w:t xml:space="preserve">Hannah is optimistic about their visit to Grandma’s. </w:t>
                  </w:r>
                </w:p>
              </w:txbxContent>
            </v:textbox>
          </v:shape>
        </w:pict>
      </w:r>
      <w:r>
        <w:rPr>
          <w:noProof/>
        </w:rPr>
        <w:pict>
          <v:shape id="_x0000_s1044" type="#_x0000_t202" style="position:absolute;margin-left:-4.7pt;margin-top:361.35pt;width:171.85pt;height:36pt;z-index:251673600">
            <v:textbox>
              <w:txbxContent>
                <w:p w:rsidR="00EB51E6" w:rsidRDefault="00EB51E6">
                  <w:r>
                    <w:t xml:space="preserve">Grandma cannot tell Emily and Hannah apart. </w:t>
                  </w:r>
                </w:p>
              </w:txbxContent>
            </v:textbox>
          </v:shape>
        </w:pict>
      </w:r>
      <w:r>
        <w:rPr>
          <w:noProof/>
        </w:rPr>
        <w:pict>
          <v:shape id="_x0000_s1043" type="#_x0000_t202" style="position:absolute;margin-left:-2.7pt;margin-top:311.1pt;width:169.85pt;height:36.7pt;z-index:251672576">
            <v:textbox>
              <w:txbxContent>
                <w:p w:rsidR="00EB51E6" w:rsidRDefault="00EB51E6">
                  <w:r>
                    <w:t>Emily lies to her mom about being excited to see Grandma.</w:t>
                  </w:r>
                </w:p>
              </w:txbxContent>
            </v:textbox>
          </v:shape>
        </w:pict>
      </w:r>
      <w:r>
        <w:rPr>
          <w:noProof/>
        </w:rPr>
        <w:pict>
          <v:shape id="_x0000_s1042" type="#_x0000_t202" style="position:absolute;margin-left:-5.35pt;margin-top:263.55pt;width:172.5pt;height:33.3pt;z-index:251671552">
            <v:textbox>
              <w:txbxContent>
                <w:p w:rsidR="00EB51E6" w:rsidRDefault="00EB51E6">
                  <w:r>
                    <w:t xml:space="preserve">Emily thinks about how family members have things in common. </w:t>
                  </w:r>
                </w:p>
              </w:txbxContent>
            </v:textbox>
          </v:shape>
        </w:pict>
      </w:r>
      <w:r>
        <w:rPr>
          <w:noProof/>
        </w:rPr>
        <w:pict>
          <v:shape id="_x0000_s1041" type="#_x0000_t202" style="position:absolute;margin-left:-3.35pt;margin-top:222.8pt;width:172.5pt;height:27.15pt;z-index:251670528">
            <v:textbox>
              <w:txbxContent>
                <w:p w:rsidR="00EB51E6" w:rsidRDefault="00EB51E6">
                  <w:r>
                    <w:t xml:space="preserve">Hannah brushes her teeth. </w:t>
                  </w:r>
                </w:p>
              </w:txbxContent>
            </v:textbox>
          </v:shape>
        </w:pict>
      </w:r>
      <w:r>
        <w:rPr>
          <w:noProof/>
        </w:rPr>
        <w:pict>
          <v:shape id="_x0000_s1040" type="#_x0000_t202" style="position:absolute;margin-left:-2.7pt;margin-top:175.25pt;width:169.85pt;height:37.35pt;z-index:251669504">
            <v:textbox>
              <w:txbxContent>
                <w:p w:rsidR="00EB51E6" w:rsidRDefault="00EB51E6">
                  <w:r>
                    <w:t xml:space="preserve">Emily doesn’t want to visit her grandma. </w:t>
                  </w:r>
                </w:p>
              </w:txbxContent>
            </v:textbox>
          </v:shape>
        </w:pict>
      </w:r>
      <w:r>
        <w:rPr>
          <w:noProof/>
        </w:rPr>
        <w:pict>
          <v:shape id="_x0000_s1039" type="#_x0000_t202" style="position:absolute;margin-left:-.7pt;margin-top:128.4pt;width:169.85pt;height:34.6pt;z-index:251668480">
            <v:textbox style="mso-next-textbox:#_x0000_s1039">
              <w:txbxContent>
                <w:p w:rsidR="00EB51E6" w:rsidRDefault="00EB51E6" w:rsidP="000C4D7B">
                  <w:r>
                    <w:t xml:space="preserve">Grandma shows Emily and Hannah pictures of their mom. </w:t>
                  </w:r>
                </w:p>
              </w:txbxContent>
            </v:textbox>
          </v:shape>
        </w:pict>
      </w:r>
      <w:r w:rsidR="00B57BD8">
        <w:br w:type="page"/>
      </w:r>
    </w:p>
    <w:p w:rsidR="0091215F" w:rsidRDefault="00E006F1" w:rsidP="0091215F">
      <w:pPr>
        <w:tabs>
          <w:tab w:val="right" w:pos="9360"/>
        </w:tabs>
      </w:pPr>
      <w:r>
        <w:rPr>
          <w:noProof/>
        </w:rPr>
        <w:lastRenderedPageBreak/>
        <w:pict>
          <v:shape id="_x0000_s1033" type="#_x0000_t202" style="position:absolute;margin-left:-21.75pt;margin-top:2.25pt;width:519.65pt;height:37.85pt;z-index:251663360">
            <v:textbox>
              <w:txbxContent>
                <w:p w:rsidR="00EB51E6" w:rsidRPr="00C50C9B" w:rsidRDefault="00EB51E6" w:rsidP="009B7264">
                  <w:pPr>
                    <w:contextualSpacing/>
                    <w:jc w:val="center"/>
                    <w:rPr>
                      <w:rFonts w:eastAsiaTheme="majorEastAsia" w:cstheme="minorHAnsi"/>
                      <w:iCs/>
                      <w:szCs w:val="18"/>
                    </w:rPr>
                  </w:pPr>
                  <w:r w:rsidRPr="00C50C9B">
                    <w:rPr>
                      <w:rFonts w:eastAsiaTheme="majorEastAsia" w:cstheme="minorHAnsi"/>
                      <w:b/>
                      <w:iCs/>
                      <w:sz w:val="24"/>
                      <w:szCs w:val="24"/>
                    </w:rPr>
                    <w:t>Answ</w:t>
                  </w:r>
                  <w:r>
                    <w:rPr>
                      <w:rFonts w:eastAsiaTheme="majorEastAsia" w:cstheme="minorHAnsi"/>
                      <w:b/>
                      <w:iCs/>
                      <w:sz w:val="24"/>
                      <w:szCs w:val="24"/>
                    </w:rPr>
                    <w:t xml:space="preserve">er Part E using </w:t>
                  </w:r>
                  <w:r w:rsidR="009B7264">
                    <w:rPr>
                      <w:rFonts w:eastAsiaTheme="majorEastAsia" w:cstheme="minorHAnsi"/>
                      <w:b/>
                      <w:iCs/>
                      <w:sz w:val="24"/>
                      <w:szCs w:val="24"/>
                    </w:rPr>
                    <w:t>the texts you have read and the notes you have gathered throughout the course of the unit.</w:t>
                  </w:r>
                </w:p>
                <w:p w:rsidR="00EB51E6" w:rsidRDefault="00EB51E6" w:rsidP="009B7264">
                  <w:pPr>
                    <w:jc w:val="center"/>
                  </w:pPr>
                </w:p>
              </w:txbxContent>
            </v:textbox>
          </v:shape>
        </w:pict>
      </w:r>
      <w:r w:rsidRPr="00E006F1">
        <w:rPr>
          <w:b/>
          <w:noProof/>
          <w:sz w:val="28"/>
          <w:szCs w:val="28"/>
        </w:rPr>
        <w:pict>
          <v:shape id="_x0000_s1053" type="#_x0000_t202" style="position:absolute;margin-left:183.7pt;margin-top:-24.45pt;width:85.45pt;height:26.7pt;z-index:251684864;mso-width-relative:margin;mso-height-relative:margin">
            <v:textbox>
              <w:txbxContent>
                <w:p w:rsidR="00EB51E6" w:rsidRPr="005B79C5" w:rsidRDefault="00EB51E6" w:rsidP="001505EE">
                  <w:pPr>
                    <w:jc w:val="center"/>
                    <w:rPr>
                      <w:b/>
                      <w:sz w:val="28"/>
                      <w:szCs w:val="28"/>
                    </w:rPr>
                  </w:pPr>
                  <w:r>
                    <w:rPr>
                      <w:b/>
                      <w:sz w:val="28"/>
                      <w:szCs w:val="28"/>
                    </w:rPr>
                    <w:t>Part 2</w:t>
                  </w:r>
                </w:p>
                <w:p w:rsidR="00EB51E6" w:rsidRDefault="00EB51E6" w:rsidP="001505EE">
                  <w:pPr>
                    <w:jc w:val="center"/>
                  </w:pPr>
                </w:p>
              </w:txbxContent>
            </v:textbox>
          </v:shape>
        </w:pict>
      </w:r>
    </w:p>
    <w:p w:rsidR="0091215F" w:rsidRDefault="0091215F" w:rsidP="0091215F">
      <w:pPr>
        <w:tabs>
          <w:tab w:val="right" w:pos="9360"/>
        </w:tabs>
      </w:pPr>
    </w:p>
    <w:p w:rsidR="0091215F" w:rsidRPr="0091215F" w:rsidRDefault="0091215F" w:rsidP="0091215F"/>
    <w:p w:rsidR="00B85677" w:rsidRDefault="00B85677" w:rsidP="0091215F"/>
    <w:p w:rsidR="00425EAC" w:rsidRDefault="00D95AE1" w:rsidP="0091215F">
      <w:pPr>
        <w:rPr>
          <w:b/>
          <w:i/>
        </w:rPr>
      </w:pPr>
      <w:r w:rsidRPr="00C834B9">
        <w:rPr>
          <w:b/>
          <w:i/>
        </w:rPr>
        <w:t xml:space="preserve">Think of </w:t>
      </w:r>
      <w:r w:rsidR="00C834B9" w:rsidRPr="00C834B9">
        <w:rPr>
          <w:b/>
          <w:i/>
        </w:rPr>
        <w:t xml:space="preserve">two characters that you have studied throughout the course of the unit. </w:t>
      </w:r>
      <w:r w:rsidRPr="00C834B9">
        <w:rPr>
          <w:b/>
          <w:i/>
        </w:rPr>
        <w:t xml:space="preserve"> Compare and contrast the characters by </w:t>
      </w:r>
      <w:r w:rsidR="00425EAC" w:rsidRPr="00C834B9">
        <w:rPr>
          <w:b/>
          <w:i/>
        </w:rPr>
        <w:t>filling out</w:t>
      </w:r>
      <w:r w:rsidRPr="00C834B9">
        <w:rPr>
          <w:b/>
          <w:i/>
        </w:rPr>
        <w:t xml:space="preserve"> the graphic organizer below; make sure to support your ideas with quotes from the text. Consider their unique traits, the ways ea</w:t>
      </w:r>
      <w:r w:rsidR="00C834B9" w:rsidRPr="00C834B9">
        <w:rPr>
          <w:b/>
          <w:i/>
        </w:rPr>
        <w:t>ch approache</w:t>
      </w:r>
      <w:r w:rsidR="00142266">
        <w:rPr>
          <w:b/>
          <w:i/>
        </w:rPr>
        <w:t>s</w:t>
      </w:r>
      <w:r w:rsidR="00C834B9" w:rsidRPr="00C834B9">
        <w:rPr>
          <w:b/>
          <w:i/>
        </w:rPr>
        <w:t xml:space="preserve"> the problems in their</w:t>
      </w:r>
      <w:r w:rsidRPr="00C834B9">
        <w:rPr>
          <w:b/>
          <w:i/>
        </w:rPr>
        <w:t xml:space="preserve"> stor</w:t>
      </w:r>
      <w:r w:rsidR="00B20201">
        <w:rPr>
          <w:b/>
          <w:i/>
        </w:rPr>
        <w:t>y</w:t>
      </w:r>
      <w:r w:rsidRPr="00C834B9">
        <w:rPr>
          <w:b/>
          <w:i/>
        </w:rPr>
        <w:t>, and if/how the characters each change at the end of the</w:t>
      </w:r>
      <w:r w:rsidR="00B20201">
        <w:rPr>
          <w:b/>
          <w:i/>
        </w:rPr>
        <w:t>ir</w:t>
      </w:r>
      <w:r w:rsidRPr="00C834B9">
        <w:rPr>
          <w:b/>
          <w:i/>
        </w:rPr>
        <w:t xml:space="preserve"> story.</w:t>
      </w:r>
    </w:p>
    <w:p w:rsidR="003B2527" w:rsidRDefault="004208A8" w:rsidP="00425040">
      <w:pPr>
        <w:ind w:left="-720" w:right="-720"/>
        <w:jc w:val="center"/>
        <w:rPr>
          <w:b/>
          <w:i/>
        </w:rPr>
      </w:pPr>
      <w:r>
        <w:rPr>
          <w:b/>
          <w:i/>
          <w:noProof/>
        </w:rPr>
        <w:drawing>
          <wp:inline distT="0" distB="0" distL="0" distR="0">
            <wp:extent cx="6199114" cy="6858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99114" cy="6858000"/>
                    </a:xfrm>
                    <a:prstGeom prst="rect">
                      <a:avLst/>
                    </a:prstGeom>
                    <a:noFill/>
                    <a:ln w="9525">
                      <a:noFill/>
                      <a:miter lim="800000"/>
                      <a:headEnd/>
                      <a:tailEnd/>
                    </a:ln>
                  </pic:spPr>
                </pic:pic>
              </a:graphicData>
            </a:graphic>
          </wp:inline>
        </w:drawing>
      </w:r>
      <w:r w:rsidR="003B2527">
        <w:rPr>
          <w:b/>
          <w:i/>
        </w:rPr>
        <w:br w:type="page"/>
      </w:r>
    </w:p>
    <w:p w:rsidR="002A1338" w:rsidRPr="003B2527" w:rsidRDefault="00E006F1" w:rsidP="003B2527">
      <w:pPr>
        <w:rPr>
          <w:b/>
          <w:i/>
        </w:rPr>
      </w:pPr>
      <w:r w:rsidRPr="00E006F1">
        <w:rPr>
          <w:b/>
          <w:noProof/>
          <w:sz w:val="28"/>
          <w:szCs w:val="28"/>
        </w:rPr>
        <w:lastRenderedPageBreak/>
        <w:pict>
          <v:shape id="_x0000_s1055" type="#_x0000_t202" style="position:absolute;margin-left:-6.1pt;margin-top:6.95pt;width:489.3pt;height:22.95pt;z-index:251685888">
            <v:textbox>
              <w:txbxContent>
                <w:p w:rsidR="00EB51E6" w:rsidRPr="00C50C9B" w:rsidRDefault="00EB51E6" w:rsidP="003A6F37">
                  <w:pPr>
                    <w:spacing w:line="360" w:lineRule="auto"/>
                    <w:jc w:val="center"/>
                    <w:rPr>
                      <w:rFonts w:eastAsiaTheme="majorEastAsia" w:cstheme="minorHAnsi"/>
                      <w:iCs/>
                      <w:szCs w:val="18"/>
                    </w:rPr>
                  </w:pPr>
                  <w:r w:rsidRPr="00C50C9B">
                    <w:rPr>
                      <w:rFonts w:eastAsiaTheme="majorEastAsia" w:cstheme="minorHAnsi"/>
                      <w:b/>
                      <w:iCs/>
                      <w:sz w:val="24"/>
                      <w:szCs w:val="24"/>
                    </w:rPr>
                    <w:t>Answ</w:t>
                  </w:r>
                  <w:r>
                    <w:rPr>
                      <w:rFonts w:eastAsiaTheme="majorEastAsia" w:cstheme="minorHAnsi"/>
                      <w:b/>
                      <w:iCs/>
                      <w:sz w:val="24"/>
                      <w:szCs w:val="24"/>
                    </w:rPr>
                    <w:t xml:space="preserve">er Part F using </w:t>
                  </w:r>
                  <w:r w:rsidRPr="00C50C9B">
                    <w:rPr>
                      <w:rFonts w:eastAsiaTheme="majorEastAsia" w:cstheme="minorHAnsi"/>
                      <w:b/>
                      <w:iCs/>
                      <w:sz w:val="24"/>
                      <w:szCs w:val="24"/>
                    </w:rPr>
                    <w:t xml:space="preserve">the </w:t>
                  </w:r>
                  <w:r>
                    <w:rPr>
                      <w:rFonts w:eastAsiaTheme="majorEastAsia" w:cstheme="minorHAnsi"/>
                      <w:b/>
                      <w:iCs/>
                      <w:sz w:val="24"/>
                      <w:szCs w:val="24"/>
                    </w:rPr>
                    <w:t xml:space="preserve">graphic organizer from Part E </w:t>
                  </w:r>
                </w:p>
                <w:p w:rsidR="00EB51E6" w:rsidRDefault="00EB51E6" w:rsidP="003A6F37"/>
              </w:txbxContent>
            </v:textbox>
          </v:shape>
        </w:pict>
      </w:r>
    </w:p>
    <w:p w:rsidR="002A1338" w:rsidRPr="005B79C5" w:rsidRDefault="00E006F1" w:rsidP="0091215F">
      <w:pPr>
        <w:rPr>
          <w:b/>
          <w:sz w:val="28"/>
          <w:szCs w:val="28"/>
        </w:rPr>
      </w:pPr>
      <w:r w:rsidRPr="00E006F1">
        <w:rPr>
          <w:noProof/>
          <w:sz w:val="28"/>
          <w:szCs w:val="28"/>
          <w:lang w:eastAsia="zh-TW"/>
        </w:rPr>
        <w:pict>
          <v:shape id="_x0000_s1051" type="#_x0000_t202" style="position:absolute;margin-left:-6.1pt;margin-top:16.45pt;width:489.3pt;height:60.45pt;z-index:251681792;mso-width-relative:margin;mso-height-relative:margin">
            <v:textbox style="mso-next-textbox:#_x0000_s1051">
              <w:txbxContent>
                <w:p w:rsidR="00EB51E6" w:rsidRPr="003B2527" w:rsidRDefault="00EB51E6" w:rsidP="000832CF">
                  <w:pPr>
                    <w:rPr>
                      <w:b/>
                      <w:i/>
                    </w:rPr>
                  </w:pPr>
                  <w:r w:rsidRPr="003B2527">
                    <w:rPr>
                      <w:b/>
                      <w:i/>
                    </w:rPr>
                    <w:t xml:space="preserve">Using the graphic organizer you just completed, </w:t>
                  </w:r>
                  <w:r>
                    <w:rPr>
                      <w:b/>
                      <w:i/>
                    </w:rPr>
                    <w:t xml:space="preserve">write an essay </w:t>
                  </w:r>
                  <w:r w:rsidRPr="007D297C">
                    <w:rPr>
                      <w:b/>
                      <w:i/>
                      <w:u w:val="single"/>
                    </w:rPr>
                    <w:t xml:space="preserve">comparing and contrasting the different ways each author uses </w:t>
                  </w:r>
                  <w:r>
                    <w:rPr>
                      <w:b/>
                      <w:i/>
                      <w:u w:val="single"/>
                    </w:rPr>
                    <w:t>their</w:t>
                  </w:r>
                  <w:r w:rsidRPr="007D297C">
                    <w:rPr>
                      <w:b/>
                      <w:i/>
                      <w:u w:val="single"/>
                    </w:rPr>
                    <w:t xml:space="preserve"> characters to develop themes</w:t>
                  </w:r>
                  <w:r w:rsidRPr="003B2527">
                    <w:rPr>
                      <w:b/>
                      <w:i/>
                    </w:rPr>
                    <w:t>. Again, make sure to support your ideas with quotes from the selected texts. Consider the characters’ unique traits, the ways each character approache</w:t>
                  </w:r>
                  <w:r>
                    <w:rPr>
                      <w:b/>
                      <w:i/>
                    </w:rPr>
                    <w:t>s the problem of their</w:t>
                  </w:r>
                  <w:r w:rsidRPr="003B2527">
                    <w:rPr>
                      <w:b/>
                      <w:i/>
                    </w:rPr>
                    <w:t xml:space="preserve"> story, and if/how the characters each change at the end of the stor</w:t>
                  </w:r>
                  <w:r>
                    <w:rPr>
                      <w:b/>
                      <w:i/>
                    </w:rPr>
                    <w:t>ies</w:t>
                  </w:r>
                  <w:r w:rsidRPr="003B2527">
                    <w:rPr>
                      <w:b/>
                      <w:i/>
                    </w:rPr>
                    <w:t>.</w:t>
                  </w:r>
                </w:p>
                <w:p w:rsidR="00EB51E6" w:rsidRDefault="00EB51E6"/>
              </w:txbxContent>
            </v:textbox>
          </v:shape>
        </w:pict>
      </w:r>
    </w:p>
    <w:p w:rsidR="00BE385B" w:rsidRDefault="00BE385B" w:rsidP="0091215F">
      <w:pPr>
        <w:rPr>
          <w:sz w:val="28"/>
          <w:szCs w:val="28"/>
        </w:rPr>
      </w:pPr>
    </w:p>
    <w:p w:rsidR="000832CF" w:rsidRDefault="000832CF" w:rsidP="0091215F">
      <w:pPr>
        <w:rPr>
          <w:sz w:val="28"/>
          <w:szCs w:val="28"/>
        </w:rPr>
      </w:pPr>
    </w:p>
    <w:p w:rsidR="000832CF" w:rsidRDefault="000832CF" w:rsidP="0091215F">
      <w:pPr>
        <w:rPr>
          <w:sz w:val="28"/>
          <w:szCs w:val="28"/>
        </w:rPr>
      </w:pPr>
    </w:p>
    <w:p w:rsidR="000832CF" w:rsidRDefault="000832CF" w:rsidP="0091215F">
      <w:pPr>
        <w:rPr>
          <w:sz w:val="28"/>
          <w:szCs w:val="28"/>
        </w:rPr>
      </w:pPr>
    </w:p>
    <w:p w:rsidR="000832CF" w:rsidRDefault="000832CF" w:rsidP="0091215F">
      <w:pPr>
        <w:rPr>
          <w:sz w:val="28"/>
          <w:szCs w:val="28"/>
        </w:rPr>
      </w:pPr>
    </w:p>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91215F">
      <w:r>
        <w:t>_____________________________________________________________________________________</w:t>
      </w:r>
    </w:p>
    <w:p w:rsidR="001505EE" w:rsidRDefault="001505EE" w:rsidP="001505EE"/>
    <w:p w:rsidR="001505EE" w:rsidRPr="000832CF" w:rsidRDefault="001505EE" w:rsidP="0091215F">
      <w:r>
        <w:t>_____________________________________________________________________________________</w:t>
      </w:r>
    </w:p>
    <w:sectPr w:rsidR="001505EE" w:rsidRPr="000832CF" w:rsidSect="009B6A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900" w:rsidRDefault="00FF5900" w:rsidP="00724738">
      <w:r>
        <w:separator/>
      </w:r>
    </w:p>
  </w:endnote>
  <w:endnote w:type="continuationSeparator" w:id="0">
    <w:p w:rsidR="00FF5900" w:rsidRDefault="00FF5900" w:rsidP="00724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900" w:rsidRDefault="00FF5900" w:rsidP="00724738">
      <w:r>
        <w:separator/>
      </w:r>
    </w:p>
  </w:footnote>
  <w:footnote w:type="continuationSeparator" w:id="0">
    <w:p w:rsidR="00FF5900" w:rsidRDefault="00FF5900" w:rsidP="00724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D0E"/>
    <w:multiLevelType w:val="hybridMultilevel"/>
    <w:tmpl w:val="68FAD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37F05"/>
    <w:multiLevelType w:val="hybridMultilevel"/>
    <w:tmpl w:val="5AFA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C2B70"/>
    <w:multiLevelType w:val="hybridMultilevel"/>
    <w:tmpl w:val="C0BA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619FE"/>
    <w:multiLevelType w:val="hybridMultilevel"/>
    <w:tmpl w:val="1CF8D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9116F"/>
    <w:multiLevelType w:val="hybridMultilevel"/>
    <w:tmpl w:val="15BA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D1095"/>
    <w:multiLevelType w:val="hybridMultilevel"/>
    <w:tmpl w:val="946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32377"/>
    <w:multiLevelType w:val="hybridMultilevel"/>
    <w:tmpl w:val="8548B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E60A8"/>
    <w:multiLevelType w:val="hybridMultilevel"/>
    <w:tmpl w:val="BD445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AF0F66"/>
    <w:multiLevelType w:val="hybridMultilevel"/>
    <w:tmpl w:val="9BA228FE"/>
    <w:lvl w:ilvl="0" w:tplc="DFCC157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2776C"/>
    <w:multiLevelType w:val="hybridMultilevel"/>
    <w:tmpl w:val="4DD20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1D0935"/>
    <w:multiLevelType w:val="hybridMultilevel"/>
    <w:tmpl w:val="D06EB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A4CEC"/>
    <w:multiLevelType w:val="hybridMultilevel"/>
    <w:tmpl w:val="2144B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F55DE"/>
    <w:multiLevelType w:val="hybridMultilevel"/>
    <w:tmpl w:val="15BA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C747F"/>
    <w:multiLevelType w:val="hybridMultilevel"/>
    <w:tmpl w:val="7230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C1631"/>
    <w:multiLevelType w:val="hybridMultilevel"/>
    <w:tmpl w:val="58F08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3509BF"/>
    <w:multiLevelType w:val="hybridMultilevel"/>
    <w:tmpl w:val="7214F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15"/>
  </w:num>
  <w:num w:numId="5">
    <w:abstractNumId w:val="4"/>
  </w:num>
  <w:num w:numId="6">
    <w:abstractNumId w:val="3"/>
  </w:num>
  <w:num w:numId="7">
    <w:abstractNumId w:val="2"/>
  </w:num>
  <w:num w:numId="8">
    <w:abstractNumId w:val="6"/>
  </w:num>
  <w:num w:numId="9">
    <w:abstractNumId w:val="12"/>
  </w:num>
  <w:num w:numId="10">
    <w:abstractNumId w:val="14"/>
  </w:num>
  <w:num w:numId="11">
    <w:abstractNumId w:val="10"/>
  </w:num>
  <w:num w:numId="12">
    <w:abstractNumId w:val="0"/>
  </w:num>
  <w:num w:numId="13">
    <w:abstractNumId w:val="5"/>
  </w:num>
  <w:num w:numId="14">
    <w:abstractNumId w:val="9"/>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41793"/>
    <w:rsid w:val="000832CF"/>
    <w:rsid w:val="00092BCD"/>
    <w:rsid w:val="000C4D7B"/>
    <w:rsid w:val="001012C9"/>
    <w:rsid w:val="00131F34"/>
    <w:rsid w:val="0013564C"/>
    <w:rsid w:val="00142266"/>
    <w:rsid w:val="00143494"/>
    <w:rsid w:val="001505EE"/>
    <w:rsid w:val="00203420"/>
    <w:rsid w:val="00237843"/>
    <w:rsid w:val="00294107"/>
    <w:rsid w:val="00294285"/>
    <w:rsid w:val="002A1338"/>
    <w:rsid w:val="002E6285"/>
    <w:rsid w:val="003121BA"/>
    <w:rsid w:val="0033120B"/>
    <w:rsid w:val="00383C06"/>
    <w:rsid w:val="0038509B"/>
    <w:rsid w:val="003A6F37"/>
    <w:rsid w:val="003B2185"/>
    <w:rsid w:val="003B2527"/>
    <w:rsid w:val="003B7D55"/>
    <w:rsid w:val="0040288F"/>
    <w:rsid w:val="00407AD2"/>
    <w:rsid w:val="00417539"/>
    <w:rsid w:val="004208A8"/>
    <w:rsid w:val="00422E68"/>
    <w:rsid w:val="00425040"/>
    <w:rsid w:val="00425EAC"/>
    <w:rsid w:val="00451A2E"/>
    <w:rsid w:val="00457B89"/>
    <w:rsid w:val="00467900"/>
    <w:rsid w:val="00486ACD"/>
    <w:rsid w:val="004A0CBB"/>
    <w:rsid w:val="004A161C"/>
    <w:rsid w:val="004F6A74"/>
    <w:rsid w:val="00520774"/>
    <w:rsid w:val="005344BA"/>
    <w:rsid w:val="00541793"/>
    <w:rsid w:val="005B79C5"/>
    <w:rsid w:val="005E235F"/>
    <w:rsid w:val="00652A49"/>
    <w:rsid w:val="006C7239"/>
    <w:rsid w:val="006E3EB4"/>
    <w:rsid w:val="006E7197"/>
    <w:rsid w:val="007031EF"/>
    <w:rsid w:val="0072180C"/>
    <w:rsid w:val="00724738"/>
    <w:rsid w:val="0073321C"/>
    <w:rsid w:val="00736871"/>
    <w:rsid w:val="00753865"/>
    <w:rsid w:val="00780807"/>
    <w:rsid w:val="007B5095"/>
    <w:rsid w:val="007C1094"/>
    <w:rsid w:val="007D297C"/>
    <w:rsid w:val="007E4A8C"/>
    <w:rsid w:val="00864216"/>
    <w:rsid w:val="00880904"/>
    <w:rsid w:val="0088617F"/>
    <w:rsid w:val="00891E81"/>
    <w:rsid w:val="008A7DF6"/>
    <w:rsid w:val="008C065C"/>
    <w:rsid w:val="008C3924"/>
    <w:rsid w:val="008C7EC8"/>
    <w:rsid w:val="008E4F6C"/>
    <w:rsid w:val="0091215F"/>
    <w:rsid w:val="009229B7"/>
    <w:rsid w:val="009229BA"/>
    <w:rsid w:val="009630FD"/>
    <w:rsid w:val="009B1D3F"/>
    <w:rsid w:val="009B6A3A"/>
    <w:rsid w:val="009B7264"/>
    <w:rsid w:val="00A0276A"/>
    <w:rsid w:val="00A8217A"/>
    <w:rsid w:val="00AC037F"/>
    <w:rsid w:val="00B0493A"/>
    <w:rsid w:val="00B20201"/>
    <w:rsid w:val="00B2128E"/>
    <w:rsid w:val="00B261E0"/>
    <w:rsid w:val="00B45CD4"/>
    <w:rsid w:val="00B55FB3"/>
    <w:rsid w:val="00B57BD8"/>
    <w:rsid w:val="00B74705"/>
    <w:rsid w:val="00B85677"/>
    <w:rsid w:val="00BA0895"/>
    <w:rsid w:val="00BE385B"/>
    <w:rsid w:val="00C555E2"/>
    <w:rsid w:val="00C834B9"/>
    <w:rsid w:val="00C8504F"/>
    <w:rsid w:val="00CB306C"/>
    <w:rsid w:val="00CB5308"/>
    <w:rsid w:val="00CC283A"/>
    <w:rsid w:val="00CE7EA6"/>
    <w:rsid w:val="00CF65FE"/>
    <w:rsid w:val="00D55611"/>
    <w:rsid w:val="00D60D89"/>
    <w:rsid w:val="00D95AE1"/>
    <w:rsid w:val="00DA466A"/>
    <w:rsid w:val="00DD0002"/>
    <w:rsid w:val="00E006F1"/>
    <w:rsid w:val="00E0797C"/>
    <w:rsid w:val="00E202AB"/>
    <w:rsid w:val="00E439DF"/>
    <w:rsid w:val="00E466A9"/>
    <w:rsid w:val="00E63BCD"/>
    <w:rsid w:val="00E67DDB"/>
    <w:rsid w:val="00E917D5"/>
    <w:rsid w:val="00EA40B9"/>
    <w:rsid w:val="00EB51E6"/>
    <w:rsid w:val="00ED73C3"/>
    <w:rsid w:val="00EF2725"/>
    <w:rsid w:val="00F167D1"/>
    <w:rsid w:val="00F305FE"/>
    <w:rsid w:val="00FA3A82"/>
    <w:rsid w:val="00FB09E3"/>
    <w:rsid w:val="00FF5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541793"/>
    <w:pPr>
      <w:ind w:left="720"/>
      <w:contextualSpacing/>
    </w:pPr>
  </w:style>
  <w:style w:type="character" w:styleId="Hyperlink">
    <w:name w:val="Hyperlink"/>
    <w:basedOn w:val="DefaultParagraphFont"/>
    <w:uiPriority w:val="99"/>
    <w:unhideWhenUsed/>
    <w:rsid w:val="00B74705"/>
    <w:rPr>
      <w:color w:val="0000FF" w:themeColor="hyperlink"/>
      <w:u w:val="single"/>
    </w:rPr>
  </w:style>
  <w:style w:type="paragraph" w:styleId="Header">
    <w:name w:val="header"/>
    <w:basedOn w:val="Normal"/>
    <w:link w:val="HeaderChar"/>
    <w:uiPriority w:val="99"/>
    <w:semiHidden/>
    <w:unhideWhenUsed/>
    <w:rsid w:val="00724738"/>
    <w:pPr>
      <w:tabs>
        <w:tab w:val="center" w:pos="4680"/>
        <w:tab w:val="right" w:pos="9360"/>
      </w:tabs>
    </w:pPr>
  </w:style>
  <w:style w:type="character" w:customStyle="1" w:styleId="HeaderChar">
    <w:name w:val="Header Char"/>
    <w:basedOn w:val="DefaultParagraphFont"/>
    <w:link w:val="Header"/>
    <w:uiPriority w:val="99"/>
    <w:semiHidden/>
    <w:rsid w:val="00724738"/>
  </w:style>
  <w:style w:type="paragraph" w:styleId="Footer">
    <w:name w:val="footer"/>
    <w:basedOn w:val="Normal"/>
    <w:link w:val="FooterChar"/>
    <w:uiPriority w:val="99"/>
    <w:semiHidden/>
    <w:unhideWhenUsed/>
    <w:rsid w:val="00724738"/>
    <w:pPr>
      <w:tabs>
        <w:tab w:val="center" w:pos="4680"/>
        <w:tab w:val="right" w:pos="9360"/>
      </w:tabs>
    </w:pPr>
  </w:style>
  <w:style w:type="character" w:customStyle="1" w:styleId="FooterChar">
    <w:name w:val="Footer Char"/>
    <w:basedOn w:val="DefaultParagraphFont"/>
    <w:link w:val="Footer"/>
    <w:uiPriority w:val="99"/>
    <w:semiHidden/>
    <w:rsid w:val="00724738"/>
  </w:style>
  <w:style w:type="paragraph" w:styleId="BalloonText">
    <w:name w:val="Balloon Text"/>
    <w:basedOn w:val="Normal"/>
    <w:link w:val="BalloonTextChar"/>
    <w:uiPriority w:val="99"/>
    <w:semiHidden/>
    <w:unhideWhenUsed/>
    <w:rsid w:val="00294285"/>
    <w:rPr>
      <w:rFonts w:ascii="Tahoma" w:hAnsi="Tahoma" w:cs="Tahoma"/>
      <w:sz w:val="16"/>
      <w:szCs w:val="16"/>
    </w:rPr>
  </w:style>
  <w:style w:type="character" w:customStyle="1" w:styleId="BalloonTextChar">
    <w:name w:val="Balloon Text Char"/>
    <w:basedOn w:val="DefaultParagraphFont"/>
    <w:link w:val="BalloonText"/>
    <w:uiPriority w:val="99"/>
    <w:semiHidden/>
    <w:rsid w:val="00294285"/>
    <w:rPr>
      <w:rFonts w:ascii="Tahoma" w:hAnsi="Tahoma" w:cs="Tahoma"/>
      <w:sz w:val="16"/>
      <w:szCs w:val="16"/>
    </w:rPr>
  </w:style>
  <w:style w:type="character" w:styleId="FollowedHyperlink">
    <w:name w:val="FollowedHyperlink"/>
    <w:basedOn w:val="DefaultParagraphFont"/>
    <w:uiPriority w:val="99"/>
    <w:semiHidden/>
    <w:unhideWhenUsed/>
    <w:rsid w:val="00CB306C"/>
    <w:rPr>
      <w:color w:val="800080" w:themeColor="followedHyperlink"/>
      <w:u w:val="single"/>
    </w:rPr>
  </w:style>
  <w:style w:type="table" w:styleId="TableGrid">
    <w:name w:val="Table Grid"/>
    <w:basedOn w:val="TableNormal"/>
    <w:uiPriority w:val="59"/>
    <w:rsid w:val="00101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8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2014-09-16T18:08:00Z</dcterms:created>
  <dcterms:modified xsi:type="dcterms:W3CDTF">2014-09-16T18:08:00Z</dcterms:modified>
</cp:coreProperties>
</file>