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9C" w:rsidRDefault="00C0309C" w:rsidP="00C0309C">
      <w:pPr>
        <w:jc w:val="center"/>
        <w:rPr>
          <w:rFonts w:ascii="Comic Sans MS" w:hAnsi="Comic Sans MS"/>
          <w:sz w:val="28"/>
        </w:rPr>
      </w:pPr>
      <w:r>
        <w:rPr>
          <w:rFonts w:ascii="Comic Sans MS" w:hAnsi="Comic Sans MS"/>
          <w:noProof/>
          <w:sz w:val="28"/>
        </w:rPr>
        <w:drawing>
          <wp:anchor distT="0" distB="0" distL="114300" distR="114300" simplePos="0" relativeHeight="251658240" behindDoc="0" locked="0" layoutInCell="1" allowOverlap="1">
            <wp:simplePos x="0" y="0"/>
            <wp:positionH relativeFrom="column">
              <wp:posOffset>4557395</wp:posOffset>
            </wp:positionH>
            <wp:positionV relativeFrom="paragraph">
              <wp:posOffset>-222250</wp:posOffset>
            </wp:positionV>
            <wp:extent cx="1166495" cy="1732280"/>
            <wp:effectExtent l="19050" t="0" r="0" b="0"/>
            <wp:wrapSquare wrapText="bothSides"/>
            <wp:docPr id="1" name="Picture 0" descr="The-Apprentice-Llorente-Pilar-9780374404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pprentice-Llorente-Pilar-9780374404321.jpg"/>
                    <pic:cNvPicPr/>
                  </pic:nvPicPr>
                  <pic:blipFill>
                    <a:blip r:embed="rId7" cstate="print"/>
                    <a:stretch>
                      <a:fillRect/>
                    </a:stretch>
                  </pic:blipFill>
                  <pic:spPr>
                    <a:xfrm>
                      <a:off x="0" y="0"/>
                      <a:ext cx="1166495" cy="1732280"/>
                    </a:xfrm>
                    <a:prstGeom prst="rect">
                      <a:avLst/>
                    </a:prstGeom>
                  </pic:spPr>
                </pic:pic>
              </a:graphicData>
            </a:graphic>
          </wp:anchor>
        </w:drawing>
      </w:r>
      <w:r>
        <w:rPr>
          <w:rFonts w:ascii="Comic Sans MS" w:hAnsi="Comic Sans MS"/>
          <w:sz w:val="28"/>
        </w:rPr>
        <w:t>5</w:t>
      </w:r>
      <w:r w:rsidRPr="00C0309C">
        <w:rPr>
          <w:rFonts w:ascii="Comic Sans MS" w:hAnsi="Comic Sans MS"/>
          <w:sz w:val="28"/>
          <w:vertAlign w:val="superscript"/>
        </w:rPr>
        <w:t>th</w:t>
      </w:r>
      <w:r>
        <w:rPr>
          <w:rFonts w:ascii="Comic Sans MS" w:hAnsi="Comic Sans MS"/>
          <w:sz w:val="28"/>
        </w:rPr>
        <w:t xml:space="preserve"> Grade Whole Novel Study </w:t>
      </w:r>
    </w:p>
    <w:p w:rsidR="009B6A3A" w:rsidRDefault="00C0309C" w:rsidP="00C0309C">
      <w:pPr>
        <w:jc w:val="center"/>
        <w:rPr>
          <w:rFonts w:ascii="Comic Sans MS" w:hAnsi="Comic Sans MS"/>
          <w:sz w:val="28"/>
        </w:rPr>
      </w:pPr>
      <w:r w:rsidRPr="00C0309C">
        <w:rPr>
          <w:rFonts w:ascii="Comic Sans MS" w:hAnsi="Comic Sans MS"/>
          <w:sz w:val="28"/>
          <w:u w:val="single"/>
        </w:rPr>
        <w:t>The Apprentice</w:t>
      </w:r>
      <w:r>
        <w:rPr>
          <w:rFonts w:ascii="Comic Sans MS" w:hAnsi="Comic Sans MS"/>
          <w:sz w:val="28"/>
        </w:rPr>
        <w:t xml:space="preserve">, by </w:t>
      </w:r>
      <w:proofErr w:type="spellStart"/>
      <w:r>
        <w:rPr>
          <w:rFonts w:ascii="Comic Sans MS" w:hAnsi="Comic Sans MS"/>
          <w:sz w:val="28"/>
        </w:rPr>
        <w:t>Pilar</w:t>
      </w:r>
      <w:proofErr w:type="spellEnd"/>
      <w:r>
        <w:rPr>
          <w:rFonts w:ascii="Comic Sans MS" w:hAnsi="Comic Sans MS"/>
          <w:sz w:val="28"/>
        </w:rPr>
        <w:t xml:space="preserve"> Molina </w:t>
      </w:r>
      <w:proofErr w:type="spellStart"/>
      <w:r>
        <w:rPr>
          <w:rFonts w:ascii="Comic Sans MS" w:hAnsi="Comic Sans MS"/>
          <w:sz w:val="28"/>
        </w:rPr>
        <w:t>Llorent</w:t>
      </w:r>
      <w:proofErr w:type="spellEnd"/>
    </w:p>
    <w:p w:rsidR="00C0309C" w:rsidRDefault="00C0309C" w:rsidP="00C0309C">
      <w:pPr>
        <w:rPr>
          <w:rFonts w:ascii="Comic Sans MS" w:hAnsi="Comic Sans MS"/>
          <w:sz w:val="28"/>
        </w:rPr>
      </w:pPr>
    </w:p>
    <w:p w:rsidR="00C0309C" w:rsidRDefault="00C0309C" w:rsidP="00C0309C">
      <w:pPr>
        <w:rPr>
          <w:rFonts w:ascii="Comic Sans MS" w:hAnsi="Comic Sans MS"/>
          <w:sz w:val="24"/>
        </w:rPr>
      </w:pPr>
      <w:r>
        <w:rPr>
          <w:rFonts w:ascii="Comic Sans MS" w:hAnsi="Comic Sans MS"/>
          <w:sz w:val="24"/>
        </w:rPr>
        <w:t>This book takes place during the Renaissance in Florence,</w:t>
      </w:r>
    </w:p>
    <w:p w:rsidR="00C0309C" w:rsidRDefault="00C0309C" w:rsidP="00C0309C">
      <w:pPr>
        <w:rPr>
          <w:rFonts w:ascii="Comic Sans MS" w:hAnsi="Comic Sans MS"/>
          <w:sz w:val="24"/>
        </w:rPr>
      </w:pPr>
      <w:r>
        <w:rPr>
          <w:rFonts w:ascii="Comic Sans MS" w:hAnsi="Comic Sans MS"/>
          <w:sz w:val="24"/>
        </w:rPr>
        <w:t>Italy.  It is the story of a 13 year old boy, Arduino, which comes from a family of tailors, who wants to become a painter.  His father agrees to let him become an apprentice to a famous a</w:t>
      </w:r>
      <w:r w:rsidR="00AC3A85">
        <w:rPr>
          <w:rFonts w:ascii="Comic Sans MS" w:hAnsi="Comic Sans MS"/>
          <w:sz w:val="24"/>
        </w:rPr>
        <w:t xml:space="preserve">rtist, </w:t>
      </w:r>
      <w:proofErr w:type="spellStart"/>
      <w:r w:rsidR="00AC3A85">
        <w:rPr>
          <w:rFonts w:ascii="Comic Sans MS" w:hAnsi="Comic Sans MS"/>
          <w:sz w:val="24"/>
        </w:rPr>
        <w:t>Cosimo</w:t>
      </w:r>
      <w:proofErr w:type="spellEnd"/>
      <w:r w:rsidR="00AC3A85">
        <w:rPr>
          <w:rFonts w:ascii="Comic Sans MS" w:hAnsi="Comic Sans MS"/>
          <w:sz w:val="24"/>
        </w:rPr>
        <w:t xml:space="preserve">, for 3 years.  </w:t>
      </w:r>
      <w:proofErr w:type="spellStart"/>
      <w:r w:rsidR="00AC3A85">
        <w:rPr>
          <w:rFonts w:ascii="Comic Sans MS" w:hAnsi="Comic Sans MS"/>
          <w:sz w:val="24"/>
        </w:rPr>
        <w:t>Arduino</w:t>
      </w:r>
      <w:proofErr w:type="spellEnd"/>
      <w:r w:rsidR="00AC3A85">
        <w:rPr>
          <w:rFonts w:ascii="Comic Sans MS" w:hAnsi="Comic Sans MS"/>
          <w:sz w:val="24"/>
        </w:rPr>
        <w:t xml:space="preserve"> discovers a mystery in </w:t>
      </w:r>
      <w:proofErr w:type="spellStart"/>
      <w:r w:rsidR="00AC3A85">
        <w:rPr>
          <w:rFonts w:ascii="Comic Sans MS" w:hAnsi="Comic Sans MS"/>
          <w:sz w:val="24"/>
        </w:rPr>
        <w:t>Cosimo’s</w:t>
      </w:r>
      <w:proofErr w:type="spellEnd"/>
      <w:r w:rsidR="00AC3A85">
        <w:rPr>
          <w:rFonts w:ascii="Comic Sans MS" w:hAnsi="Comic Sans MS"/>
          <w:sz w:val="24"/>
        </w:rPr>
        <w:t xml:space="preserve"> attic that occupies his time. </w:t>
      </w:r>
    </w:p>
    <w:p w:rsidR="00AC3A85" w:rsidRDefault="00901301" w:rsidP="00C0309C">
      <w:pPr>
        <w:rPr>
          <w:rFonts w:ascii="Comic Sans MS" w:hAnsi="Comic Sans MS"/>
          <w:sz w:val="24"/>
        </w:rPr>
      </w:pPr>
      <w:r>
        <w:rPr>
          <w:rFonts w:ascii="Comic Sans MS" w:hAnsi="Comic Sans MS"/>
          <w:noProof/>
          <w:sz w:val="24"/>
        </w:rPr>
        <w:pict>
          <v:shapetype id="_x0000_t202" coordsize="21600,21600" o:spt="202" path="m,l,21600r21600,l21600,xe">
            <v:stroke joinstyle="miter"/>
            <v:path gradientshapeok="t" o:connecttype="rect"/>
          </v:shapetype>
          <v:shape id="_x0000_s1026" type="#_x0000_t202" style="position:absolute;margin-left:261.4pt;margin-top:6.55pt;width:165.9pt;height:81.9pt;z-index:251659264">
            <v:textbox style="mso-next-textbox:#_x0000_s1026">
              <w:txbxContent>
                <w:p w:rsidR="00F142E3" w:rsidRPr="00F142E3" w:rsidRDefault="00F142E3">
                  <w:pPr>
                    <w:rPr>
                      <w:rFonts w:ascii="Comic Sans MS" w:hAnsi="Comic Sans MS"/>
                      <w:sz w:val="28"/>
                    </w:rPr>
                  </w:pPr>
                  <w:r w:rsidRPr="00F142E3">
                    <w:rPr>
                      <w:rFonts w:ascii="Comic Sans MS" w:hAnsi="Comic Sans MS"/>
                      <w:sz w:val="28"/>
                    </w:rPr>
                    <w:t>Items in your bag:</w:t>
                  </w:r>
                </w:p>
                <w:p w:rsidR="00F142E3" w:rsidRDefault="00F142E3" w:rsidP="00F142E3">
                  <w:pPr>
                    <w:pStyle w:val="ListParagraph"/>
                    <w:numPr>
                      <w:ilvl w:val="0"/>
                      <w:numId w:val="4"/>
                    </w:numPr>
                    <w:rPr>
                      <w:rFonts w:ascii="Comic Sans MS" w:hAnsi="Comic Sans MS"/>
                      <w:sz w:val="24"/>
                    </w:rPr>
                  </w:pPr>
                  <w:r>
                    <w:rPr>
                      <w:rFonts w:ascii="Comic Sans MS" w:hAnsi="Comic Sans MS"/>
                      <w:sz w:val="24"/>
                    </w:rPr>
                    <w:t>Book</w:t>
                  </w:r>
                </w:p>
                <w:p w:rsidR="00F142E3" w:rsidRDefault="00F142E3" w:rsidP="00F142E3">
                  <w:pPr>
                    <w:pStyle w:val="ListParagraph"/>
                    <w:numPr>
                      <w:ilvl w:val="0"/>
                      <w:numId w:val="4"/>
                    </w:numPr>
                    <w:rPr>
                      <w:rFonts w:ascii="Comic Sans MS" w:hAnsi="Comic Sans MS"/>
                      <w:sz w:val="24"/>
                    </w:rPr>
                  </w:pPr>
                  <w:r>
                    <w:rPr>
                      <w:rFonts w:ascii="Comic Sans MS" w:hAnsi="Comic Sans MS"/>
                      <w:sz w:val="24"/>
                    </w:rPr>
                    <w:t>Sticky notes</w:t>
                  </w:r>
                </w:p>
                <w:p w:rsidR="00F142E3" w:rsidRPr="00F142E3" w:rsidRDefault="00F142E3" w:rsidP="00F142E3">
                  <w:pPr>
                    <w:pStyle w:val="ListParagraph"/>
                    <w:numPr>
                      <w:ilvl w:val="0"/>
                      <w:numId w:val="4"/>
                    </w:numPr>
                    <w:rPr>
                      <w:rFonts w:ascii="Comic Sans MS" w:hAnsi="Comic Sans MS"/>
                      <w:sz w:val="24"/>
                    </w:rPr>
                  </w:pPr>
                  <w:r>
                    <w:rPr>
                      <w:rFonts w:ascii="Comic Sans MS" w:hAnsi="Comic Sans MS"/>
                      <w:sz w:val="24"/>
                    </w:rPr>
                    <w:t>Letter/calendar</w:t>
                  </w:r>
                </w:p>
              </w:txbxContent>
            </v:textbox>
          </v:shape>
        </w:pict>
      </w:r>
    </w:p>
    <w:p w:rsidR="00AC3A85" w:rsidRDefault="00AC3A85" w:rsidP="00C0309C">
      <w:pPr>
        <w:rPr>
          <w:rFonts w:ascii="Comic Sans MS" w:hAnsi="Comic Sans MS"/>
          <w:sz w:val="24"/>
        </w:rPr>
      </w:pPr>
      <w:r>
        <w:rPr>
          <w:rFonts w:ascii="Comic Sans MS" w:hAnsi="Comic Sans MS"/>
          <w:sz w:val="24"/>
        </w:rPr>
        <w:t>Student Expectation:</w:t>
      </w:r>
    </w:p>
    <w:p w:rsidR="00AC3A85" w:rsidRDefault="00AC3A85" w:rsidP="00AC3A85">
      <w:pPr>
        <w:pStyle w:val="ListParagraph"/>
        <w:numPr>
          <w:ilvl w:val="0"/>
          <w:numId w:val="1"/>
        </w:numPr>
        <w:rPr>
          <w:rFonts w:ascii="Comic Sans MS" w:hAnsi="Comic Sans MS"/>
          <w:sz w:val="24"/>
        </w:rPr>
      </w:pPr>
      <w:r>
        <w:rPr>
          <w:rFonts w:ascii="Comic Sans MS" w:hAnsi="Comic Sans MS"/>
          <w:sz w:val="24"/>
        </w:rPr>
        <w:t>Read your assigned pages</w:t>
      </w:r>
    </w:p>
    <w:p w:rsidR="00AC3A85" w:rsidRDefault="00AC3A85" w:rsidP="00AC3A85">
      <w:pPr>
        <w:pStyle w:val="ListParagraph"/>
        <w:numPr>
          <w:ilvl w:val="0"/>
          <w:numId w:val="1"/>
        </w:numPr>
        <w:rPr>
          <w:rFonts w:ascii="Comic Sans MS" w:hAnsi="Comic Sans MS"/>
          <w:sz w:val="24"/>
        </w:rPr>
      </w:pPr>
      <w:r>
        <w:rPr>
          <w:rFonts w:ascii="Comic Sans MS" w:hAnsi="Comic Sans MS"/>
          <w:sz w:val="24"/>
        </w:rPr>
        <w:t>Be responsible for your materials</w:t>
      </w:r>
    </w:p>
    <w:p w:rsidR="00AC3A85" w:rsidRDefault="00AC3A85" w:rsidP="00AC3A85">
      <w:pPr>
        <w:pStyle w:val="ListParagraph"/>
        <w:numPr>
          <w:ilvl w:val="0"/>
          <w:numId w:val="1"/>
        </w:numPr>
        <w:rPr>
          <w:rFonts w:ascii="Comic Sans MS" w:hAnsi="Comic Sans MS"/>
          <w:sz w:val="24"/>
        </w:rPr>
      </w:pPr>
      <w:r>
        <w:rPr>
          <w:rFonts w:ascii="Comic Sans MS" w:hAnsi="Comic Sans MS"/>
          <w:sz w:val="24"/>
        </w:rPr>
        <w:t>Come to class ready for discussion</w:t>
      </w:r>
    </w:p>
    <w:p w:rsidR="00AC3A85" w:rsidRDefault="00AC3A85" w:rsidP="00AC3A85">
      <w:pPr>
        <w:rPr>
          <w:rFonts w:ascii="Comic Sans MS" w:hAnsi="Comic Sans MS"/>
          <w:sz w:val="24"/>
        </w:rPr>
      </w:pPr>
    </w:p>
    <w:p w:rsidR="00AC3A85" w:rsidRPr="00CE2548" w:rsidRDefault="00CE2548" w:rsidP="00AC3A85">
      <w:pPr>
        <w:rPr>
          <w:rFonts w:ascii="Comic Sans MS" w:hAnsi="Comic Sans MS"/>
          <w:sz w:val="24"/>
          <w:u w:val="single"/>
        </w:rPr>
      </w:pPr>
      <w:r w:rsidRPr="00CE2548">
        <w:rPr>
          <w:rFonts w:ascii="Comic Sans MS" w:hAnsi="Comic Sans MS"/>
          <w:sz w:val="24"/>
          <w:u w:val="single"/>
        </w:rPr>
        <w:t xml:space="preserve">For ALL notes you must cite evidence from the text by giving a page number and a few short phrases.  This will help you to remember where your notes have come from and you will be able to go back to these sections of text when we have our discussions.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348"/>
        <w:gridCol w:w="5760"/>
      </w:tblGrid>
      <w:tr w:rsidR="00AC3A85" w:rsidRPr="007A0957" w:rsidTr="00015272">
        <w:tc>
          <w:tcPr>
            <w:tcW w:w="3348" w:type="dxa"/>
          </w:tcPr>
          <w:p w:rsidR="00AC3A85" w:rsidRPr="007A0957" w:rsidRDefault="00AC3A85" w:rsidP="00015272">
            <w:pPr>
              <w:rPr>
                <w:rFonts w:ascii="Georgia" w:hAnsi="Georgia"/>
                <w:b/>
                <w:sz w:val="28"/>
              </w:rPr>
            </w:pPr>
            <w:r w:rsidRPr="007A0957">
              <w:rPr>
                <w:rFonts w:ascii="Arial Bold Italic" w:hAnsi="Arial Bold Italic"/>
                <w:b/>
                <w:sz w:val="28"/>
              </w:rPr>
              <w:t>Notes on…</w:t>
            </w:r>
          </w:p>
        </w:tc>
        <w:tc>
          <w:tcPr>
            <w:tcW w:w="5760" w:type="dxa"/>
          </w:tcPr>
          <w:p w:rsidR="00AC3A85" w:rsidRPr="007A0957" w:rsidRDefault="00AC3A85" w:rsidP="00015272">
            <w:pPr>
              <w:rPr>
                <w:rFonts w:ascii="Georgia" w:hAnsi="Georgia" w:cs="Arial"/>
                <w:b/>
                <w:sz w:val="28"/>
              </w:rPr>
            </w:pPr>
            <w:r w:rsidRPr="007A0957">
              <w:rPr>
                <w:rFonts w:ascii="Arial Bold Italic" w:hAnsi="Arial Bold Italic" w:cs="Arial"/>
                <w:b/>
                <w:sz w:val="28"/>
              </w:rPr>
              <w:t>Guidelines</w:t>
            </w:r>
          </w:p>
        </w:tc>
      </w:tr>
      <w:tr w:rsidR="00AC3A85" w:rsidRPr="007A0957" w:rsidTr="00015272">
        <w:tc>
          <w:tcPr>
            <w:tcW w:w="3348" w:type="dxa"/>
          </w:tcPr>
          <w:p w:rsidR="00AC3A85" w:rsidRPr="007A0957" w:rsidRDefault="00AC3A85" w:rsidP="00015272">
            <w:pPr>
              <w:rPr>
                <w:rFonts w:ascii="Georgia" w:hAnsi="Georgia"/>
                <w:sz w:val="28"/>
              </w:rPr>
            </w:pPr>
          </w:p>
          <w:p w:rsidR="00AC3A85" w:rsidRPr="007A0957" w:rsidRDefault="00AC3A85" w:rsidP="00015272">
            <w:pPr>
              <w:jc w:val="center"/>
              <w:rPr>
                <w:rFonts w:ascii="Georgia" w:hAnsi="Georgia"/>
                <w:sz w:val="28"/>
              </w:rPr>
            </w:pPr>
            <w:r w:rsidRPr="007A0957">
              <w:rPr>
                <w:rFonts w:ascii="Arial Bold Italic" w:hAnsi="Arial Bold Italic"/>
                <w:sz w:val="28"/>
              </w:rPr>
              <w:t>Main Characters</w:t>
            </w:r>
          </w:p>
        </w:tc>
        <w:tc>
          <w:tcPr>
            <w:tcW w:w="5760" w:type="dxa"/>
          </w:tcPr>
          <w:p w:rsidR="00AC3A85" w:rsidRPr="00CE2548" w:rsidRDefault="00CE2548" w:rsidP="00CE2548">
            <w:pPr>
              <w:rPr>
                <w:rFonts w:ascii="Georgia" w:hAnsi="Georgia" w:cs="Arial"/>
                <w:sz w:val="28"/>
              </w:rPr>
            </w:pPr>
            <w:r>
              <w:rPr>
                <w:rFonts w:ascii="Georgia" w:hAnsi="Georgia" w:cs="Arial"/>
                <w:sz w:val="28"/>
              </w:rPr>
              <w:t>Using evidence from the text, i</w:t>
            </w:r>
            <w:r w:rsidR="00AC3A85" w:rsidRPr="007A0957">
              <w:rPr>
                <w:rFonts w:ascii="Georgia" w:hAnsi="Georgia" w:cs="Arial"/>
                <w:sz w:val="28"/>
              </w:rPr>
              <w:t>nvestigate the ch</w:t>
            </w:r>
            <w:r w:rsidR="003C7F86">
              <w:rPr>
                <w:rFonts w:ascii="Georgia" w:hAnsi="Georgia" w:cs="Arial"/>
                <w:sz w:val="28"/>
              </w:rPr>
              <w:t>aracters in the story.</w:t>
            </w:r>
            <w:r w:rsidR="00AC3A85" w:rsidRPr="007A0957">
              <w:rPr>
                <w:rFonts w:ascii="Georgia" w:hAnsi="Georgia" w:cs="Arial"/>
                <w:sz w:val="28"/>
              </w:rPr>
              <w:t xml:space="preserve"> When you meet a new character...</w:t>
            </w:r>
          </w:p>
          <w:p w:rsidR="00AC3A85" w:rsidRPr="007A0957" w:rsidRDefault="00AC3A85" w:rsidP="00AC3A85">
            <w:pPr>
              <w:numPr>
                <w:ilvl w:val="0"/>
                <w:numId w:val="2"/>
              </w:numPr>
              <w:rPr>
                <w:rFonts w:ascii="Georgia" w:hAnsi="Georgia"/>
                <w:sz w:val="28"/>
              </w:rPr>
            </w:pPr>
            <w:r w:rsidRPr="007A0957">
              <w:rPr>
                <w:rFonts w:ascii="Georgia" w:hAnsi="Georgia" w:cs="Arial"/>
                <w:sz w:val="28"/>
              </w:rPr>
              <w:t>What do you know about this character? His or her personality?</w:t>
            </w:r>
          </w:p>
          <w:p w:rsidR="00AC3A85" w:rsidRPr="007A0957" w:rsidRDefault="00AC3A85" w:rsidP="00AC3A85">
            <w:pPr>
              <w:numPr>
                <w:ilvl w:val="0"/>
                <w:numId w:val="2"/>
              </w:numPr>
              <w:rPr>
                <w:rFonts w:ascii="Georgia" w:hAnsi="Georgia"/>
                <w:sz w:val="28"/>
              </w:rPr>
            </w:pPr>
            <w:r w:rsidRPr="007A0957">
              <w:rPr>
                <w:rFonts w:ascii="Georgia" w:hAnsi="Georgia" w:cs="Arial"/>
                <w:sz w:val="28"/>
              </w:rPr>
              <w:t>How does s/he act?</w:t>
            </w:r>
          </w:p>
          <w:p w:rsidR="00AC3A85" w:rsidRPr="003C7F86" w:rsidRDefault="00AC3A85" w:rsidP="00CE2548">
            <w:pPr>
              <w:numPr>
                <w:ilvl w:val="0"/>
                <w:numId w:val="2"/>
              </w:numPr>
              <w:rPr>
                <w:rFonts w:ascii="Georgia" w:hAnsi="Georgia"/>
                <w:sz w:val="28"/>
              </w:rPr>
            </w:pPr>
            <w:r w:rsidRPr="007A0957">
              <w:rPr>
                <w:rFonts w:ascii="Georgia" w:hAnsi="Georgia" w:cs="Arial"/>
                <w:sz w:val="28"/>
              </w:rPr>
              <w:t>How does s/he connect to others?</w:t>
            </w:r>
          </w:p>
          <w:p w:rsidR="003C7F86" w:rsidRPr="00CE2548" w:rsidRDefault="003C7F86" w:rsidP="00CE2548">
            <w:pPr>
              <w:numPr>
                <w:ilvl w:val="0"/>
                <w:numId w:val="2"/>
              </w:numPr>
              <w:rPr>
                <w:rFonts w:ascii="Georgia" w:hAnsi="Georgia"/>
                <w:sz w:val="28"/>
              </w:rPr>
            </w:pPr>
          </w:p>
        </w:tc>
      </w:tr>
      <w:tr w:rsidR="00AC3A85" w:rsidRPr="007A0957" w:rsidTr="00015272">
        <w:tc>
          <w:tcPr>
            <w:tcW w:w="3348" w:type="dxa"/>
          </w:tcPr>
          <w:p w:rsidR="00F142E3" w:rsidRPr="007A0957" w:rsidRDefault="00F142E3" w:rsidP="00F142E3">
            <w:pPr>
              <w:rPr>
                <w:rFonts w:ascii="Georgia" w:hAnsi="Georgia"/>
                <w:sz w:val="28"/>
              </w:rPr>
            </w:pPr>
            <w:r>
              <w:rPr>
                <w:rFonts w:ascii="Georgia" w:hAnsi="Georgia"/>
                <w:sz w:val="28"/>
              </w:rPr>
              <w:t xml:space="preserve">     “Give a thought”</w:t>
            </w:r>
          </w:p>
          <w:p w:rsidR="00AC3A85" w:rsidRPr="007A0957" w:rsidRDefault="00AC3A85" w:rsidP="00015272">
            <w:pPr>
              <w:rPr>
                <w:rFonts w:ascii="Georgia" w:hAnsi="Georgia"/>
                <w:sz w:val="28"/>
              </w:rPr>
            </w:pPr>
          </w:p>
          <w:p w:rsidR="00AC3A85" w:rsidRPr="007A0957" w:rsidRDefault="00AC3A85" w:rsidP="00015272">
            <w:pPr>
              <w:jc w:val="center"/>
              <w:rPr>
                <w:rFonts w:ascii="Arial Bold Italic" w:hAnsi="Arial Bold Italic"/>
                <w:sz w:val="28"/>
              </w:rPr>
            </w:pPr>
            <w:r w:rsidRPr="007A0957">
              <w:rPr>
                <w:rFonts w:ascii="Arial Bold Italic" w:hAnsi="Arial Bold Italic"/>
                <w:sz w:val="28"/>
              </w:rPr>
              <w:t>Interesting/Curious Moments We Need to Discuss!</w:t>
            </w:r>
          </w:p>
          <w:p w:rsidR="00AC3A85" w:rsidRPr="007A0957" w:rsidRDefault="00AC3A85" w:rsidP="00015272">
            <w:pPr>
              <w:jc w:val="center"/>
              <w:rPr>
                <w:rFonts w:ascii="Arial Bold Italic" w:hAnsi="Arial Bold Italic"/>
                <w:sz w:val="28"/>
              </w:rPr>
            </w:pPr>
          </w:p>
          <w:p w:rsidR="00AC3A85" w:rsidRDefault="00AC3A85" w:rsidP="00015272">
            <w:pPr>
              <w:jc w:val="center"/>
              <w:rPr>
                <w:rFonts w:ascii="Georgia" w:hAnsi="Georgia"/>
                <w:sz w:val="28"/>
              </w:rPr>
            </w:pPr>
          </w:p>
          <w:p w:rsidR="00A40C3C" w:rsidRDefault="00A40C3C" w:rsidP="00015272">
            <w:pPr>
              <w:jc w:val="center"/>
              <w:rPr>
                <w:rFonts w:ascii="Georgia" w:hAnsi="Georgia"/>
                <w:sz w:val="28"/>
              </w:rPr>
            </w:pPr>
          </w:p>
          <w:p w:rsidR="00A40C3C" w:rsidRPr="007A0957" w:rsidRDefault="00A40C3C" w:rsidP="00015272">
            <w:pPr>
              <w:jc w:val="center"/>
              <w:rPr>
                <w:rFonts w:ascii="Georgia" w:hAnsi="Georgia"/>
                <w:sz w:val="28"/>
              </w:rPr>
            </w:pPr>
          </w:p>
        </w:tc>
        <w:tc>
          <w:tcPr>
            <w:tcW w:w="5760" w:type="dxa"/>
          </w:tcPr>
          <w:p w:rsidR="00AC3A85" w:rsidRPr="007A0957" w:rsidRDefault="00AC3A85" w:rsidP="00015272">
            <w:pPr>
              <w:rPr>
                <w:rFonts w:ascii="Georgia" w:hAnsi="Georgia" w:cs="Arial"/>
                <w:sz w:val="28"/>
              </w:rPr>
            </w:pPr>
          </w:p>
          <w:p w:rsidR="00AC3A85" w:rsidRPr="00AC3A85" w:rsidRDefault="00AC3A85" w:rsidP="00F142E3">
            <w:pPr>
              <w:rPr>
                <w:rFonts w:ascii="Georgia" w:hAnsi="Georgia" w:cs="Arial"/>
                <w:b/>
                <w:sz w:val="28"/>
              </w:rPr>
            </w:pPr>
            <w:r w:rsidRPr="007A0957">
              <w:rPr>
                <w:rFonts w:ascii="Georgia" w:hAnsi="Georgia" w:cs="Arial"/>
                <w:sz w:val="28"/>
              </w:rPr>
              <w:t xml:space="preserve">Take special notes on any parts in the book or thoughts you have while reading that would be good for bringing up in discussions.  </w:t>
            </w:r>
            <w:r w:rsidR="00F142E3">
              <w:rPr>
                <w:rFonts w:ascii="Georgia" w:hAnsi="Georgia" w:cs="Arial"/>
                <w:sz w:val="28"/>
              </w:rPr>
              <w:t>Put a star on this note to remind you to discuss it.</w:t>
            </w:r>
          </w:p>
        </w:tc>
      </w:tr>
      <w:tr w:rsidR="00AC3A85" w:rsidRPr="007A0957" w:rsidTr="00015272">
        <w:tc>
          <w:tcPr>
            <w:tcW w:w="3348" w:type="dxa"/>
          </w:tcPr>
          <w:p w:rsidR="00AC3A85" w:rsidRPr="007A0957" w:rsidRDefault="00AC3A85" w:rsidP="00015272">
            <w:pPr>
              <w:jc w:val="center"/>
              <w:rPr>
                <w:rFonts w:ascii="Arial Bold Italic" w:hAnsi="Arial Bold Italic"/>
                <w:sz w:val="28"/>
              </w:rPr>
            </w:pPr>
            <w:r w:rsidRPr="007A0957">
              <w:rPr>
                <w:rFonts w:ascii="Arial Bold Italic" w:hAnsi="Arial Bold Italic"/>
                <w:sz w:val="28"/>
              </w:rPr>
              <w:lastRenderedPageBreak/>
              <w:t>Characters Changing</w:t>
            </w:r>
          </w:p>
          <w:p w:rsidR="00AC3A85" w:rsidRPr="007A0957" w:rsidRDefault="00AC3A85" w:rsidP="00015272">
            <w:pPr>
              <w:rPr>
                <w:rFonts w:ascii="Georgia" w:hAnsi="Georgia"/>
                <w:sz w:val="28"/>
              </w:rPr>
            </w:pPr>
          </w:p>
        </w:tc>
        <w:tc>
          <w:tcPr>
            <w:tcW w:w="5760" w:type="dxa"/>
          </w:tcPr>
          <w:p w:rsidR="00AC3A85" w:rsidRPr="007A0957" w:rsidRDefault="00AC3A85" w:rsidP="00015272">
            <w:pPr>
              <w:rPr>
                <w:rFonts w:ascii="Georgia" w:hAnsi="Georgia" w:cs="Arial"/>
                <w:sz w:val="28"/>
              </w:rPr>
            </w:pPr>
            <w:r w:rsidRPr="007A0957">
              <w:rPr>
                <w:rFonts w:ascii="Georgia" w:hAnsi="Georgia" w:cs="Arial"/>
                <w:sz w:val="28"/>
              </w:rPr>
              <w:t>When a character seems to be changing, write an observation or question about it.</w:t>
            </w:r>
          </w:p>
          <w:p w:rsidR="00CE2548" w:rsidRDefault="00CE2548" w:rsidP="00CE2548">
            <w:pPr>
              <w:pStyle w:val="ListParagraph"/>
              <w:numPr>
                <w:ilvl w:val="0"/>
                <w:numId w:val="5"/>
              </w:numPr>
              <w:rPr>
                <w:rFonts w:ascii="Georgia" w:hAnsi="Georgia"/>
                <w:sz w:val="28"/>
              </w:rPr>
            </w:pPr>
            <w:r w:rsidRPr="00CE2548">
              <w:rPr>
                <w:rFonts w:ascii="Georgia" w:hAnsi="Georgia"/>
                <w:sz w:val="28"/>
              </w:rPr>
              <w:t xml:space="preserve">What action happened to make the character change? </w:t>
            </w:r>
          </w:p>
          <w:p w:rsidR="00CE2548" w:rsidRPr="00CE2548" w:rsidRDefault="00CE2548" w:rsidP="00015272">
            <w:pPr>
              <w:pStyle w:val="ListParagraph"/>
              <w:numPr>
                <w:ilvl w:val="0"/>
                <w:numId w:val="5"/>
              </w:numPr>
              <w:rPr>
                <w:rFonts w:ascii="Georgia" w:hAnsi="Georgia"/>
                <w:sz w:val="28"/>
              </w:rPr>
            </w:pPr>
            <w:r w:rsidRPr="00CE2548">
              <w:rPr>
                <w:rFonts w:ascii="Georgia" w:hAnsi="Georgia"/>
                <w:sz w:val="28"/>
              </w:rPr>
              <w:t>Did your character</w:t>
            </w:r>
            <w:r>
              <w:rPr>
                <w:rFonts w:ascii="Georgia" w:hAnsi="Georgia"/>
                <w:sz w:val="28"/>
              </w:rPr>
              <w:t>’s traits have an impact on what happened in the story?</w:t>
            </w:r>
          </w:p>
        </w:tc>
      </w:tr>
      <w:tr w:rsidR="008C333D" w:rsidRPr="007A0957" w:rsidTr="00015272">
        <w:tc>
          <w:tcPr>
            <w:tcW w:w="3348" w:type="dxa"/>
          </w:tcPr>
          <w:p w:rsidR="008C333D" w:rsidRPr="007A0957" w:rsidRDefault="008C333D" w:rsidP="00015272">
            <w:pPr>
              <w:jc w:val="center"/>
              <w:rPr>
                <w:rFonts w:ascii="Arial Bold Italic" w:hAnsi="Arial Bold Italic"/>
                <w:sz w:val="28"/>
              </w:rPr>
            </w:pPr>
          </w:p>
          <w:p w:rsidR="008C333D" w:rsidRPr="007A0957" w:rsidRDefault="008C333D" w:rsidP="00015272">
            <w:pPr>
              <w:jc w:val="center"/>
              <w:rPr>
                <w:rFonts w:ascii="Arial Bold Italic" w:hAnsi="Arial Bold Italic"/>
                <w:sz w:val="28"/>
              </w:rPr>
            </w:pPr>
            <w:r>
              <w:rPr>
                <w:rFonts w:ascii="Arial Bold Italic" w:hAnsi="Arial Bold Italic"/>
                <w:sz w:val="28"/>
              </w:rPr>
              <w:t>Vocabulary</w:t>
            </w:r>
          </w:p>
          <w:p w:rsidR="008C333D" w:rsidRPr="007A0957" w:rsidRDefault="008C333D" w:rsidP="00015272">
            <w:pPr>
              <w:jc w:val="center"/>
              <w:rPr>
                <w:rFonts w:ascii="Georgia" w:hAnsi="Georgia"/>
                <w:sz w:val="28"/>
              </w:rPr>
            </w:pPr>
          </w:p>
        </w:tc>
        <w:tc>
          <w:tcPr>
            <w:tcW w:w="5760" w:type="dxa"/>
          </w:tcPr>
          <w:p w:rsidR="008C333D" w:rsidRPr="007A0957" w:rsidRDefault="008C333D" w:rsidP="00015272">
            <w:pPr>
              <w:rPr>
                <w:rFonts w:ascii="Georgia" w:hAnsi="Georgia"/>
                <w:sz w:val="28"/>
              </w:rPr>
            </w:pPr>
          </w:p>
          <w:p w:rsidR="008C333D" w:rsidRDefault="008C333D" w:rsidP="00015272">
            <w:pPr>
              <w:rPr>
                <w:rFonts w:ascii="Georgia" w:hAnsi="Georgia"/>
                <w:sz w:val="28"/>
              </w:rPr>
            </w:pPr>
            <w:r>
              <w:rPr>
                <w:rFonts w:ascii="Georgia" w:hAnsi="Georgia"/>
                <w:sz w:val="28"/>
              </w:rPr>
              <w:t>What vocabulary words do you need to know to understand the message of the story?</w:t>
            </w:r>
          </w:p>
          <w:p w:rsidR="008C333D" w:rsidRDefault="008C333D" w:rsidP="00015272">
            <w:pPr>
              <w:rPr>
                <w:rFonts w:ascii="Georgia" w:hAnsi="Georgia"/>
                <w:sz w:val="28"/>
              </w:rPr>
            </w:pPr>
          </w:p>
          <w:p w:rsidR="008C333D" w:rsidRDefault="008C333D" w:rsidP="00015272">
            <w:pPr>
              <w:rPr>
                <w:rFonts w:ascii="Georgia" w:hAnsi="Georgia"/>
                <w:sz w:val="28"/>
              </w:rPr>
            </w:pPr>
            <w:r>
              <w:rPr>
                <w:rFonts w:ascii="Georgia" w:hAnsi="Georgia"/>
                <w:sz w:val="28"/>
              </w:rPr>
              <w:t>Did you:</w:t>
            </w:r>
          </w:p>
          <w:p w:rsidR="008C333D" w:rsidRPr="00B0753A" w:rsidRDefault="008C333D" w:rsidP="008C333D">
            <w:pPr>
              <w:pStyle w:val="ListParagraph"/>
              <w:numPr>
                <w:ilvl w:val="0"/>
                <w:numId w:val="3"/>
              </w:numPr>
              <w:rPr>
                <w:rFonts w:ascii="Georgia" w:hAnsi="Georgia"/>
                <w:sz w:val="28"/>
              </w:rPr>
            </w:pPr>
            <w:r>
              <w:rPr>
                <w:rFonts w:ascii="Georgia" w:hAnsi="Georgia"/>
                <w:sz w:val="28"/>
              </w:rPr>
              <w:t>Read the sentence more than once?</w:t>
            </w:r>
          </w:p>
          <w:p w:rsidR="008C333D" w:rsidRDefault="008C333D" w:rsidP="008C333D">
            <w:pPr>
              <w:pStyle w:val="ListParagraph"/>
              <w:numPr>
                <w:ilvl w:val="0"/>
                <w:numId w:val="3"/>
              </w:numPr>
              <w:rPr>
                <w:rFonts w:ascii="Georgia" w:hAnsi="Georgia"/>
                <w:sz w:val="28"/>
              </w:rPr>
            </w:pPr>
            <w:r>
              <w:rPr>
                <w:rFonts w:ascii="Georgia" w:hAnsi="Georgia"/>
                <w:sz w:val="28"/>
              </w:rPr>
              <w:t>Re-read the word within the paragraph? Think about how the word is used in the sentence.</w:t>
            </w:r>
          </w:p>
          <w:p w:rsidR="008C333D" w:rsidRDefault="008C333D" w:rsidP="008C333D">
            <w:pPr>
              <w:pStyle w:val="ListParagraph"/>
              <w:numPr>
                <w:ilvl w:val="0"/>
                <w:numId w:val="3"/>
              </w:numPr>
              <w:rPr>
                <w:rFonts w:ascii="Georgia" w:hAnsi="Georgia"/>
                <w:sz w:val="28"/>
              </w:rPr>
            </w:pPr>
            <w:r>
              <w:rPr>
                <w:rFonts w:ascii="Georgia" w:hAnsi="Georgia"/>
                <w:sz w:val="28"/>
              </w:rPr>
              <w:t>Look at the base word to see if you know any part of the word?</w:t>
            </w:r>
          </w:p>
          <w:p w:rsidR="008C333D" w:rsidRPr="00B0753A" w:rsidRDefault="008C333D" w:rsidP="00015272">
            <w:pPr>
              <w:rPr>
                <w:rFonts w:ascii="Georgia" w:hAnsi="Georgia"/>
                <w:sz w:val="28"/>
              </w:rPr>
            </w:pPr>
            <w:r>
              <w:rPr>
                <w:rFonts w:ascii="Georgia" w:hAnsi="Georgia"/>
                <w:sz w:val="28"/>
              </w:rPr>
              <w:t>If you did these things and still do not know the word, look it up and write down the definition!</w:t>
            </w:r>
          </w:p>
        </w:tc>
      </w:tr>
    </w:tbl>
    <w:p w:rsidR="00AC3A85" w:rsidRDefault="00AC3A85" w:rsidP="00A30750">
      <w:pPr>
        <w:tabs>
          <w:tab w:val="left" w:pos="3913"/>
        </w:tabs>
        <w:rPr>
          <w:rFonts w:ascii="Comic Sans MS" w:hAnsi="Comic Sans MS"/>
          <w:sz w:val="24"/>
        </w:rPr>
      </w:pPr>
    </w:p>
    <w:p w:rsidR="00A40C3C" w:rsidRDefault="00A40C3C" w:rsidP="00A30750">
      <w:pPr>
        <w:tabs>
          <w:tab w:val="left" w:pos="3913"/>
        </w:tabs>
        <w:rPr>
          <w:rFonts w:ascii="Comic Sans MS" w:hAnsi="Comic Sans MS"/>
          <w:sz w:val="24"/>
        </w:rPr>
      </w:pPr>
    </w:p>
    <w:p w:rsidR="00A40C3C" w:rsidRDefault="00A40C3C" w:rsidP="00A30750">
      <w:pPr>
        <w:tabs>
          <w:tab w:val="left" w:pos="3913"/>
        </w:tabs>
        <w:rPr>
          <w:rFonts w:ascii="Comic Sans MS" w:hAnsi="Comic Sans MS"/>
          <w:sz w:val="24"/>
        </w:rPr>
      </w:pPr>
      <w:r>
        <w:rPr>
          <w:rFonts w:ascii="Comic Sans MS" w:hAnsi="Comic Sans MS"/>
          <w:sz w:val="24"/>
        </w:rPr>
        <w:t xml:space="preserve">This is your calendar of reading assignments.  Mrs. Nelson and Mrs. Jones will expect you to have the chapters read on the specific day it is noted.  You may read ahead as long as you are keeping up with your notes.  We will be checking and scoring your notes and discussions. </w:t>
      </w:r>
    </w:p>
    <w:tbl>
      <w:tblPr>
        <w:tblStyle w:val="TableGrid"/>
        <w:tblW w:w="0" w:type="auto"/>
        <w:tblLook w:val="04A0"/>
      </w:tblPr>
      <w:tblGrid>
        <w:gridCol w:w="1931"/>
        <w:gridCol w:w="1923"/>
        <w:gridCol w:w="1918"/>
        <w:gridCol w:w="1913"/>
        <w:gridCol w:w="1891"/>
      </w:tblGrid>
      <w:tr w:rsidR="008C333D" w:rsidTr="00A40C3C">
        <w:tc>
          <w:tcPr>
            <w:tcW w:w="7685" w:type="dxa"/>
            <w:gridSpan w:val="4"/>
            <w:tcBorders>
              <w:bottom w:val="single" w:sz="4" w:space="0" w:color="auto"/>
            </w:tcBorders>
          </w:tcPr>
          <w:p w:rsidR="008C333D" w:rsidRDefault="008C333D" w:rsidP="00A30750">
            <w:pPr>
              <w:tabs>
                <w:tab w:val="left" w:pos="3913"/>
              </w:tabs>
              <w:rPr>
                <w:rFonts w:ascii="Comic Sans MS" w:hAnsi="Comic Sans MS"/>
                <w:sz w:val="24"/>
              </w:rPr>
            </w:pPr>
            <w:r>
              <w:rPr>
                <w:rFonts w:ascii="Comic Sans MS" w:hAnsi="Comic Sans MS"/>
                <w:sz w:val="24"/>
              </w:rPr>
              <w:t>Sept 30- October10</w:t>
            </w:r>
          </w:p>
        </w:tc>
        <w:tc>
          <w:tcPr>
            <w:tcW w:w="1891" w:type="dxa"/>
            <w:tcBorders>
              <w:bottom w:val="single" w:sz="4" w:space="0" w:color="auto"/>
            </w:tcBorders>
          </w:tcPr>
          <w:p w:rsidR="008C333D" w:rsidRDefault="008C333D" w:rsidP="00A30750">
            <w:pPr>
              <w:tabs>
                <w:tab w:val="left" w:pos="3913"/>
              </w:tabs>
              <w:rPr>
                <w:rFonts w:ascii="Comic Sans MS" w:hAnsi="Comic Sans MS"/>
                <w:sz w:val="24"/>
              </w:rPr>
            </w:pPr>
          </w:p>
        </w:tc>
      </w:tr>
      <w:tr w:rsidR="008C333D" w:rsidTr="00A40C3C">
        <w:tc>
          <w:tcPr>
            <w:tcW w:w="1931" w:type="dxa"/>
            <w:shd w:val="pct10" w:color="auto" w:fill="auto"/>
          </w:tcPr>
          <w:p w:rsidR="008C333D" w:rsidRDefault="008C333D" w:rsidP="00A30750">
            <w:pPr>
              <w:tabs>
                <w:tab w:val="left" w:pos="3913"/>
              </w:tabs>
              <w:rPr>
                <w:rFonts w:ascii="Comic Sans MS" w:hAnsi="Comic Sans MS"/>
                <w:sz w:val="24"/>
              </w:rPr>
            </w:pPr>
            <w:r>
              <w:rPr>
                <w:rFonts w:ascii="Comic Sans MS" w:hAnsi="Comic Sans MS"/>
                <w:sz w:val="24"/>
              </w:rPr>
              <w:t>Monday</w:t>
            </w:r>
            <w:r w:rsidR="00F142E3">
              <w:rPr>
                <w:rFonts w:ascii="Comic Sans MS" w:hAnsi="Comic Sans MS"/>
                <w:sz w:val="24"/>
              </w:rPr>
              <w:t xml:space="preserve">     30</w:t>
            </w:r>
            <w:r w:rsidR="00F142E3" w:rsidRPr="00F142E3">
              <w:rPr>
                <w:rFonts w:ascii="Comic Sans MS" w:hAnsi="Comic Sans MS"/>
                <w:sz w:val="24"/>
                <w:vertAlign w:val="superscript"/>
              </w:rPr>
              <w:t>th</w:t>
            </w:r>
            <w:r w:rsidR="00F142E3">
              <w:rPr>
                <w:rFonts w:ascii="Comic Sans MS" w:hAnsi="Comic Sans MS"/>
                <w:sz w:val="24"/>
              </w:rPr>
              <w:t xml:space="preserve"> </w:t>
            </w:r>
          </w:p>
        </w:tc>
        <w:tc>
          <w:tcPr>
            <w:tcW w:w="1923" w:type="dxa"/>
            <w:shd w:val="pct10" w:color="auto" w:fill="auto"/>
          </w:tcPr>
          <w:p w:rsidR="008C333D" w:rsidRDefault="008C333D" w:rsidP="00A30750">
            <w:pPr>
              <w:tabs>
                <w:tab w:val="left" w:pos="3913"/>
              </w:tabs>
              <w:rPr>
                <w:rFonts w:ascii="Comic Sans MS" w:hAnsi="Comic Sans MS"/>
                <w:sz w:val="24"/>
              </w:rPr>
            </w:pPr>
            <w:r>
              <w:rPr>
                <w:rFonts w:ascii="Comic Sans MS" w:hAnsi="Comic Sans MS"/>
                <w:sz w:val="24"/>
              </w:rPr>
              <w:t>Tuesday</w:t>
            </w:r>
            <w:r w:rsidR="00F142E3">
              <w:rPr>
                <w:rFonts w:ascii="Comic Sans MS" w:hAnsi="Comic Sans MS"/>
                <w:sz w:val="24"/>
              </w:rPr>
              <w:t xml:space="preserve">     1st</w:t>
            </w:r>
          </w:p>
        </w:tc>
        <w:tc>
          <w:tcPr>
            <w:tcW w:w="1918" w:type="dxa"/>
            <w:shd w:val="pct10" w:color="auto" w:fill="auto"/>
          </w:tcPr>
          <w:p w:rsidR="008C333D" w:rsidRDefault="008C333D" w:rsidP="00A30750">
            <w:pPr>
              <w:tabs>
                <w:tab w:val="left" w:pos="3913"/>
              </w:tabs>
              <w:rPr>
                <w:rFonts w:ascii="Comic Sans MS" w:hAnsi="Comic Sans MS"/>
                <w:sz w:val="24"/>
              </w:rPr>
            </w:pPr>
            <w:r>
              <w:rPr>
                <w:rFonts w:ascii="Comic Sans MS" w:hAnsi="Comic Sans MS"/>
                <w:sz w:val="24"/>
              </w:rPr>
              <w:t>Wednesday</w:t>
            </w:r>
            <w:r w:rsidR="00F142E3">
              <w:rPr>
                <w:rFonts w:ascii="Comic Sans MS" w:hAnsi="Comic Sans MS"/>
                <w:sz w:val="24"/>
              </w:rPr>
              <w:t xml:space="preserve"> 2</w:t>
            </w:r>
            <w:r w:rsidR="00F142E3" w:rsidRPr="00F142E3">
              <w:rPr>
                <w:rFonts w:ascii="Comic Sans MS" w:hAnsi="Comic Sans MS"/>
                <w:sz w:val="24"/>
                <w:vertAlign w:val="superscript"/>
              </w:rPr>
              <w:t>nd</w:t>
            </w:r>
            <w:r w:rsidR="00F142E3">
              <w:rPr>
                <w:rFonts w:ascii="Comic Sans MS" w:hAnsi="Comic Sans MS"/>
                <w:sz w:val="24"/>
              </w:rPr>
              <w:t xml:space="preserve"> </w:t>
            </w:r>
          </w:p>
        </w:tc>
        <w:tc>
          <w:tcPr>
            <w:tcW w:w="1913" w:type="dxa"/>
            <w:shd w:val="pct10" w:color="auto" w:fill="auto"/>
          </w:tcPr>
          <w:p w:rsidR="008C333D" w:rsidRDefault="008C333D" w:rsidP="00A30750">
            <w:pPr>
              <w:tabs>
                <w:tab w:val="left" w:pos="3913"/>
              </w:tabs>
              <w:rPr>
                <w:rFonts w:ascii="Comic Sans MS" w:hAnsi="Comic Sans MS"/>
                <w:sz w:val="24"/>
              </w:rPr>
            </w:pPr>
            <w:r>
              <w:rPr>
                <w:rFonts w:ascii="Comic Sans MS" w:hAnsi="Comic Sans MS"/>
                <w:sz w:val="24"/>
              </w:rPr>
              <w:t>Thursday</w:t>
            </w:r>
            <w:r w:rsidR="00F142E3">
              <w:rPr>
                <w:rFonts w:ascii="Comic Sans MS" w:hAnsi="Comic Sans MS"/>
                <w:sz w:val="24"/>
              </w:rPr>
              <w:t xml:space="preserve">  3</w:t>
            </w:r>
            <w:r w:rsidR="00F142E3" w:rsidRPr="00F142E3">
              <w:rPr>
                <w:rFonts w:ascii="Comic Sans MS" w:hAnsi="Comic Sans MS"/>
                <w:sz w:val="24"/>
                <w:vertAlign w:val="superscript"/>
              </w:rPr>
              <w:t>rd</w:t>
            </w:r>
            <w:r w:rsidR="00F142E3">
              <w:rPr>
                <w:rFonts w:ascii="Comic Sans MS" w:hAnsi="Comic Sans MS"/>
                <w:sz w:val="24"/>
              </w:rPr>
              <w:t xml:space="preserve"> </w:t>
            </w:r>
          </w:p>
        </w:tc>
        <w:tc>
          <w:tcPr>
            <w:tcW w:w="1891" w:type="dxa"/>
            <w:shd w:val="pct10" w:color="auto" w:fill="auto"/>
          </w:tcPr>
          <w:p w:rsidR="008C333D" w:rsidRDefault="008C333D" w:rsidP="00A30750">
            <w:pPr>
              <w:tabs>
                <w:tab w:val="left" w:pos="3913"/>
              </w:tabs>
              <w:rPr>
                <w:rFonts w:ascii="Comic Sans MS" w:hAnsi="Comic Sans MS"/>
                <w:sz w:val="24"/>
              </w:rPr>
            </w:pPr>
            <w:r>
              <w:rPr>
                <w:rFonts w:ascii="Comic Sans MS" w:hAnsi="Comic Sans MS"/>
                <w:sz w:val="24"/>
              </w:rPr>
              <w:t>Friday</w:t>
            </w:r>
            <w:r w:rsidR="00F142E3">
              <w:rPr>
                <w:rFonts w:ascii="Comic Sans MS" w:hAnsi="Comic Sans MS"/>
                <w:sz w:val="24"/>
              </w:rPr>
              <w:t xml:space="preserve">  4</w:t>
            </w:r>
            <w:r w:rsidR="00F142E3" w:rsidRPr="00F142E3">
              <w:rPr>
                <w:rFonts w:ascii="Comic Sans MS" w:hAnsi="Comic Sans MS"/>
                <w:sz w:val="24"/>
                <w:vertAlign w:val="superscript"/>
              </w:rPr>
              <w:t>th</w:t>
            </w:r>
            <w:r w:rsidR="00F142E3">
              <w:rPr>
                <w:rFonts w:ascii="Comic Sans MS" w:hAnsi="Comic Sans MS"/>
                <w:sz w:val="24"/>
              </w:rPr>
              <w:t xml:space="preserve"> </w:t>
            </w:r>
          </w:p>
        </w:tc>
      </w:tr>
      <w:tr w:rsidR="00F142E3" w:rsidTr="00A40C3C">
        <w:tc>
          <w:tcPr>
            <w:tcW w:w="1931" w:type="dxa"/>
            <w:tcBorders>
              <w:bottom w:val="single" w:sz="4" w:space="0" w:color="auto"/>
            </w:tcBorders>
          </w:tcPr>
          <w:p w:rsidR="00F142E3" w:rsidRDefault="00CE2548" w:rsidP="00A30750">
            <w:pPr>
              <w:tabs>
                <w:tab w:val="left" w:pos="3913"/>
              </w:tabs>
              <w:rPr>
                <w:rFonts w:ascii="Comic Sans MS" w:hAnsi="Comic Sans MS"/>
                <w:sz w:val="24"/>
              </w:rPr>
            </w:pPr>
            <w:r>
              <w:rPr>
                <w:rFonts w:ascii="Comic Sans MS" w:hAnsi="Comic Sans MS"/>
                <w:sz w:val="24"/>
              </w:rPr>
              <w:t>Introduction to text and procedures.</w:t>
            </w:r>
          </w:p>
        </w:tc>
        <w:tc>
          <w:tcPr>
            <w:tcW w:w="1923" w:type="dxa"/>
            <w:tcBorders>
              <w:bottom w:val="single" w:sz="4" w:space="0" w:color="auto"/>
            </w:tcBorders>
          </w:tcPr>
          <w:p w:rsidR="00F142E3" w:rsidRDefault="00A40C3C" w:rsidP="00A30750">
            <w:pPr>
              <w:tabs>
                <w:tab w:val="left" w:pos="3913"/>
              </w:tabs>
              <w:rPr>
                <w:rFonts w:ascii="Comic Sans MS" w:hAnsi="Comic Sans MS"/>
                <w:sz w:val="24"/>
              </w:rPr>
            </w:pPr>
            <w:r>
              <w:rPr>
                <w:rFonts w:ascii="Comic Sans MS" w:hAnsi="Comic Sans MS"/>
                <w:sz w:val="24"/>
              </w:rPr>
              <w:t>Chapters 1 &amp; 2</w:t>
            </w:r>
          </w:p>
        </w:tc>
        <w:tc>
          <w:tcPr>
            <w:tcW w:w="1918" w:type="dxa"/>
            <w:tcBorders>
              <w:bottom w:val="single" w:sz="4" w:space="0" w:color="auto"/>
            </w:tcBorders>
          </w:tcPr>
          <w:p w:rsidR="00F142E3" w:rsidRDefault="00A40C3C" w:rsidP="00A30750">
            <w:pPr>
              <w:tabs>
                <w:tab w:val="left" w:pos="3913"/>
              </w:tabs>
              <w:rPr>
                <w:rFonts w:ascii="Comic Sans MS" w:hAnsi="Comic Sans MS"/>
                <w:sz w:val="24"/>
              </w:rPr>
            </w:pPr>
            <w:r>
              <w:rPr>
                <w:rFonts w:ascii="Comic Sans MS" w:hAnsi="Comic Sans MS"/>
                <w:sz w:val="24"/>
              </w:rPr>
              <w:t>Chapters 1 &amp; 2</w:t>
            </w:r>
          </w:p>
        </w:tc>
        <w:tc>
          <w:tcPr>
            <w:tcW w:w="1913" w:type="dxa"/>
            <w:tcBorders>
              <w:bottom w:val="single" w:sz="4" w:space="0" w:color="auto"/>
            </w:tcBorders>
          </w:tcPr>
          <w:p w:rsidR="00F142E3" w:rsidRDefault="00A40C3C" w:rsidP="00A30750">
            <w:pPr>
              <w:tabs>
                <w:tab w:val="left" w:pos="3913"/>
              </w:tabs>
              <w:rPr>
                <w:rFonts w:ascii="Comic Sans MS" w:hAnsi="Comic Sans MS"/>
                <w:sz w:val="24"/>
              </w:rPr>
            </w:pPr>
            <w:r>
              <w:rPr>
                <w:rFonts w:ascii="Comic Sans MS" w:hAnsi="Comic Sans MS"/>
                <w:sz w:val="24"/>
              </w:rPr>
              <w:t>Chapters 3 &amp; 4</w:t>
            </w:r>
          </w:p>
        </w:tc>
        <w:tc>
          <w:tcPr>
            <w:tcW w:w="1891" w:type="dxa"/>
            <w:tcBorders>
              <w:bottom w:val="single" w:sz="4" w:space="0" w:color="auto"/>
            </w:tcBorders>
          </w:tcPr>
          <w:p w:rsidR="00F142E3" w:rsidRDefault="00A40C3C" w:rsidP="00A30750">
            <w:pPr>
              <w:tabs>
                <w:tab w:val="left" w:pos="3913"/>
              </w:tabs>
              <w:rPr>
                <w:rFonts w:ascii="Comic Sans MS" w:hAnsi="Comic Sans MS"/>
                <w:sz w:val="24"/>
              </w:rPr>
            </w:pPr>
            <w:r>
              <w:rPr>
                <w:rFonts w:ascii="Comic Sans MS" w:hAnsi="Comic Sans MS"/>
                <w:sz w:val="24"/>
              </w:rPr>
              <w:t>Chapter 5</w:t>
            </w:r>
          </w:p>
        </w:tc>
      </w:tr>
      <w:tr w:rsidR="008C333D" w:rsidTr="00A40C3C">
        <w:tc>
          <w:tcPr>
            <w:tcW w:w="1931" w:type="dxa"/>
            <w:shd w:val="pct10" w:color="auto" w:fill="auto"/>
          </w:tcPr>
          <w:p w:rsidR="008C333D" w:rsidRDefault="008C333D" w:rsidP="00015272">
            <w:pPr>
              <w:tabs>
                <w:tab w:val="left" w:pos="3913"/>
              </w:tabs>
              <w:rPr>
                <w:rFonts w:ascii="Comic Sans MS" w:hAnsi="Comic Sans MS"/>
                <w:sz w:val="24"/>
              </w:rPr>
            </w:pPr>
            <w:r>
              <w:rPr>
                <w:rFonts w:ascii="Comic Sans MS" w:hAnsi="Comic Sans MS"/>
                <w:sz w:val="24"/>
              </w:rPr>
              <w:t>Monday</w:t>
            </w:r>
            <w:r w:rsidR="00F142E3">
              <w:rPr>
                <w:rFonts w:ascii="Comic Sans MS" w:hAnsi="Comic Sans MS"/>
                <w:sz w:val="24"/>
              </w:rPr>
              <w:t xml:space="preserve">   7</w:t>
            </w:r>
            <w:r w:rsidR="00F142E3" w:rsidRPr="00F142E3">
              <w:rPr>
                <w:rFonts w:ascii="Comic Sans MS" w:hAnsi="Comic Sans MS"/>
                <w:sz w:val="24"/>
                <w:vertAlign w:val="superscript"/>
              </w:rPr>
              <w:t>th</w:t>
            </w:r>
            <w:r w:rsidR="00F142E3">
              <w:rPr>
                <w:rFonts w:ascii="Comic Sans MS" w:hAnsi="Comic Sans MS"/>
                <w:sz w:val="24"/>
              </w:rPr>
              <w:t xml:space="preserve"> </w:t>
            </w:r>
          </w:p>
        </w:tc>
        <w:tc>
          <w:tcPr>
            <w:tcW w:w="1923" w:type="dxa"/>
            <w:shd w:val="pct10" w:color="auto" w:fill="auto"/>
          </w:tcPr>
          <w:p w:rsidR="008C333D" w:rsidRDefault="008C333D" w:rsidP="00015272">
            <w:pPr>
              <w:tabs>
                <w:tab w:val="left" w:pos="3913"/>
              </w:tabs>
              <w:rPr>
                <w:rFonts w:ascii="Comic Sans MS" w:hAnsi="Comic Sans MS"/>
                <w:sz w:val="24"/>
              </w:rPr>
            </w:pPr>
            <w:r>
              <w:rPr>
                <w:rFonts w:ascii="Comic Sans MS" w:hAnsi="Comic Sans MS"/>
                <w:sz w:val="24"/>
              </w:rPr>
              <w:t>Tuesday</w:t>
            </w:r>
            <w:r w:rsidR="00F142E3">
              <w:rPr>
                <w:rFonts w:ascii="Comic Sans MS" w:hAnsi="Comic Sans MS"/>
                <w:sz w:val="24"/>
              </w:rPr>
              <w:t xml:space="preserve">    8</w:t>
            </w:r>
            <w:r w:rsidR="00F142E3" w:rsidRPr="00F142E3">
              <w:rPr>
                <w:rFonts w:ascii="Comic Sans MS" w:hAnsi="Comic Sans MS"/>
                <w:sz w:val="24"/>
                <w:vertAlign w:val="superscript"/>
              </w:rPr>
              <w:t>th</w:t>
            </w:r>
            <w:r w:rsidR="00F142E3">
              <w:rPr>
                <w:rFonts w:ascii="Comic Sans MS" w:hAnsi="Comic Sans MS"/>
                <w:sz w:val="24"/>
              </w:rPr>
              <w:t xml:space="preserve"> </w:t>
            </w:r>
          </w:p>
        </w:tc>
        <w:tc>
          <w:tcPr>
            <w:tcW w:w="1918" w:type="dxa"/>
            <w:shd w:val="pct10" w:color="auto" w:fill="auto"/>
          </w:tcPr>
          <w:p w:rsidR="008C333D" w:rsidRDefault="008C333D" w:rsidP="00015272">
            <w:pPr>
              <w:tabs>
                <w:tab w:val="left" w:pos="3913"/>
              </w:tabs>
              <w:rPr>
                <w:rFonts w:ascii="Comic Sans MS" w:hAnsi="Comic Sans MS"/>
                <w:sz w:val="24"/>
              </w:rPr>
            </w:pPr>
            <w:r w:rsidRPr="00F142E3">
              <w:rPr>
                <w:rFonts w:ascii="Comic Sans MS" w:hAnsi="Comic Sans MS"/>
              </w:rPr>
              <w:t>Wednesday</w:t>
            </w:r>
            <w:r w:rsidR="00F142E3" w:rsidRPr="00F142E3">
              <w:rPr>
                <w:rFonts w:ascii="Comic Sans MS" w:hAnsi="Comic Sans MS"/>
              </w:rPr>
              <w:t xml:space="preserve"> </w:t>
            </w:r>
            <w:r w:rsidR="00F142E3">
              <w:rPr>
                <w:rFonts w:ascii="Comic Sans MS" w:hAnsi="Comic Sans MS"/>
                <w:sz w:val="24"/>
              </w:rPr>
              <w:t xml:space="preserve"> 9</w:t>
            </w:r>
            <w:r w:rsidR="00F142E3" w:rsidRPr="00F142E3">
              <w:rPr>
                <w:rFonts w:ascii="Comic Sans MS" w:hAnsi="Comic Sans MS"/>
                <w:sz w:val="24"/>
                <w:vertAlign w:val="superscript"/>
              </w:rPr>
              <w:t>th</w:t>
            </w:r>
            <w:r w:rsidR="00F142E3">
              <w:rPr>
                <w:rFonts w:ascii="Comic Sans MS" w:hAnsi="Comic Sans MS"/>
                <w:sz w:val="24"/>
              </w:rPr>
              <w:t xml:space="preserve"> </w:t>
            </w:r>
          </w:p>
        </w:tc>
        <w:tc>
          <w:tcPr>
            <w:tcW w:w="1913" w:type="dxa"/>
            <w:shd w:val="pct10" w:color="auto" w:fill="auto"/>
          </w:tcPr>
          <w:p w:rsidR="008C333D" w:rsidRDefault="008C333D" w:rsidP="00015272">
            <w:pPr>
              <w:tabs>
                <w:tab w:val="left" w:pos="3913"/>
              </w:tabs>
              <w:rPr>
                <w:rFonts w:ascii="Comic Sans MS" w:hAnsi="Comic Sans MS"/>
                <w:sz w:val="24"/>
              </w:rPr>
            </w:pPr>
            <w:r>
              <w:rPr>
                <w:rFonts w:ascii="Comic Sans MS" w:hAnsi="Comic Sans MS"/>
                <w:sz w:val="24"/>
              </w:rPr>
              <w:t>Thursday</w:t>
            </w:r>
            <w:r w:rsidR="00F142E3">
              <w:rPr>
                <w:rFonts w:ascii="Comic Sans MS" w:hAnsi="Comic Sans MS"/>
                <w:sz w:val="24"/>
              </w:rPr>
              <w:t xml:space="preserve">  10</w:t>
            </w:r>
            <w:r w:rsidR="00F142E3" w:rsidRPr="00F142E3">
              <w:rPr>
                <w:rFonts w:ascii="Comic Sans MS" w:hAnsi="Comic Sans MS"/>
                <w:sz w:val="24"/>
                <w:vertAlign w:val="superscript"/>
              </w:rPr>
              <w:t>th</w:t>
            </w:r>
            <w:r w:rsidR="00F142E3">
              <w:rPr>
                <w:rFonts w:ascii="Comic Sans MS" w:hAnsi="Comic Sans MS"/>
                <w:sz w:val="24"/>
              </w:rPr>
              <w:t xml:space="preserve"> </w:t>
            </w:r>
          </w:p>
        </w:tc>
        <w:tc>
          <w:tcPr>
            <w:tcW w:w="1891" w:type="dxa"/>
            <w:shd w:val="pct10" w:color="auto" w:fill="auto"/>
          </w:tcPr>
          <w:p w:rsidR="008C333D" w:rsidRDefault="008C333D" w:rsidP="00015272">
            <w:pPr>
              <w:tabs>
                <w:tab w:val="left" w:pos="3913"/>
              </w:tabs>
              <w:rPr>
                <w:rFonts w:ascii="Comic Sans MS" w:hAnsi="Comic Sans MS"/>
                <w:sz w:val="24"/>
              </w:rPr>
            </w:pPr>
            <w:r>
              <w:rPr>
                <w:rFonts w:ascii="Comic Sans MS" w:hAnsi="Comic Sans MS"/>
                <w:sz w:val="24"/>
              </w:rPr>
              <w:t>Friday</w:t>
            </w:r>
            <w:r w:rsidR="00F142E3">
              <w:rPr>
                <w:rFonts w:ascii="Comic Sans MS" w:hAnsi="Comic Sans MS"/>
                <w:sz w:val="24"/>
              </w:rPr>
              <w:t xml:space="preserve">     11</w:t>
            </w:r>
            <w:r w:rsidR="00F142E3" w:rsidRPr="00F142E3">
              <w:rPr>
                <w:rFonts w:ascii="Comic Sans MS" w:hAnsi="Comic Sans MS"/>
                <w:sz w:val="24"/>
                <w:vertAlign w:val="superscript"/>
              </w:rPr>
              <w:t>th</w:t>
            </w:r>
            <w:r w:rsidR="00F142E3">
              <w:rPr>
                <w:rFonts w:ascii="Comic Sans MS" w:hAnsi="Comic Sans MS"/>
                <w:sz w:val="24"/>
              </w:rPr>
              <w:t xml:space="preserve"> </w:t>
            </w:r>
          </w:p>
        </w:tc>
      </w:tr>
      <w:tr w:rsidR="00A40C3C" w:rsidTr="00A40C3C">
        <w:trPr>
          <w:trHeight w:val="1277"/>
        </w:trPr>
        <w:tc>
          <w:tcPr>
            <w:tcW w:w="1931" w:type="dxa"/>
          </w:tcPr>
          <w:p w:rsidR="00A40C3C" w:rsidRDefault="00A40C3C" w:rsidP="00015272">
            <w:pPr>
              <w:tabs>
                <w:tab w:val="left" w:pos="3913"/>
              </w:tabs>
              <w:rPr>
                <w:rFonts w:ascii="Comic Sans MS" w:hAnsi="Comic Sans MS"/>
                <w:sz w:val="24"/>
              </w:rPr>
            </w:pPr>
            <w:r>
              <w:rPr>
                <w:rFonts w:ascii="Comic Sans MS" w:hAnsi="Comic Sans MS"/>
                <w:sz w:val="24"/>
              </w:rPr>
              <w:t>Chapters 6 &amp; 7</w:t>
            </w:r>
          </w:p>
          <w:p w:rsidR="00A40C3C" w:rsidRDefault="00A40C3C" w:rsidP="00015272">
            <w:pPr>
              <w:tabs>
                <w:tab w:val="left" w:pos="3913"/>
              </w:tabs>
              <w:rPr>
                <w:rFonts w:ascii="Comic Sans MS" w:hAnsi="Comic Sans MS"/>
                <w:sz w:val="24"/>
              </w:rPr>
            </w:pPr>
          </w:p>
          <w:p w:rsidR="00A40C3C" w:rsidRDefault="00A40C3C" w:rsidP="00015272">
            <w:pPr>
              <w:tabs>
                <w:tab w:val="left" w:pos="3913"/>
              </w:tabs>
              <w:rPr>
                <w:rFonts w:ascii="Comic Sans MS" w:hAnsi="Comic Sans MS"/>
                <w:sz w:val="24"/>
              </w:rPr>
            </w:pPr>
          </w:p>
          <w:p w:rsidR="00A40C3C" w:rsidRDefault="00A40C3C" w:rsidP="00015272">
            <w:pPr>
              <w:tabs>
                <w:tab w:val="left" w:pos="3913"/>
              </w:tabs>
              <w:rPr>
                <w:rFonts w:ascii="Comic Sans MS" w:hAnsi="Comic Sans MS"/>
                <w:sz w:val="24"/>
              </w:rPr>
            </w:pPr>
          </w:p>
        </w:tc>
        <w:tc>
          <w:tcPr>
            <w:tcW w:w="1923" w:type="dxa"/>
          </w:tcPr>
          <w:p w:rsidR="00A40C3C" w:rsidRDefault="00A40C3C" w:rsidP="00015272">
            <w:pPr>
              <w:tabs>
                <w:tab w:val="left" w:pos="3913"/>
              </w:tabs>
              <w:rPr>
                <w:rFonts w:ascii="Comic Sans MS" w:hAnsi="Comic Sans MS"/>
                <w:sz w:val="24"/>
              </w:rPr>
            </w:pPr>
            <w:r>
              <w:rPr>
                <w:rFonts w:ascii="Comic Sans MS" w:hAnsi="Comic Sans MS"/>
                <w:sz w:val="24"/>
              </w:rPr>
              <w:t>Chapters 8, 9 &amp; 10</w:t>
            </w:r>
          </w:p>
        </w:tc>
        <w:tc>
          <w:tcPr>
            <w:tcW w:w="3831" w:type="dxa"/>
            <w:gridSpan w:val="2"/>
          </w:tcPr>
          <w:p w:rsidR="00A40C3C" w:rsidRDefault="00A40C3C" w:rsidP="00015272">
            <w:pPr>
              <w:tabs>
                <w:tab w:val="left" w:pos="3913"/>
              </w:tabs>
              <w:rPr>
                <w:rFonts w:ascii="Comic Sans MS" w:hAnsi="Comic Sans MS"/>
              </w:rPr>
            </w:pPr>
          </w:p>
          <w:p w:rsidR="00A40C3C" w:rsidRDefault="00A40C3C" w:rsidP="00A40C3C">
            <w:pPr>
              <w:tabs>
                <w:tab w:val="left" w:pos="3913"/>
              </w:tabs>
              <w:jc w:val="center"/>
              <w:rPr>
                <w:rFonts w:ascii="Comic Sans MS" w:hAnsi="Comic Sans MS"/>
                <w:sz w:val="24"/>
              </w:rPr>
            </w:pPr>
            <w:r>
              <w:rPr>
                <w:rFonts w:ascii="Comic Sans MS" w:hAnsi="Comic Sans MS"/>
              </w:rPr>
              <w:t>Whole Group Discussion Days</w:t>
            </w:r>
          </w:p>
          <w:p w:rsidR="00A40C3C" w:rsidRPr="00A40C3C" w:rsidRDefault="00A40C3C" w:rsidP="00A40C3C">
            <w:pPr>
              <w:rPr>
                <w:rFonts w:ascii="Comic Sans MS" w:hAnsi="Comic Sans MS"/>
                <w:sz w:val="24"/>
              </w:rPr>
            </w:pPr>
          </w:p>
          <w:p w:rsidR="00A40C3C" w:rsidRPr="00A40C3C" w:rsidRDefault="00A40C3C" w:rsidP="00A40C3C">
            <w:pPr>
              <w:rPr>
                <w:rFonts w:ascii="Comic Sans MS" w:hAnsi="Comic Sans MS"/>
                <w:sz w:val="24"/>
              </w:rPr>
            </w:pPr>
          </w:p>
        </w:tc>
        <w:tc>
          <w:tcPr>
            <w:tcW w:w="1891" w:type="dxa"/>
          </w:tcPr>
          <w:p w:rsidR="00A40C3C" w:rsidRDefault="00A40C3C" w:rsidP="00015272">
            <w:pPr>
              <w:tabs>
                <w:tab w:val="left" w:pos="3913"/>
              </w:tabs>
              <w:rPr>
                <w:rFonts w:ascii="Comic Sans MS" w:hAnsi="Comic Sans MS"/>
                <w:sz w:val="24"/>
              </w:rPr>
            </w:pPr>
          </w:p>
        </w:tc>
      </w:tr>
    </w:tbl>
    <w:p w:rsidR="008C333D" w:rsidRPr="00A30750" w:rsidRDefault="008C333D" w:rsidP="00A30750">
      <w:pPr>
        <w:tabs>
          <w:tab w:val="left" w:pos="3913"/>
        </w:tabs>
        <w:rPr>
          <w:rFonts w:ascii="Comic Sans MS" w:hAnsi="Comic Sans MS"/>
          <w:sz w:val="24"/>
        </w:rPr>
      </w:pPr>
    </w:p>
    <w:sectPr w:rsidR="008C333D" w:rsidRPr="00A30750" w:rsidSect="009B6A3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F6" w:rsidRDefault="00C31FF6" w:rsidP="00F142E3">
      <w:r>
        <w:separator/>
      </w:r>
    </w:p>
  </w:endnote>
  <w:endnote w:type="continuationSeparator" w:id="0">
    <w:p w:rsidR="00C31FF6" w:rsidRDefault="00C31FF6" w:rsidP="00F142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Bold Italic">
    <w:panose1 w:val="020B070402020209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2E3" w:rsidRDefault="00F142E3" w:rsidP="00F142E3">
    <w:pPr>
      <w:tabs>
        <w:tab w:val="left" w:pos="3913"/>
      </w:tabs>
      <w:rPr>
        <w:rFonts w:ascii="Comic Sans MS" w:hAnsi="Comic Sans MS"/>
        <w:sz w:val="24"/>
      </w:rPr>
    </w:pPr>
    <w:r>
      <w:rPr>
        <w:rFonts w:ascii="Comic Sans MS" w:hAnsi="Comic Sans MS"/>
        <w:sz w:val="24"/>
      </w:rPr>
      <w:t>Standards being measured: RL.5.2, RL.5.3</w:t>
    </w:r>
    <w:proofErr w:type="gramStart"/>
    <w:r>
      <w:rPr>
        <w:rFonts w:ascii="Comic Sans MS" w:hAnsi="Comic Sans MS"/>
        <w:sz w:val="24"/>
      </w:rPr>
      <w:t>,RL.5.5</w:t>
    </w:r>
    <w:proofErr w:type="gramEnd"/>
    <w:r>
      <w:rPr>
        <w:rFonts w:ascii="Comic Sans MS" w:hAnsi="Comic Sans MS"/>
        <w:sz w:val="24"/>
      </w:rPr>
      <w:t>, RF.5.4,SL.5.1, L.5.4</w:t>
    </w:r>
  </w:p>
  <w:p w:rsidR="00F142E3" w:rsidRDefault="00F142E3" w:rsidP="00F142E3">
    <w:pPr>
      <w:tabs>
        <w:tab w:val="left" w:pos="3913"/>
      </w:tabs>
      <w:rPr>
        <w:rFonts w:ascii="Comic Sans MS" w:hAnsi="Comic Sans MS"/>
        <w:sz w:val="24"/>
      </w:rPr>
    </w:pPr>
  </w:p>
  <w:p w:rsidR="00F142E3" w:rsidRDefault="00F142E3">
    <w:pPr>
      <w:pStyle w:val="Footer"/>
    </w:pPr>
  </w:p>
  <w:p w:rsidR="00F142E3" w:rsidRDefault="00F14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F6" w:rsidRDefault="00C31FF6" w:rsidP="00F142E3">
      <w:r>
        <w:separator/>
      </w:r>
    </w:p>
  </w:footnote>
  <w:footnote w:type="continuationSeparator" w:id="0">
    <w:p w:rsidR="00C31FF6" w:rsidRDefault="00C31FF6" w:rsidP="00F142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46105"/>
    <w:multiLevelType w:val="hybridMultilevel"/>
    <w:tmpl w:val="713E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D34F93"/>
    <w:multiLevelType w:val="hybridMultilevel"/>
    <w:tmpl w:val="234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616C9"/>
    <w:multiLevelType w:val="hybridMultilevel"/>
    <w:tmpl w:val="00B46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4F4A58"/>
    <w:multiLevelType w:val="hybridMultilevel"/>
    <w:tmpl w:val="92E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27C46"/>
    <w:multiLevelType w:val="hybridMultilevel"/>
    <w:tmpl w:val="97841884"/>
    <w:lvl w:ilvl="0" w:tplc="27BC9302">
      <w:start w:val="1"/>
      <w:numFmt w:val="bullet"/>
      <w:lvlText w:val="o"/>
      <w:lvlJc w:val="left"/>
      <w:pPr>
        <w:tabs>
          <w:tab w:val="num" w:pos="720"/>
        </w:tabs>
        <w:ind w:left="720" w:hanging="576"/>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C0309C"/>
    <w:rsid w:val="0013564C"/>
    <w:rsid w:val="00237843"/>
    <w:rsid w:val="002E6285"/>
    <w:rsid w:val="003121BA"/>
    <w:rsid w:val="0033120B"/>
    <w:rsid w:val="003C7F86"/>
    <w:rsid w:val="00417539"/>
    <w:rsid w:val="00422E68"/>
    <w:rsid w:val="004F6A74"/>
    <w:rsid w:val="00520774"/>
    <w:rsid w:val="005344BA"/>
    <w:rsid w:val="00594805"/>
    <w:rsid w:val="00652A49"/>
    <w:rsid w:val="006C7239"/>
    <w:rsid w:val="006E7197"/>
    <w:rsid w:val="007031EF"/>
    <w:rsid w:val="007256E0"/>
    <w:rsid w:val="00736871"/>
    <w:rsid w:val="00753865"/>
    <w:rsid w:val="007C1094"/>
    <w:rsid w:val="00842347"/>
    <w:rsid w:val="00880904"/>
    <w:rsid w:val="0088617F"/>
    <w:rsid w:val="00891E81"/>
    <w:rsid w:val="008A7DF6"/>
    <w:rsid w:val="008C333D"/>
    <w:rsid w:val="00901301"/>
    <w:rsid w:val="009229B7"/>
    <w:rsid w:val="009630FD"/>
    <w:rsid w:val="009926DA"/>
    <w:rsid w:val="009B6A3A"/>
    <w:rsid w:val="00A0276A"/>
    <w:rsid w:val="00A30750"/>
    <w:rsid w:val="00A40C3C"/>
    <w:rsid w:val="00AC037F"/>
    <w:rsid w:val="00AC3A85"/>
    <w:rsid w:val="00B0493A"/>
    <w:rsid w:val="00B261E0"/>
    <w:rsid w:val="00BA0895"/>
    <w:rsid w:val="00C0309C"/>
    <w:rsid w:val="00C31FF6"/>
    <w:rsid w:val="00C555E2"/>
    <w:rsid w:val="00CE2548"/>
    <w:rsid w:val="00D60D89"/>
    <w:rsid w:val="00E439DF"/>
    <w:rsid w:val="00E63BCD"/>
    <w:rsid w:val="00E67DDB"/>
    <w:rsid w:val="00EE5212"/>
    <w:rsid w:val="00EF2725"/>
    <w:rsid w:val="00F142E3"/>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0309C"/>
    <w:rPr>
      <w:rFonts w:ascii="Tahoma" w:hAnsi="Tahoma" w:cs="Tahoma"/>
      <w:sz w:val="16"/>
      <w:szCs w:val="16"/>
    </w:rPr>
  </w:style>
  <w:style w:type="character" w:customStyle="1" w:styleId="BalloonTextChar">
    <w:name w:val="Balloon Text Char"/>
    <w:basedOn w:val="DefaultParagraphFont"/>
    <w:link w:val="BalloonText"/>
    <w:uiPriority w:val="99"/>
    <w:semiHidden/>
    <w:rsid w:val="00C0309C"/>
    <w:rPr>
      <w:rFonts w:ascii="Tahoma" w:hAnsi="Tahoma" w:cs="Tahoma"/>
      <w:sz w:val="16"/>
      <w:szCs w:val="16"/>
    </w:rPr>
  </w:style>
  <w:style w:type="paragraph" w:styleId="ListParagraph">
    <w:name w:val="List Paragraph"/>
    <w:basedOn w:val="Normal"/>
    <w:uiPriority w:val="34"/>
    <w:qFormat/>
    <w:rsid w:val="00AC3A85"/>
    <w:pPr>
      <w:ind w:left="720"/>
      <w:contextualSpacing/>
    </w:pPr>
  </w:style>
  <w:style w:type="table" w:styleId="TableGrid">
    <w:name w:val="Table Grid"/>
    <w:basedOn w:val="TableNormal"/>
    <w:uiPriority w:val="59"/>
    <w:rsid w:val="008C33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142E3"/>
    <w:pPr>
      <w:tabs>
        <w:tab w:val="center" w:pos="4680"/>
        <w:tab w:val="right" w:pos="9360"/>
      </w:tabs>
    </w:pPr>
  </w:style>
  <w:style w:type="character" w:customStyle="1" w:styleId="HeaderChar">
    <w:name w:val="Header Char"/>
    <w:basedOn w:val="DefaultParagraphFont"/>
    <w:link w:val="Header"/>
    <w:uiPriority w:val="99"/>
    <w:semiHidden/>
    <w:rsid w:val="00F142E3"/>
  </w:style>
  <w:style w:type="paragraph" w:styleId="Footer">
    <w:name w:val="footer"/>
    <w:basedOn w:val="Normal"/>
    <w:link w:val="FooterChar"/>
    <w:uiPriority w:val="99"/>
    <w:unhideWhenUsed/>
    <w:rsid w:val="00F142E3"/>
    <w:pPr>
      <w:tabs>
        <w:tab w:val="center" w:pos="4680"/>
        <w:tab w:val="right" w:pos="9360"/>
      </w:tabs>
    </w:pPr>
  </w:style>
  <w:style w:type="character" w:customStyle="1" w:styleId="FooterChar">
    <w:name w:val="Footer Char"/>
    <w:basedOn w:val="DefaultParagraphFont"/>
    <w:link w:val="Footer"/>
    <w:uiPriority w:val="99"/>
    <w:rsid w:val="00F142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2013-09-26T14:20:00Z</cp:lastPrinted>
  <dcterms:created xsi:type="dcterms:W3CDTF">2013-09-30T13:06:00Z</dcterms:created>
  <dcterms:modified xsi:type="dcterms:W3CDTF">2013-09-30T13:06:00Z</dcterms:modified>
</cp:coreProperties>
</file>