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04" w:rsidRPr="00716C23" w:rsidRDefault="005A4B3C">
      <w:pPr>
        <w:rPr>
          <w:b/>
          <w:color w:val="943634" w:themeColor="accent2" w:themeShade="BF"/>
        </w:rPr>
      </w:pPr>
      <w:r w:rsidRPr="00716C23">
        <w:rPr>
          <w:b/>
          <w:color w:val="943634" w:themeColor="accent2" w:themeShade="BF"/>
        </w:rPr>
        <w:t>RL.4.3 Describe in depth a character, setting, or event in a story or drama, drawing on specific details in the text (e.g., a character’s thoughts, words, or actions)</w:t>
      </w:r>
    </w:p>
    <w:p w:rsidR="005A4B3C" w:rsidRPr="00716C23" w:rsidRDefault="005A4B3C">
      <w:pPr>
        <w:rPr>
          <w:b/>
          <w:color w:val="943634" w:themeColor="accent2" w:themeShade="BF"/>
        </w:rPr>
      </w:pPr>
      <w:r w:rsidRPr="00716C23">
        <w:rPr>
          <w:b/>
          <w:color w:val="943634" w:themeColor="accent2" w:themeShade="BF"/>
        </w:rPr>
        <w:t>L.4.4.a. Use context (e.g., definitions, examples, or restatements in text) as a clue to the meaning of a word or phrase</w:t>
      </w:r>
    </w:p>
    <w:p w:rsidR="005A4B3C" w:rsidRPr="00E460C4" w:rsidRDefault="005A4B3C" w:rsidP="00E460C4">
      <w:pPr>
        <w:ind w:left="720"/>
        <w:rPr>
          <w:rFonts w:ascii="Comic Sans MS" w:hAnsi="Comic Sans MS"/>
          <w:b/>
          <w:sz w:val="24"/>
        </w:rPr>
      </w:pPr>
      <w:r w:rsidRPr="00E460C4">
        <w:rPr>
          <w:rFonts w:ascii="Comic Sans MS" w:hAnsi="Comic Sans MS"/>
          <w:b/>
          <w:sz w:val="24"/>
        </w:rPr>
        <w:t>“I can describe Pete Bruce using specific details from the text”</w:t>
      </w:r>
    </w:p>
    <w:p w:rsidR="005A4B3C" w:rsidRPr="00E460C4" w:rsidRDefault="005A4B3C" w:rsidP="00E460C4">
      <w:pPr>
        <w:ind w:left="720"/>
        <w:rPr>
          <w:rFonts w:ascii="Comic Sans MS" w:hAnsi="Comic Sans MS"/>
          <w:b/>
          <w:sz w:val="24"/>
        </w:rPr>
      </w:pPr>
      <w:r w:rsidRPr="00E460C4">
        <w:rPr>
          <w:rFonts w:ascii="Comic Sans MS" w:hAnsi="Comic Sans MS"/>
          <w:b/>
          <w:sz w:val="24"/>
        </w:rPr>
        <w:t>“I can use context clues to help me figure out the meaning of unknown words or phrases”</w:t>
      </w:r>
    </w:p>
    <w:p w:rsidR="005A4B3C" w:rsidRDefault="005A4B3C">
      <w:r>
        <w:t xml:space="preserve">Text-“When Pete Bruce Came to Town” from </w:t>
      </w:r>
      <w:r>
        <w:rPr>
          <w:u w:val="single"/>
        </w:rPr>
        <w:t xml:space="preserve">Porch Lies; Tales of </w:t>
      </w:r>
      <w:proofErr w:type="spellStart"/>
      <w:r>
        <w:rPr>
          <w:u w:val="single"/>
        </w:rPr>
        <w:t>Slicksters</w:t>
      </w:r>
      <w:proofErr w:type="spellEnd"/>
      <w:r>
        <w:rPr>
          <w:u w:val="single"/>
        </w:rPr>
        <w:t>, Tricksters, and Other Wily Characters</w:t>
      </w:r>
      <w:r>
        <w:t xml:space="preserve"> by Patricia C. </w:t>
      </w:r>
      <w:proofErr w:type="spellStart"/>
      <w:r>
        <w:t>McKissack</w:t>
      </w:r>
      <w:proofErr w:type="spellEnd"/>
    </w:p>
    <w:p w:rsidR="00716C23" w:rsidRDefault="00716C23" w:rsidP="005A4B3C">
      <w:pPr>
        <w:spacing w:after="0"/>
      </w:pPr>
    </w:p>
    <w:p w:rsidR="00716C23" w:rsidRDefault="00716C23" w:rsidP="005A4B3C">
      <w:pPr>
        <w:spacing w:after="0"/>
      </w:pPr>
      <w:r>
        <w:t>Prior to this lesson:</w:t>
      </w:r>
    </w:p>
    <w:p w:rsidR="00716C23" w:rsidRDefault="00716C23" w:rsidP="005A4B3C">
      <w:pPr>
        <w:spacing w:after="0"/>
      </w:pPr>
      <w:r>
        <w:t xml:space="preserve">Watch </w:t>
      </w:r>
      <w:proofErr w:type="spellStart"/>
      <w:r>
        <w:t>Brer</w:t>
      </w:r>
      <w:proofErr w:type="spellEnd"/>
      <w:r>
        <w:t xml:space="preserve"> Rabbit Runs </w:t>
      </w:r>
      <w:proofErr w:type="gramStart"/>
      <w:r>
        <w:t>Away</w:t>
      </w:r>
      <w:proofErr w:type="gramEnd"/>
      <w:r>
        <w:t xml:space="preserve"> </w:t>
      </w:r>
      <w:hyperlink r:id="rId7" w:tgtFrame="_blank" w:history="1">
        <w:r>
          <w:rPr>
            <w:rStyle w:val="Hyperlink"/>
            <w:rFonts w:ascii="Arial" w:hAnsi="Arial" w:cs="Arial"/>
            <w:color w:val="663399"/>
          </w:rPr>
          <w:t>http://www.youtube.com/watch?v=8ICFIlsUlGg</w:t>
        </w:r>
      </w:hyperlink>
    </w:p>
    <w:p w:rsidR="00716C23" w:rsidRDefault="00716C23" w:rsidP="005A4B3C">
      <w:pPr>
        <w:spacing w:after="0"/>
      </w:pPr>
      <w:r>
        <w:t xml:space="preserve"> Read the “Author’s Note” aloud to the class.  Give them the following exit card:</w:t>
      </w:r>
    </w:p>
    <w:p w:rsidR="005A4B3C" w:rsidRDefault="005A4B3C" w:rsidP="00716C23">
      <w:pPr>
        <w:spacing w:after="0"/>
        <w:ind w:left="720"/>
      </w:pPr>
      <w:r>
        <w:t>EXIT CARD- Jot down what you think the following words or phrases mean:</w:t>
      </w:r>
    </w:p>
    <w:p w:rsidR="005A4B3C" w:rsidRDefault="00716C23" w:rsidP="00716C23">
      <w:pPr>
        <w:spacing w:after="0"/>
        <w:ind w:left="720"/>
      </w:pPr>
      <w:proofErr w:type="gramStart"/>
      <w:r>
        <w:t>w</w:t>
      </w:r>
      <w:r w:rsidR="005A4B3C">
        <w:t>ily</w:t>
      </w:r>
      <w:proofErr w:type="gramEnd"/>
      <w:r w:rsidR="005A4B3C">
        <w:t xml:space="preserve"> character</w:t>
      </w:r>
    </w:p>
    <w:p w:rsidR="005A4B3C" w:rsidRDefault="00716C23" w:rsidP="00716C23">
      <w:pPr>
        <w:spacing w:after="0"/>
        <w:ind w:left="720"/>
      </w:pPr>
      <w:proofErr w:type="gramStart"/>
      <w:r>
        <w:t>s</w:t>
      </w:r>
      <w:r w:rsidR="005A4B3C">
        <w:t>ilver</w:t>
      </w:r>
      <w:proofErr w:type="gramEnd"/>
      <w:r w:rsidR="005A4B3C">
        <w:t xml:space="preserve"> tongue</w:t>
      </w:r>
    </w:p>
    <w:p w:rsidR="00716C23" w:rsidRDefault="00716C23" w:rsidP="00716C23">
      <w:pPr>
        <w:spacing w:after="0"/>
        <w:ind w:left="720"/>
      </w:pPr>
    </w:p>
    <w:p w:rsidR="00716C23" w:rsidRPr="00716C23" w:rsidRDefault="00716C23">
      <w:pPr>
        <w:rPr>
          <w:b/>
        </w:rPr>
      </w:pPr>
      <w:r w:rsidRPr="00716C23">
        <w:rPr>
          <w:b/>
        </w:rPr>
        <w:t>TIERED ASSIGNMENTS</w:t>
      </w:r>
    </w:p>
    <w:p w:rsidR="00716C23" w:rsidRDefault="00716C23">
      <w:r>
        <w:t>Based on the student responses and your knowledge of the students, choose the appropriate response journal prompt.</w:t>
      </w:r>
    </w:p>
    <w:p w:rsidR="00716C23" w:rsidRDefault="00716C23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311785</wp:posOffset>
            </wp:positionV>
            <wp:extent cx="2064385" cy="2860040"/>
            <wp:effectExtent l="171450" t="133350" r="354965" b="302260"/>
            <wp:wrapTight wrapText="bothSides">
              <wp:wrapPolygon edited="0">
                <wp:start x="2193" y="-1007"/>
                <wp:lineTo x="598" y="-863"/>
                <wp:lineTo x="-1794" y="432"/>
                <wp:lineTo x="-1595" y="22588"/>
                <wp:lineTo x="399" y="23883"/>
                <wp:lineTo x="1196" y="23883"/>
                <wp:lineTo x="22324" y="23883"/>
                <wp:lineTo x="22922" y="23883"/>
                <wp:lineTo x="24915" y="22444"/>
                <wp:lineTo x="24915" y="22012"/>
                <wp:lineTo x="25115" y="19854"/>
                <wp:lineTo x="25115" y="1295"/>
                <wp:lineTo x="25314" y="575"/>
                <wp:lineTo x="22922" y="-863"/>
                <wp:lineTo x="21328" y="-1007"/>
                <wp:lineTo x="2193" y="-1007"/>
              </wp:wrapPolygon>
            </wp:wrapTight>
            <wp:docPr id="4" name="Picture 4" descr="https://ebooks-imgs.eb.sonynei.com/product/400/000/000/000/000/103/392/400000000000000103392_s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books-imgs.eb.sonynei.com/product/400/000/000/000/000/103/392/400000000000000103392_s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2860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t>For students who don’t know what wily means:</w:t>
      </w:r>
    </w:p>
    <w:p w:rsidR="00716C23" w:rsidRDefault="00716C2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6.4pt;margin-top:.9pt;width:249.5pt;height:267.9pt;z-index:251661312">
            <v:textbox>
              <w:txbxContent>
                <w:p w:rsidR="00716C23" w:rsidRDefault="00716C23" w:rsidP="00716C23">
                  <w:pPr>
                    <w:spacing w:after="0" w:line="240" w:lineRule="auto"/>
                  </w:pPr>
                  <w:r>
                    <w:t xml:space="preserve">Look at these images of “wily”.  Talk with a partner about what you think “wily” might mean. </w:t>
                  </w:r>
                </w:p>
                <w:p w:rsidR="00716C23" w:rsidRDefault="00716C23" w:rsidP="00716C23">
                  <w:pPr>
                    <w:spacing w:after="0" w:line="240" w:lineRule="auto"/>
                  </w:pPr>
                </w:p>
                <w:p w:rsidR="00716C23" w:rsidRDefault="00716C23" w:rsidP="00716C23">
                  <w:pPr>
                    <w:spacing w:after="0" w:line="240" w:lineRule="auto"/>
                  </w:pPr>
                  <w:r>
                    <w:t>Read the sentence from the Author’s Note:</w:t>
                  </w:r>
                </w:p>
                <w:p w:rsidR="00716C23" w:rsidRPr="00716C23" w:rsidRDefault="00716C23" w:rsidP="00716C23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I was especially delighted when the story was a </w:t>
                  </w:r>
                  <w:proofErr w:type="spellStart"/>
                  <w:r>
                    <w:rPr>
                      <w:i/>
                    </w:rPr>
                    <w:t>slickster</w:t>
                  </w:r>
                  <w:proofErr w:type="spellEnd"/>
                  <w:r>
                    <w:rPr>
                      <w:i/>
                    </w:rPr>
                    <w:t xml:space="preserve">-trickster tale about some wily character </w:t>
                  </w:r>
                  <w:proofErr w:type="gramStart"/>
                  <w:r>
                    <w:rPr>
                      <w:i/>
                    </w:rPr>
                    <w:t>who</w:t>
                  </w:r>
                  <w:proofErr w:type="gramEnd"/>
                  <w:r>
                    <w:rPr>
                      <w:i/>
                    </w:rPr>
                    <w:t xml:space="preserve"> used his wits to outsmart his opponents.</w:t>
                  </w:r>
                </w:p>
                <w:p w:rsidR="00716C23" w:rsidRDefault="00716C23" w:rsidP="00716C23">
                  <w:pPr>
                    <w:spacing w:after="0" w:line="240" w:lineRule="auto"/>
                  </w:pPr>
                </w:p>
                <w:p w:rsidR="00716C23" w:rsidRDefault="00716C23" w:rsidP="00716C23">
                  <w:pPr>
                    <w:spacing w:after="0" w:line="240" w:lineRule="auto"/>
                  </w:pPr>
                  <w:r>
                    <w:t>Talk with a partner about what you think “wily” means now.</w:t>
                  </w:r>
                </w:p>
                <w:p w:rsidR="00716C23" w:rsidRDefault="00716C23" w:rsidP="00716C23">
                  <w:pPr>
                    <w:spacing w:after="0" w:line="240" w:lineRule="auto"/>
                  </w:pPr>
                </w:p>
                <w:p w:rsidR="00716C23" w:rsidRDefault="00716C23" w:rsidP="00716C23">
                  <w:pPr>
                    <w:spacing w:after="0" w:line="240" w:lineRule="auto"/>
                  </w:pPr>
                  <w:r>
                    <w:t>Describe Pete Bruce.</w:t>
                  </w:r>
                </w:p>
                <w:p w:rsidR="00716C23" w:rsidRDefault="00716C23" w:rsidP="00716C23">
                  <w:pPr>
                    <w:spacing w:after="0" w:line="240" w:lineRule="auto"/>
                  </w:pPr>
                  <w:r>
                    <w:t>Include his physical appearance as well as his character traits.</w:t>
                  </w:r>
                </w:p>
                <w:p w:rsidR="00716C23" w:rsidRDefault="00716C23" w:rsidP="00716C23">
                  <w:pPr>
                    <w:spacing w:after="0" w:line="240" w:lineRule="auto"/>
                  </w:pPr>
                </w:p>
                <w:p w:rsidR="00716C23" w:rsidRDefault="00716C23" w:rsidP="00716C23">
                  <w:pPr>
                    <w:spacing w:after="0" w:line="240" w:lineRule="auto"/>
                  </w:pPr>
                  <w:r>
                    <w:t>You can use drawings and labels or write a series of paragraphs.</w:t>
                  </w:r>
                </w:p>
                <w:p w:rsidR="00716C23" w:rsidRDefault="00716C23" w:rsidP="00716C23">
                  <w:pPr>
                    <w:spacing w:after="0" w:line="240" w:lineRule="auto"/>
                  </w:pPr>
                </w:p>
                <w:p w:rsidR="00716C23" w:rsidRDefault="00716C23" w:rsidP="00716C23">
                  <w:pPr>
                    <w:spacing w:after="0" w:line="240" w:lineRule="auto"/>
                  </w:pPr>
                  <w:r>
                    <w:t>Do you think Pete Bruce is wily?  Why or why not?</w:t>
                  </w:r>
                </w:p>
                <w:p w:rsidR="00716C23" w:rsidRDefault="00716C23" w:rsidP="00716C23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716C23" w:rsidRDefault="00716C23"/>
    <w:p w:rsidR="00716C23" w:rsidRDefault="00716C23"/>
    <w:p w:rsidR="00716C23" w:rsidRDefault="00716C23"/>
    <w:p w:rsidR="00716C23" w:rsidRDefault="00716C23"/>
    <w:p w:rsidR="00716C23" w:rsidRDefault="00716C23"/>
    <w:p w:rsidR="00716C23" w:rsidRDefault="00716C23"/>
    <w:p w:rsidR="00716C23" w:rsidRDefault="00716C23"/>
    <w:p w:rsidR="00716C23" w:rsidRDefault="00716C23"/>
    <w:p w:rsidR="00716C23" w:rsidRDefault="00716C23">
      <w:r>
        <w:rPr>
          <w:noProof/>
        </w:rPr>
        <w:lastRenderedPageBreak/>
        <w:pict>
          <v:shape id="_x0000_s1029" type="#_x0000_t202" style="position:absolute;margin-left:46.95pt;margin-top:36pt;width:249.5pt;height:243.65pt;z-index:251662336">
            <v:textbox>
              <w:txbxContent>
                <w:p w:rsidR="00716C23" w:rsidRDefault="00716C23" w:rsidP="00716C23">
                  <w:pPr>
                    <w:spacing w:after="0" w:line="240" w:lineRule="auto"/>
                  </w:pPr>
                  <w:r>
                    <w:t xml:space="preserve">Read the excerpt from the “Author’s Note”.  What clues in the excerpt could help you understand the meaning of the phrase “silver tongue”?  </w:t>
                  </w:r>
                </w:p>
                <w:p w:rsidR="00716C23" w:rsidRDefault="00716C23" w:rsidP="00716C23">
                  <w:pPr>
                    <w:spacing w:after="0" w:line="240" w:lineRule="auto"/>
                  </w:pPr>
                  <w:r>
                    <w:t xml:space="preserve">Talk with a partner about what you think the phrase means.  </w:t>
                  </w:r>
                </w:p>
                <w:p w:rsidR="00716C23" w:rsidRDefault="00716C23" w:rsidP="00716C23">
                  <w:pPr>
                    <w:spacing w:after="0" w:line="240" w:lineRule="auto"/>
                  </w:pPr>
                </w:p>
                <w:p w:rsidR="00716C23" w:rsidRDefault="00716C23" w:rsidP="00716C23">
                  <w:pPr>
                    <w:spacing w:after="0" w:line="240" w:lineRule="auto"/>
                  </w:pPr>
                  <w:r>
                    <w:t>Look up the definition on the computer.</w:t>
                  </w:r>
                </w:p>
                <w:p w:rsidR="00716C23" w:rsidRDefault="00716C23" w:rsidP="00716C23">
                  <w:pPr>
                    <w:spacing w:after="0" w:line="240" w:lineRule="auto"/>
                  </w:pPr>
                </w:p>
                <w:p w:rsidR="00716C23" w:rsidRDefault="00716C23" w:rsidP="00716C23">
                  <w:pPr>
                    <w:spacing w:after="0" w:line="240" w:lineRule="auto"/>
                  </w:pPr>
                  <w:r>
                    <w:t>Describe Pete Bruce.</w:t>
                  </w:r>
                </w:p>
                <w:p w:rsidR="00716C23" w:rsidRDefault="00716C23" w:rsidP="00716C23">
                  <w:pPr>
                    <w:spacing w:after="0" w:line="240" w:lineRule="auto"/>
                  </w:pPr>
                  <w:r>
                    <w:t>Include his physical appearance as well as his character traits.</w:t>
                  </w:r>
                </w:p>
                <w:p w:rsidR="00716C23" w:rsidRDefault="00716C23" w:rsidP="00716C23">
                  <w:pPr>
                    <w:spacing w:after="0" w:line="240" w:lineRule="auto"/>
                  </w:pPr>
                </w:p>
                <w:p w:rsidR="00716C23" w:rsidRDefault="00716C23" w:rsidP="00716C23">
                  <w:pPr>
                    <w:spacing w:after="0" w:line="240" w:lineRule="auto"/>
                  </w:pPr>
                  <w:r>
                    <w:t>You can use drawings and labels or write a series of paragraphs.</w:t>
                  </w:r>
                </w:p>
                <w:p w:rsidR="00716C23" w:rsidRDefault="00716C23" w:rsidP="00716C23">
                  <w:pPr>
                    <w:spacing w:after="0" w:line="240" w:lineRule="auto"/>
                  </w:pPr>
                </w:p>
                <w:p w:rsidR="00716C23" w:rsidRDefault="00716C23" w:rsidP="00716C23">
                  <w:pPr>
                    <w:spacing w:after="0" w:line="240" w:lineRule="auto"/>
                  </w:pPr>
                  <w:r>
                    <w:t>Do you think Pete Bruce has a silver tongue?  Why or why not?</w:t>
                  </w:r>
                </w:p>
              </w:txbxContent>
            </v:textbox>
          </v:shape>
        </w:pict>
      </w:r>
      <w:r>
        <w:t>For those students who seem to grasp the meaning of wily, but are not clear about the phrase, “silver tongue”:</w:t>
      </w:r>
    </w:p>
    <w:p w:rsidR="00716C23" w:rsidRDefault="00716C23"/>
    <w:p w:rsidR="005A4B3C" w:rsidRDefault="005A4B3C"/>
    <w:p w:rsidR="005A4B3C" w:rsidRDefault="005A4B3C"/>
    <w:p w:rsidR="005A4B3C" w:rsidRDefault="005A4B3C"/>
    <w:p w:rsidR="005A4B3C" w:rsidRDefault="005A4B3C"/>
    <w:p w:rsidR="005A4B3C" w:rsidRDefault="005A4B3C"/>
    <w:p w:rsidR="00716C23" w:rsidRDefault="00716C23" w:rsidP="00716C23">
      <w:pPr>
        <w:spacing w:after="0" w:line="240" w:lineRule="auto"/>
      </w:pPr>
    </w:p>
    <w:p w:rsidR="00716C23" w:rsidRDefault="00716C23"/>
    <w:p w:rsidR="00716C23" w:rsidRDefault="00716C23"/>
    <w:p w:rsidR="00716C23" w:rsidRDefault="00716C23"/>
    <w:p w:rsidR="00716C23" w:rsidRDefault="00716C23"/>
    <w:p w:rsidR="005A4B3C" w:rsidRDefault="00716C23">
      <w:r>
        <w:rPr>
          <w:noProof/>
        </w:rPr>
        <w:pict>
          <v:shape id="_x0000_s1026" type="#_x0000_t202" style="position:absolute;margin-left:46.95pt;margin-top:48.75pt;width:249.5pt;height:243.65pt;z-index:251660288">
            <v:textbox>
              <w:txbxContent>
                <w:p w:rsidR="00716C23" w:rsidRDefault="00716C23" w:rsidP="00716C23">
                  <w:pPr>
                    <w:spacing w:after="0" w:line="240" w:lineRule="auto"/>
                  </w:pPr>
                  <w:r>
                    <w:t>Describe Pete Bruce.</w:t>
                  </w:r>
                </w:p>
                <w:p w:rsidR="00716C23" w:rsidRDefault="00716C23" w:rsidP="00716C23">
                  <w:pPr>
                    <w:spacing w:after="0" w:line="240" w:lineRule="auto"/>
                  </w:pPr>
                  <w:r>
                    <w:t>Include his physical appearance as well as his character traits.</w:t>
                  </w:r>
                </w:p>
                <w:p w:rsidR="00716C23" w:rsidRDefault="00716C23" w:rsidP="00716C23">
                  <w:pPr>
                    <w:spacing w:after="0" w:line="240" w:lineRule="auto"/>
                  </w:pPr>
                </w:p>
                <w:p w:rsidR="00716C23" w:rsidRDefault="00716C23" w:rsidP="00716C23">
                  <w:pPr>
                    <w:spacing w:after="0" w:line="240" w:lineRule="auto"/>
                  </w:pPr>
                  <w:r>
                    <w:t>You can use drawings and labels or write a series of paragraphs.</w:t>
                  </w:r>
                </w:p>
                <w:p w:rsidR="00716C23" w:rsidRDefault="00716C23" w:rsidP="00716C23">
                  <w:pPr>
                    <w:spacing w:after="0" w:line="240" w:lineRule="auto"/>
                  </w:pPr>
                </w:p>
                <w:p w:rsidR="00716C23" w:rsidRDefault="00716C23" w:rsidP="00716C23">
                  <w:pPr>
                    <w:spacing w:after="0" w:line="240" w:lineRule="auto"/>
                  </w:pPr>
                  <w:r>
                    <w:t xml:space="preserve">Why do you think Patricia </w:t>
                  </w:r>
                  <w:proofErr w:type="spellStart"/>
                  <w:r>
                    <w:t>McKissack</w:t>
                  </w:r>
                  <w:proofErr w:type="spellEnd"/>
                  <w:r>
                    <w:t xml:space="preserve"> describes her trickster characters as “</w:t>
                  </w:r>
                  <w:r w:rsidRPr="00716C23">
                    <w:rPr>
                      <w:i/>
                    </w:rPr>
                    <w:t>gifted with a silver tongue tarnished by an oily reputation</w:t>
                  </w:r>
                  <w:r>
                    <w:t>”?</w:t>
                  </w:r>
                </w:p>
                <w:p w:rsidR="00716C23" w:rsidRDefault="00716C23" w:rsidP="00716C23">
                  <w:pPr>
                    <w:spacing w:after="0" w:line="240" w:lineRule="auto"/>
                  </w:pPr>
                </w:p>
                <w:p w:rsidR="00716C23" w:rsidRDefault="00716C23" w:rsidP="00716C23">
                  <w:pPr>
                    <w:spacing w:after="0" w:line="240" w:lineRule="auto"/>
                  </w:pPr>
                  <w:r>
                    <w:t>Does this description fit Pete Bruce?   Why or why not?</w:t>
                  </w:r>
                </w:p>
                <w:p w:rsidR="00716C23" w:rsidRDefault="00716C23" w:rsidP="00716C23">
                  <w:pPr>
                    <w:spacing w:after="0" w:line="240" w:lineRule="auto"/>
                  </w:pPr>
                </w:p>
                <w:p w:rsidR="00716C23" w:rsidRDefault="00716C23" w:rsidP="00716C23">
                  <w:pPr>
                    <w:spacing w:after="0" w:line="240" w:lineRule="auto"/>
                  </w:pPr>
                  <w:r>
                    <w:t>What other words could you use to describe Pete Bruce?</w:t>
                  </w:r>
                </w:p>
              </w:txbxContent>
            </v:textbox>
          </v:shape>
        </w:pict>
      </w:r>
      <w:r>
        <w:t>For students with advanced skills in vocabulary:</w:t>
      </w:r>
    </w:p>
    <w:sectPr w:rsidR="005A4B3C" w:rsidSect="0030340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6F4" w:rsidRDefault="00A606F4" w:rsidP="00E460C4">
      <w:pPr>
        <w:spacing w:after="0" w:line="240" w:lineRule="auto"/>
      </w:pPr>
      <w:r>
        <w:separator/>
      </w:r>
    </w:p>
  </w:endnote>
  <w:endnote w:type="continuationSeparator" w:id="0">
    <w:p w:rsidR="00A606F4" w:rsidRDefault="00A606F4" w:rsidP="00E4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6F4" w:rsidRDefault="00A606F4" w:rsidP="00E460C4">
      <w:pPr>
        <w:spacing w:after="0" w:line="240" w:lineRule="auto"/>
      </w:pPr>
      <w:r>
        <w:separator/>
      </w:r>
    </w:p>
  </w:footnote>
  <w:footnote w:type="continuationSeparator" w:id="0">
    <w:p w:rsidR="00A606F4" w:rsidRDefault="00A606F4" w:rsidP="00E46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0C4" w:rsidRDefault="00E460C4">
    <w:pPr>
      <w:pStyle w:val="Header"/>
    </w:pPr>
    <w:r>
      <w:t>4</w:t>
    </w:r>
    <w:r w:rsidRPr="00E460C4">
      <w:rPr>
        <w:vertAlign w:val="superscript"/>
      </w:rPr>
      <w:t>th</w:t>
    </w:r>
    <w:r>
      <w:t xml:space="preserve"> Grade</w:t>
    </w:r>
    <w:r>
      <w:ptab w:relativeTo="margin" w:alignment="center" w:leader="none"/>
    </w:r>
    <w:r>
      <w:t>Porch Lies</w:t>
    </w:r>
  </w:p>
  <w:p w:rsidR="00E460C4" w:rsidRDefault="00E460C4">
    <w:pPr>
      <w:pStyle w:val="Header"/>
    </w:pPr>
    <w:r>
      <w:t>Unit 1</w:t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577A3"/>
    <w:multiLevelType w:val="hybridMultilevel"/>
    <w:tmpl w:val="1992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B3C"/>
    <w:rsid w:val="00303404"/>
    <w:rsid w:val="005A4B3C"/>
    <w:rsid w:val="00716C23"/>
    <w:rsid w:val="00A606F4"/>
    <w:rsid w:val="00E4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4B3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16C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4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60C4"/>
  </w:style>
  <w:style w:type="paragraph" w:styleId="Footer">
    <w:name w:val="footer"/>
    <w:basedOn w:val="Normal"/>
    <w:link w:val="FooterChar"/>
    <w:uiPriority w:val="99"/>
    <w:semiHidden/>
    <w:unhideWhenUsed/>
    <w:rsid w:val="00E4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6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8ICFIlsUlG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2</cp:revision>
  <dcterms:created xsi:type="dcterms:W3CDTF">2013-08-04T17:41:00Z</dcterms:created>
  <dcterms:modified xsi:type="dcterms:W3CDTF">2013-08-04T17:41:00Z</dcterms:modified>
</cp:coreProperties>
</file>