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6E" w:rsidRDefault="00BB5E5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406236</wp:posOffset>
            </wp:positionH>
            <wp:positionV relativeFrom="paragraph">
              <wp:posOffset>-539090</wp:posOffset>
            </wp:positionV>
            <wp:extent cx="5525522" cy="7060359"/>
            <wp:effectExtent l="38100" t="19050" r="18028" b="26241"/>
            <wp:wrapNone/>
            <wp:docPr id="4" name="Picture 4" descr="Ruby Bridges, Civil RIghts for Kids, Children's Books, Robert C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by Bridges, Civil RIghts for Kids, Children's Books, Robert Co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22" cy="70603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6E" w:rsidRDefault="000334A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6236970</wp:posOffset>
            </wp:positionH>
            <wp:positionV relativeFrom="paragraph">
              <wp:posOffset>75565</wp:posOffset>
            </wp:positionV>
            <wp:extent cx="1867535" cy="2425065"/>
            <wp:effectExtent l="38100" t="19050" r="18415" b="13335"/>
            <wp:wrapNone/>
            <wp:docPr id="7" name="Picture 7" descr="Ruby Bridges, Civil RIghts for Kids, Children's Books, Robert C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by Bridges, Civil RIghts for Kids, Children's Books, Robert Co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18" t="6714" r="6217" b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25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6E" w:rsidRDefault="0059256E"/>
    <w:p w:rsidR="0059256E" w:rsidRDefault="0059256E"/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B53E24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6.55pt;margin-top:3.7pt;width:170.2pt;height:110.3pt;z-index:251662336" stroked="f">
            <v:textbox>
              <w:txbxContent>
                <w:p w:rsidR="00DC7CB2" w:rsidRPr="00BB5E53" w:rsidRDefault="00DC7CB2" w:rsidP="00BB5E53">
                  <w:pPr>
                    <w:spacing w:after="0"/>
                    <w:rPr>
                      <w:rFonts w:ascii="Comic Sans MS" w:hAnsi="Comic Sans MS"/>
                      <w:sz w:val="32"/>
                    </w:rPr>
                  </w:pPr>
                  <w:r w:rsidRPr="00BB5E53">
                    <w:rPr>
                      <w:rFonts w:ascii="Comic Sans MS" w:hAnsi="Comic Sans MS"/>
                      <w:sz w:val="32"/>
                    </w:rPr>
                    <w:t>Frantz Public School</w:t>
                  </w:r>
                </w:p>
                <w:p w:rsidR="00DC7CB2" w:rsidRPr="00BB5E53" w:rsidRDefault="00DC7CB2" w:rsidP="00BB5E53">
                  <w:pPr>
                    <w:spacing w:after="0"/>
                    <w:rPr>
                      <w:rFonts w:ascii="Comic Sans MS" w:hAnsi="Comic Sans MS"/>
                      <w:sz w:val="32"/>
                    </w:rPr>
                  </w:pPr>
                  <w:r w:rsidRPr="00BB5E53">
                    <w:rPr>
                      <w:rFonts w:ascii="Comic Sans MS" w:hAnsi="Comic Sans MS"/>
                      <w:sz w:val="32"/>
                    </w:rPr>
                    <w:t>New Orleans, LA</w:t>
                  </w:r>
                </w:p>
                <w:p w:rsidR="00DC7CB2" w:rsidRPr="00BB5E53" w:rsidRDefault="00DC7CB2" w:rsidP="00BB5E53">
                  <w:pPr>
                    <w:spacing w:after="0"/>
                    <w:rPr>
                      <w:rFonts w:ascii="Comic Sans MS" w:hAnsi="Comic Sans MS"/>
                      <w:sz w:val="32"/>
                    </w:rPr>
                  </w:pPr>
                  <w:r w:rsidRPr="00BB5E53">
                    <w:rPr>
                      <w:rFonts w:ascii="Comic Sans MS" w:hAnsi="Comic Sans MS"/>
                      <w:sz w:val="32"/>
                    </w:rPr>
                    <w:t>1960</w:t>
                  </w:r>
                </w:p>
              </w:txbxContent>
            </v:textbox>
          </v:shape>
        </w:pict>
      </w: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-278130</wp:posOffset>
            </wp:positionV>
            <wp:extent cx="8705850" cy="4648200"/>
            <wp:effectExtent l="19050" t="19050" r="19050" b="19050"/>
            <wp:wrapNone/>
            <wp:docPr id="1" name="Picture 1" descr="http://graphics8.nytimes.com/images/2006/12/10/weekinreview/10liptak.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8.nytimes.com/images/2006/12/10/weekinreview/10liptak.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64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4A3" w:rsidRDefault="000334A3">
      <w:pPr>
        <w:rPr>
          <w:noProof/>
        </w:rPr>
      </w:pPr>
    </w:p>
    <w:p w:rsidR="000334A3" w:rsidRDefault="000334A3">
      <w:pPr>
        <w:rPr>
          <w:noProof/>
        </w:rPr>
      </w:pPr>
    </w:p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59256E"/>
    <w:p w:rsidR="0059256E" w:rsidRDefault="00B53E24">
      <w:r>
        <w:rPr>
          <w:noProof/>
        </w:rPr>
        <w:pict>
          <v:shape id="_x0000_s1026" type="#_x0000_t202" style="position:absolute;margin-left:-51.45pt;margin-top:4.55pt;width:747.15pt;height:80.4pt;z-index:251659264" stroked="f">
            <v:textbox>
              <w:txbxContent>
                <w:p w:rsidR="00DC7CB2" w:rsidRDefault="00DC7CB2">
                  <w:pPr>
                    <w:rPr>
                      <w:rFonts w:ascii="Comic Sans MS" w:hAnsi="Comic Sans MS"/>
                      <w:sz w:val="32"/>
                    </w:rPr>
                  </w:pPr>
                  <w:r w:rsidRPr="00DE7782">
                    <w:rPr>
                      <w:rFonts w:ascii="Comic Sans MS" w:hAnsi="Comic Sans MS"/>
                      <w:sz w:val="32"/>
                    </w:rPr>
                    <w:t>First day of desegregation, on Sept 8, 1954, at Fort Myer El</w:t>
                  </w:r>
                  <w:r>
                    <w:rPr>
                      <w:rFonts w:ascii="Comic Sans MS" w:hAnsi="Comic Sans MS"/>
                      <w:sz w:val="32"/>
                    </w:rPr>
                    <w:t>ementary School in Fort Myer, VA</w:t>
                  </w:r>
                  <w:r w:rsidRPr="00DE7782">
                    <w:rPr>
                      <w:rFonts w:ascii="Comic Sans MS" w:hAnsi="Comic Sans MS"/>
                      <w:sz w:val="32"/>
                    </w:rPr>
                    <w:t>.</w:t>
                  </w:r>
                </w:p>
                <w:p w:rsidR="00DC7CB2" w:rsidRDefault="00B53E24" w:rsidP="0059256E">
                  <w:hyperlink r:id="rId9" w:history="1">
                    <w:r w:rsidR="00DC7CB2" w:rsidRPr="00244568">
                      <w:rPr>
                        <w:rStyle w:val="Hyperlink"/>
                      </w:rPr>
                      <w:t>http://www.nytimes.com/2006/12/10/weekinreview/10liptak.html?_r=1&amp;oref=slogin</w:t>
                    </w:r>
                  </w:hyperlink>
                </w:p>
                <w:p w:rsidR="00DC7CB2" w:rsidRPr="00DE7782" w:rsidRDefault="00DC7CB2">
                  <w:pPr>
                    <w:rPr>
                      <w:rFonts w:ascii="Comic Sans MS" w:hAnsi="Comic Sans MS"/>
                      <w:sz w:val="32"/>
                    </w:rPr>
                  </w:pPr>
                </w:p>
              </w:txbxContent>
            </v:textbox>
          </v:shape>
        </w:pict>
      </w:r>
    </w:p>
    <w:p w:rsidR="0059256E" w:rsidRDefault="0059256E"/>
    <w:p w:rsidR="0059256E" w:rsidRDefault="0059256E"/>
    <w:tbl>
      <w:tblPr>
        <w:tblStyle w:val="TableGrid"/>
        <w:tblpPr w:leftFromText="180" w:rightFromText="180" w:vertAnchor="text" w:horzAnchor="margin" w:tblpY="-336"/>
        <w:tblW w:w="125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176"/>
        <w:gridCol w:w="4176"/>
        <w:gridCol w:w="4176"/>
      </w:tblGrid>
      <w:tr w:rsidR="000334A3" w:rsidTr="00E47DE5">
        <w:trPr>
          <w:trHeight w:val="1477"/>
        </w:trPr>
        <w:tc>
          <w:tcPr>
            <w:tcW w:w="4176" w:type="dxa"/>
            <w:tcBorders>
              <w:right w:val="single" w:sz="24" w:space="0" w:color="auto"/>
            </w:tcBorders>
            <w:vAlign w:val="bottom"/>
          </w:tcPr>
          <w:p w:rsidR="000334A3" w:rsidRPr="000334A3" w:rsidRDefault="000334A3" w:rsidP="000334A3">
            <w:pPr>
              <w:jc w:val="center"/>
              <w:rPr>
                <w:rFonts w:ascii="Comic Sans MS" w:hAnsi="Comic Sans MS"/>
                <w:sz w:val="36"/>
              </w:rPr>
            </w:pPr>
            <w:r w:rsidRPr="000334A3">
              <w:rPr>
                <w:rFonts w:ascii="Comic Sans MS" w:hAnsi="Comic Sans MS"/>
                <w:sz w:val="36"/>
              </w:rPr>
              <w:lastRenderedPageBreak/>
              <w:t>Features to Compare</w:t>
            </w:r>
          </w:p>
        </w:tc>
        <w:tc>
          <w:tcPr>
            <w:tcW w:w="41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334A3" w:rsidRDefault="000334A3" w:rsidP="000334A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102870</wp:posOffset>
                  </wp:positionV>
                  <wp:extent cx="883920" cy="1146810"/>
                  <wp:effectExtent l="38100" t="19050" r="11430" b="15240"/>
                  <wp:wrapNone/>
                  <wp:docPr id="2" name="Picture 4" descr="Ruby Bridges, Civil RIghts for Kids, Children's Books, Robert C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uby Bridges, Civil RIghts for Kids, Children's Books, Robert C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34A3" w:rsidRDefault="000334A3" w:rsidP="000334A3"/>
          <w:p w:rsidR="000334A3" w:rsidRDefault="000334A3" w:rsidP="000334A3"/>
          <w:p w:rsidR="000334A3" w:rsidRDefault="000334A3" w:rsidP="000334A3"/>
          <w:p w:rsidR="000334A3" w:rsidRDefault="000334A3" w:rsidP="000334A3"/>
          <w:p w:rsidR="000334A3" w:rsidRDefault="000334A3" w:rsidP="000334A3"/>
          <w:p w:rsidR="000334A3" w:rsidRDefault="000334A3" w:rsidP="000334A3"/>
          <w:p w:rsidR="000334A3" w:rsidRDefault="000334A3" w:rsidP="000334A3"/>
        </w:tc>
        <w:tc>
          <w:tcPr>
            <w:tcW w:w="4176" w:type="dxa"/>
            <w:tcBorders>
              <w:left w:val="single" w:sz="24" w:space="0" w:color="auto"/>
            </w:tcBorders>
          </w:tcPr>
          <w:p w:rsidR="000334A3" w:rsidRDefault="000334A3" w:rsidP="000334A3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255270</wp:posOffset>
                  </wp:positionV>
                  <wp:extent cx="1577340" cy="853440"/>
                  <wp:effectExtent l="19050" t="19050" r="22860" b="22860"/>
                  <wp:wrapNone/>
                  <wp:docPr id="3" name="Picture 1" descr="http://graphics8.nytimes.com/images/2006/12/10/weekinreview/10liptak.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phics8.nytimes.com/images/2006/12/10/weekinreview/10liptak.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34A3" w:rsidTr="00E47DE5">
        <w:trPr>
          <w:trHeight w:val="635"/>
        </w:trPr>
        <w:tc>
          <w:tcPr>
            <w:tcW w:w="4176" w:type="dxa"/>
            <w:tcBorders>
              <w:right w:val="single" w:sz="24" w:space="0" w:color="auto"/>
            </w:tcBorders>
            <w:vAlign w:val="center"/>
          </w:tcPr>
          <w:p w:rsidR="003C4B88" w:rsidRPr="003C4B88" w:rsidRDefault="003C4B88" w:rsidP="00E47DE5">
            <w:pPr>
              <w:jc w:val="center"/>
              <w:rPr>
                <w:sz w:val="56"/>
              </w:rPr>
            </w:pPr>
            <w:r w:rsidRPr="003C4B88">
              <w:rPr>
                <w:sz w:val="56"/>
              </w:rPr>
              <w:t>Settin</w:t>
            </w:r>
            <w:r>
              <w:rPr>
                <w:sz w:val="56"/>
              </w:rPr>
              <w:t>g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334A3" w:rsidRDefault="000334A3" w:rsidP="000334A3"/>
          <w:p w:rsidR="003C4B88" w:rsidRDefault="003C4B88" w:rsidP="000334A3"/>
          <w:p w:rsidR="003C4B88" w:rsidRDefault="003C4B88" w:rsidP="000334A3"/>
          <w:p w:rsidR="003C4B88" w:rsidRDefault="003C4B88" w:rsidP="000334A3"/>
        </w:tc>
        <w:tc>
          <w:tcPr>
            <w:tcW w:w="4176" w:type="dxa"/>
            <w:tcBorders>
              <w:left w:val="single" w:sz="24" w:space="0" w:color="auto"/>
            </w:tcBorders>
          </w:tcPr>
          <w:p w:rsidR="000334A3" w:rsidRDefault="000334A3" w:rsidP="000334A3"/>
        </w:tc>
      </w:tr>
      <w:tr w:rsidR="000334A3" w:rsidTr="00E47DE5">
        <w:trPr>
          <w:trHeight w:val="625"/>
        </w:trPr>
        <w:tc>
          <w:tcPr>
            <w:tcW w:w="4176" w:type="dxa"/>
            <w:tcBorders>
              <w:right w:val="single" w:sz="24" w:space="0" w:color="auto"/>
            </w:tcBorders>
            <w:vAlign w:val="center"/>
          </w:tcPr>
          <w:p w:rsidR="000334A3" w:rsidRDefault="00981FFF" w:rsidP="00E47DE5">
            <w:pPr>
              <w:jc w:val="center"/>
            </w:pPr>
            <w:r>
              <w:rPr>
                <w:sz w:val="56"/>
              </w:rPr>
              <w:t>Point of View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334A3" w:rsidRDefault="000334A3" w:rsidP="000334A3"/>
          <w:p w:rsidR="00056AB3" w:rsidRDefault="00056AB3" w:rsidP="000334A3"/>
          <w:p w:rsidR="00056AB3" w:rsidRDefault="00056AB3" w:rsidP="000334A3"/>
          <w:p w:rsidR="00056AB3" w:rsidRDefault="00056AB3" w:rsidP="000334A3"/>
        </w:tc>
        <w:tc>
          <w:tcPr>
            <w:tcW w:w="4176" w:type="dxa"/>
            <w:tcBorders>
              <w:left w:val="single" w:sz="24" w:space="0" w:color="auto"/>
            </w:tcBorders>
          </w:tcPr>
          <w:p w:rsidR="000334A3" w:rsidRDefault="000334A3" w:rsidP="000334A3"/>
        </w:tc>
      </w:tr>
      <w:tr w:rsidR="000334A3" w:rsidTr="00E47DE5">
        <w:trPr>
          <w:trHeight w:val="1019"/>
        </w:trPr>
        <w:tc>
          <w:tcPr>
            <w:tcW w:w="4176" w:type="dxa"/>
            <w:tcBorders>
              <w:right w:val="single" w:sz="24" w:space="0" w:color="auto"/>
            </w:tcBorders>
            <w:vAlign w:val="center"/>
          </w:tcPr>
          <w:p w:rsidR="000334A3" w:rsidRDefault="003C4B88" w:rsidP="00E47DE5">
            <w:pPr>
              <w:jc w:val="center"/>
            </w:pPr>
            <w:r>
              <w:rPr>
                <w:sz w:val="56"/>
              </w:rPr>
              <w:t>Feelings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34A3" w:rsidRPr="00E47DE5" w:rsidRDefault="000334A3" w:rsidP="00E47DE5">
            <w:pPr>
              <w:tabs>
                <w:tab w:val="left" w:pos="1320"/>
              </w:tabs>
            </w:pP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:rsidR="000334A3" w:rsidRDefault="000334A3" w:rsidP="000334A3"/>
        </w:tc>
      </w:tr>
    </w:tbl>
    <w:p w:rsidR="00E47DE5" w:rsidRPr="00E47DE5" w:rsidRDefault="00E47DE5">
      <w:pPr>
        <w:rPr>
          <w:rFonts w:ascii="Comic Sans MS" w:hAnsi="Comic Sans MS"/>
          <w:sz w:val="18"/>
        </w:rPr>
      </w:pPr>
    </w:p>
    <w:p w:rsidR="000334A3" w:rsidRDefault="000334A3">
      <w:pPr>
        <w:rPr>
          <w:rFonts w:ascii="Comic Sans MS" w:hAnsi="Comic Sans MS"/>
          <w:sz w:val="36"/>
        </w:rPr>
      </w:pPr>
      <w:r w:rsidRPr="000334A3">
        <w:rPr>
          <w:rFonts w:ascii="Comic Sans MS" w:hAnsi="Comic Sans MS"/>
          <w:sz w:val="36"/>
        </w:rPr>
        <w:t xml:space="preserve">How are they alike? </w:t>
      </w:r>
    </w:p>
    <w:p w:rsidR="00E47DE5" w:rsidRDefault="00E47DE5">
      <w:pPr>
        <w:rPr>
          <w:rFonts w:ascii="Comic Sans MS" w:hAnsi="Comic Sans MS"/>
          <w:sz w:val="36"/>
        </w:rPr>
      </w:pPr>
    </w:p>
    <w:p w:rsidR="000334A3" w:rsidRDefault="000334A3">
      <w:pPr>
        <w:rPr>
          <w:rFonts w:ascii="Comic Sans MS" w:hAnsi="Comic Sans MS"/>
          <w:sz w:val="36"/>
        </w:rPr>
      </w:pPr>
    </w:p>
    <w:p w:rsidR="00DE7782" w:rsidRPr="000334A3" w:rsidRDefault="000334A3">
      <w:pPr>
        <w:rPr>
          <w:rFonts w:ascii="Comic Sans MS" w:hAnsi="Comic Sans MS"/>
          <w:sz w:val="36"/>
        </w:rPr>
      </w:pPr>
      <w:r w:rsidRPr="000334A3">
        <w:rPr>
          <w:rFonts w:ascii="Comic Sans MS" w:hAnsi="Comic Sans MS"/>
          <w:sz w:val="36"/>
        </w:rPr>
        <w:t>How are they different?</w:t>
      </w:r>
    </w:p>
    <w:p w:rsidR="001001B2" w:rsidRDefault="001001B2"/>
    <w:sectPr w:rsidR="001001B2" w:rsidSect="00301903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2" w:rsidRDefault="00DC7CB2" w:rsidP="00DE7782">
      <w:pPr>
        <w:spacing w:after="0" w:line="240" w:lineRule="auto"/>
      </w:pPr>
      <w:r>
        <w:separator/>
      </w:r>
    </w:p>
  </w:endnote>
  <w:endnote w:type="continuationSeparator" w:id="0">
    <w:p w:rsidR="00DC7CB2" w:rsidRDefault="00DC7CB2" w:rsidP="00D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2" w:rsidRDefault="00DC7CB2" w:rsidP="00AD257A">
    <w:pPr>
      <w:pStyle w:val="Footer"/>
      <w:jc w:val="right"/>
    </w:pPr>
    <w:r>
      <w:t>RL.2.7 and RI.2.9</w:t>
    </w:r>
  </w:p>
  <w:p w:rsidR="00DC7CB2" w:rsidRDefault="00DC7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2" w:rsidRDefault="00DC7CB2" w:rsidP="00DE7782">
      <w:pPr>
        <w:spacing w:after="0" w:line="240" w:lineRule="auto"/>
      </w:pPr>
      <w:r>
        <w:separator/>
      </w:r>
    </w:p>
  </w:footnote>
  <w:footnote w:type="continuationSeparator" w:id="0">
    <w:p w:rsidR="00DC7CB2" w:rsidRDefault="00DC7CB2" w:rsidP="00DE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03" w:rsidRDefault="00301903">
    <w:pPr>
      <w:pStyle w:val="Header"/>
    </w:pPr>
    <w:r>
      <w:t>Name: ___________________________________________________________ Date: 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E7782"/>
    <w:rsid w:val="000334A3"/>
    <w:rsid w:val="00056AB3"/>
    <w:rsid w:val="00097540"/>
    <w:rsid w:val="001001B2"/>
    <w:rsid w:val="001D54AC"/>
    <w:rsid w:val="00301903"/>
    <w:rsid w:val="003C4B88"/>
    <w:rsid w:val="003D6239"/>
    <w:rsid w:val="004B4B2E"/>
    <w:rsid w:val="0059256E"/>
    <w:rsid w:val="00721D90"/>
    <w:rsid w:val="009314C2"/>
    <w:rsid w:val="00981FFF"/>
    <w:rsid w:val="00AD257A"/>
    <w:rsid w:val="00B53E24"/>
    <w:rsid w:val="00BA2D32"/>
    <w:rsid w:val="00BB5E53"/>
    <w:rsid w:val="00DC7CB2"/>
    <w:rsid w:val="00DE7782"/>
    <w:rsid w:val="00E47DE5"/>
    <w:rsid w:val="00E8190B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7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782"/>
  </w:style>
  <w:style w:type="paragraph" w:styleId="Footer">
    <w:name w:val="footer"/>
    <w:basedOn w:val="Normal"/>
    <w:link w:val="FooterChar"/>
    <w:uiPriority w:val="99"/>
    <w:unhideWhenUsed/>
    <w:rsid w:val="00DE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82"/>
  </w:style>
  <w:style w:type="table" w:styleId="TableGrid">
    <w:name w:val="Table Grid"/>
    <w:basedOn w:val="TableNormal"/>
    <w:uiPriority w:val="59"/>
    <w:rsid w:val="0003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nytimes.com/2006/12/10/weekinreview/10liptak.html?_r=1&amp;oref=s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cp:lastPrinted>2014-05-14T03:13:00Z</cp:lastPrinted>
  <dcterms:created xsi:type="dcterms:W3CDTF">2014-12-03T19:11:00Z</dcterms:created>
  <dcterms:modified xsi:type="dcterms:W3CDTF">2014-12-03T19:11:00Z</dcterms:modified>
</cp:coreProperties>
</file>