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457A16" w:rsidP="00974AFD">
            <w:pPr>
              <w:ind w:left="154" w:right="154"/>
              <w:rPr>
                <w:b/>
              </w:rPr>
            </w:pPr>
            <w:r>
              <w:rPr>
                <w:b/>
              </w:rPr>
              <w:t>1</w:t>
            </w:r>
            <w:r w:rsidRPr="00457A16">
              <w:rPr>
                <w:b/>
                <w:vertAlign w:val="superscript"/>
              </w:rPr>
              <w:t>st</w:t>
            </w:r>
            <w:r>
              <w:rPr>
                <w:b/>
              </w:rPr>
              <w:t xml:space="preserve"> Grade </w:t>
            </w:r>
            <w:r w:rsidR="00A006D9">
              <w:rPr>
                <w:b/>
              </w:rPr>
              <w:t xml:space="preserve"> - UNIT</w:t>
            </w:r>
            <w:r w:rsidR="00B118C1">
              <w:rPr>
                <w:b/>
              </w:rPr>
              <w:t xml:space="preserve"> 2</w:t>
            </w:r>
          </w:p>
          <w:p w:rsidR="00A006D9" w:rsidRPr="00014465" w:rsidRDefault="00B118C1" w:rsidP="00974AFD">
            <w:pPr>
              <w:ind w:left="154" w:right="154"/>
              <w:rPr>
                <w:b/>
              </w:rPr>
            </w:pPr>
            <w:r>
              <w:rPr>
                <w:b/>
              </w:rPr>
              <w:t>Informational</w:t>
            </w:r>
          </w:p>
          <w:p w:rsidR="00A006D9" w:rsidRDefault="00B118C1" w:rsidP="00974AFD">
            <w:pPr>
              <w:ind w:left="154" w:right="154"/>
            </w:pPr>
            <w:r>
              <w:rPr>
                <w:b/>
                <w:u w:val="single"/>
              </w:rPr>
              <w:t>Big Tracks, Little Tracks</w:t>
            </w:r>
            <w:r w:rsidR="00A006D9">
              <w:t xml:space="preserve"> </w:t>
            </w:r>
            <w:r w:rsidR="00637F3C">
              <w:t>-</w:t>
            </w:r>
            <w:r w:rsidR="00A006D9">
              <w:t xml:space="preserve"> Text Talk</w:t>
            </w:r>
          </w:p>
          <w:p w:rsidR="00637F3C" w:rsidRDefault="00A006D9" w:rsidP="00B118C1">
            <w:pPr>
              <w:ind w:left="154" w:right="154"/>
            </w:pPr>
            <w:r w:rsidRPr="00014465">
              <w:rPr>
                <w:b/>
              </w:rPr>
              <w:t>Tier II</w:t>
            </w:r>
            <w:r>
              <w:t xml:space="preserve">:  </w:t>
            </w:r>
            <w:r w:rsidR="00B118C1">
              <w:t>lickety-split – really fast</w:t>
            </w:r>
          </w:p>
          <w:p w:rsidR="00B118C1" w:rsidRDefault="00B118C1" w:rsidP="00B118C1">
            <w:pPr>
              <w:ind w:left="154" w:right="154"/>
            </w:pPr>
            <w:r>
              <w:rPr>
                <w:b/>
              </w:rPr>
              <w:t xml:space="preserve">              </w:t>
            </w:r>
            <w:r>
              <w:t xml:space="preserve">slithered – to move by sliding and making a lot of </w:t>
            </w:r>
          </w:p>
          <w:p w:rsidR="00B118C1" w:rsidRDefault="00B118C1" w:rsidP="00B118C1">
            <w:pPr>
              <w:ind w:left="154" w:right="154"/>
            </w:pPr>
            <w:r>
              <w:t xml:space="preserve">                                   </w:t>
            </w:r>
            <w:proofErr w:type="gramStart"/>
            <w:r>
              <w:t>turns</w:t>
            </w:r>
            <w:proofErr w:type="gramEnd"/>
            <w:r>
              <w:t>.</w:t>
            </w:r>
          </w:p>
          <w:p w:rsidR="00B118C1" w:rsidRPr="00B118C1" w:rsidRDefault="00B118C1" w:rsidP="00B118C1">
            <w:pPr>
              <w:ind w:left="154" w:right="154"/>
            </w:pPr>
            <w:r>
              <w:t xml:space="preserve">               single – only one</w:t>
            </w:r>
          </w:p>
          <w:p w:rsidR="00C65726" w:rsidRDefault="00A006D9" w:rsidP="00637F3C">
            <w:pPr>
              <w:ind w:left="154" w:right="154"/>
            </w:pPr>
            <w:r>
              <w:rPr>
                <w:b/>
              </w:rPr>
              <w:t>Other</w:t>
            </w:r>
            <w:r>
              <w:t xml:space="preserve">:  </w:t>
            </w:r>
            <w:r w:rsidR="00637F3C">
              <w:t>gulps, borrow, huge, thorny, lap, peek</w:t>
            </w:r>
          </w:p>
          <w:p w:rsidR="00C65726" w:rsidRPr="00C65726" w:rsidRDefault="00C65726" w:rsidP="00B118C1">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 UNIT </w:t>
            </w:r>
            <w:r w:rsidR="00B118C1">
              <w:rPr>
                <w:b/>
              </w:rPr>
              <w:t>2</w:t>
            </w:r>
          </w:p>
          <w:p w:rsidR="00A006D9" w:rsidRPr="00014465" w:rsidRDefault="00B118C1" w:rsidP="00974AFD">
            <w:pPr>
              <w:ind w:left="154" w:right="154"/>
              <w:rPr>
                <w:b/>
              </w:rPr>
            </w:pPr>
            <w:r>
              <w:rPr>
                <w:b/>
              </w:rPr>
              <w:t>Informational</w:t>
            </w:r>
          </w:p>
          <w:p w:rsidR="00A006D9" w:rsidRDefault="00B118C1" w:rsidP="00974AFD">
            <w:pPr>
              <w:ind w:left="154" w:right="154"/>
            </w:pPr>
            <w:r>
              <w:rPr>
                <w:b/>
                <w:u w:val="single"/>
              </w:rPr>
              <w:t>Wh</w:t>
            </w:r>
            <w:r w:rsidR="00361220">
              <w:rPr>
                <w:b/>
                <w:u w:val="single"/>
              </w:rPr>
              <w:t>a</w:t>
            </w:r>
            <w:r>
              <w:rPr>
                <w:b/>
                <w:u w:val="single"/>
              </w:rPr>
              <w:t>t’s It like to Be a Fish?</w:t>
            </w:r>
            <w:r w:rsidR="00A006D9">
              <w:t xml:space="preserve"> </w:t>
            </w:r>
            <w:r w:rsidR="00637F3C">
              <w:t>-</w:t>
            </w:r>
            <w:r w:rsidR="00A006D9">
              <w:t xml:space="preserve"> Text Talk</w:t>
            </w:r>
          </w:p>
          <w:p w:rsidR="00637F3C" w:rsidRDefault="00A006D9" w:rsidP="00B118C1">
            <w:pPr>
              <w:ind w:left="154" w:right="154"/>
            </w:pPr>
            <w:r>
              <w:rPr>
                <w:b/>
              </w:rPr>
              <w:t>Tier II:</w:t>
            </w:r>
            <w:r>
              <w:t xml:space="preserve">  </w:t>
            </w:r>
            <w:r w:rsidR="00B118C1">
              <w:t>glide – to move easily and quickly over a surface</w:t>
            </w:r>
          </w:p>
          <w:p w:rsidR="00B118C1" w:rsidRDefault="00B118C1" w:rsidP="00B118C1">
            <w:pPr>
              <w:ind w:left="154" w:right="154"/>
            </w:pPr>
            <w:r>
              <w:rPr>
                <w:b/>
              </w:rPr>
              <w:t xml:space="preserve">              </w:t>
            </w:r>
            <w:r w:rsidRPr="00B118C1">
              <w:t>Sleek –</w:t>
            </w:r>
            <w:r>
              <w:t xml:space="preserve"> smooth and shiny</w:t>
            </w:r>
          </w:p>
          <w:p w:rsidR="00B118C1" w:rsidRDefault="00B118C1" w:rsidP="00B118C1">
            <w:pPr>
              <w:ind w:left="154" w:right="154"/>
            </w:pPr>
            <w:r>
              <w:t xml:space="preserve">              Seeping – to flow slowly</w:t>
            </w:r>
          </w:p>
          <w:p w:rsidR="00B118C1" w:rsidRPr="00637F3C" w:rsidRDefault="00B118C1" w:rsidP="00B118C1">
            <w:pPr>
              <w:ind w:left="154" w:right="154"/>
            </w:pPr>
          </w:p>
          <w:p w:rsidR="00637F3C" w:rsidRPr="00B118C1" w:rsidRDefault="00A006D9" w:rsidP="00B118C1">
            <w:pPr>
              <w:ind w:left="154" w:right="154"/>
              <w:rPr>
                <w:i/>
              </w:rPr>
            </w:pPr>
            <w:r>
              <w:rPr>
                <w:b/>
              </w:rPr>
              <w:t>Other:</w:t>
            </w:r>
            <w:r>
              <w:t xml:space="preserve">  </w:t>
            </w:r>
            <w:r w:rsidR="00B118C1">
              <w:rPr>
                <w:i/>
              </w:rPr>
              <w:t>steady, steer, overlap, stiff, delicate, gulp</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UNIT </w:t>
            </w:r>
            <w:r w:rsidR="00B118C1">
              <w:rPr>
                <w:b/>
              </w:rPr>
              <w:t>2</w:t>
            </w:r>
          </w:p>
          <w:p w:rsidR="00A006D9" w:rsidRDefault="00A006D9" w:rsidP="00974AFD">
            <w:pPr>
              <w:ind w:left="154" w:right="154"/>
              <w:rPr>
                <w:b/>
              </w:rPr>
            </w:pPr>
            <w:r>
              <w:rPr>
                <w:b/>
              </w:rPr>
              <w:t>Informational</w:t>
            </w:r>
          </w:p>
          <w:p w:rsidR="00A006D9" w:rsidRPr="00637F3C" w:rsidRDefault="00B118C1" w:rsidP="00974AFD">
            <w:pPr>
              <w:ind w:left="154" w:right="154"/>
            </w:pPr>
            <w:r>
              <w:rPr>
                <w:b/>
                <w:u w:val="single"/>
              </w:rPr>
              <w:t>Where Are the Night Animals?</w:t>
            </w:r>
            <w:r w:rsidR="00637F3C">
              <w:t xml:space="preserve"> </w:t>
            </w:r>
            <w:r>
              <w:t>-</w:t>
            </w:r>
            <w:r w:rsidR="00637F3C">
              <w:t xml:space="preserve"> Text Talk</w:t>
            </w:r>
          </w:p>
          <w:p w:rsidR="00637F3C" w:rsidRDefault="00637F3C" w:rsidP="00B118C1">
            <w:pPr>
              <w:ind w:left="154" w:right="154"/>
            </w:pPr>
            <w:r>
              <w:rPr>
                <w:b/>
              </w:rPr>
              <w:t xml:space="preserve">Tier II:  </w:t>
            </w:r>
            <w:r w:rsidR="00B118C1">
              <w:t>romp – to run, jump, play and feel happy</w:t>
            </w:r>
          </w:p>
          <w:p w:rsidR="00B118C1" w:rsidRDefault="00B118C1" w:rsidP="00B118C1">
            <w:pPr>
              <w:ind w:left="154" w:right="154"/>
            </w:pPr>
            <w:r>
              <w:rPr>
                <w:b/>
              </w:rPr>
              <w:t xml:space="preserve">              </w:t>
            </w:r>
            <w:r>
              <w:t>Startles – to surprise someone and cause them to</w:t>
            </w:r>
          </w:p>
          <w:p w:rsidR="00B118C1" w:rsidRDefault="00B118C1" w:rsidP="00B118C1">
            <w:pPr>
              <w:ind w:left="154" w:right="154"/>
            </w:pPr>
            <w:r>
              <w:t xml:space="preserve">                                </w:t>
            </w:r>
            <w:proofErr w:type="gramStart"/>
            <w:r>
              <w:t>jump</w:t>
            </w:r>
            <w:proofErr w:type="gramEnd"/>
            <w:r>
              <w:t>.</w:t>
            </w:r>
          </w:p>
          <w:p w:rsidR="00B118C1" w:rsidRDefault="00B118C1" w:rsidP="00B118C1">
            <w:pPr>
              <w:ind w:left="154" w:right="154"/>
            </w:pPr>
            <w:r>
              <w:t xml:space="preserve">              Snatch – a quick grab</w:t>
            </w:r>
          </w:p>
          <w:p w:rsidR="00B118C1" w:rsidRPr="00B118C1" w:rsidRDefault="00B118C1" w:rsidP="00B118C1">
            <w:pPr>
              <w:ind w:left="154" w:right="154"/>
            </w:pPr>
          </w:p>
          <w:p w:rsidR="00637F3C" w:rsidRPr="00637F3C" w:rsidRDefault="00637F3C" w:rsidP="00974AFD">
            <w:pPr>
              <w:ind w:left="154" w:right="154"/>
            </w:pPr>
            <w:r>
              <w:rPr>
                <w:b/>
              </w:rPr>
              <w:t xml:space="preserve">Other: </w:t>
            </w:r>
            <w:r>
              <w:t xml:space="preserve"> </w:t>
            </w:r>
            <w:r w:rsidR="00B118C1">
              <w:rPr>
                <w:i/>
              </w:rPr>
              <w:t>scampered, munching, cautiously, waddles, blends, scurry</w:t>
            </w:r>
          </w:p>
          <w:p w:rsidR="00A006D9" w:rsidRDefault="00A006D9" w:rsidP="00974AFD">
            <w:pPr>
              <w:ind w:left="154" w:right="154"/>
            </w:pP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1</w:t>
            </w:r>
          </w:p>
          <w:p w:rsidR="00A006D9" w:rsidRDefault="00A006D9" w:rsidP="00974AFD">
            <w:pPr>
              <w:ind w:left="154" w:right="154"/>
              <w:rPr>
                <w:b/>
              </w:rPr>
            </w:pPr>
            <w:r>
              <w:rPr>
                <w:b/>
              </w:rPr>
              <w:t xml:space="preserve">READ ALOUD – </w:t>
            </w:r>
            <w:r w:rsidR="00C65726">
              <w:rPr>
                <w:b/>
              </w:rPr>
              <w:t>Literary</w:t>
            </w:r>
          </w:p>
          <w:p w:rsidR="00A006D9" w:rsidRDefault="00B118C1" w:rsidP="00974AFD">
            <w:pPr>
              <w:ind w:left="154" w:right="154"/>
            </w:pPr>
            <w:r>
              <w:rPr>
                <w:b/>
                <w:u w:val="single"/>
              </w:rPr>
              <w:t xml:space="preserve">Finn Family </w:t>
            </w:r>
            <w:proofErr w:type="spellStart"/>
            <w:r>
              <w:rPr>
                <w:b/>
                <w:u w:val="single"/>
              </w:rPr>
              <w:t>Moomintroll</w:t>
            </w:r>
            <w:proofErr w:type="spellEnd"/>
            <w:r w:rsidR="00A006D9">
              <w:t xml:space="preserve"> – Text Talk</w:t>
            </w:r>
            <w:r>
              <w:t xml:space="preserve"> (Preface)</w:t>
            </w:r>
          </w:p>
          <w:p w:rsidR="00637F3C" w:rsidRDefault="00A006D9" w:rsidP="00B118C1">
            <w:pPr>
              <w:ind w:left="154" w:right="154"/>
            </w:pPr>
            <w:r>
              <w:rPr>
                <w:b/>
              </w:rPr>
              <w:t>Tier II:</w:t>
            </w:r>
            <w:r>
              <w:t xml:space="preserve">  </w:t>
            </w:r>
            <w:r w:rsidR="00B118C1">
              <w:t>acquaintances – a person whom you know, but not</w:t>
            </w:r>
          </w:p>
          <w:p w:rsidR="00B118C1" w:rsidRDefault="00B118C1" w:rsidP="00B118C1">
            <w:pPr>
              <w:ind w:left="154" w:right="154"/>
            </w:pPr>
            <w:r>
              <w:rPr>
                <w:b/>
              </w:rPr>
              <w:t xml:space="preserve">                                            </w:t>
            </w:r>
            <w:r>
              <w:t>well</w:t>
            </w:r>
          </w:p>
          <w:p w:rsidR="00B118C1" w:rsidRDefault="00B118C1" w:rsidP="00B118C1">
            <w:pPr>
              <w:ind w:left="154" w:right="154"/>
            </w:pPr>
            <w:r>
              <w:t xml:space="preserve">              hazy – air that is not clear: a memory that is not </w:t>
            </w:r>
          </w:p>
          <w:p w:rsidR="00B118C1" w:rsidRDefault="00B118C1" w:rsidP="00B118C1">
            <w:pPr>
              <w:ind w:left="154" w:right="154"/>
            </w:pPr>
            <w:r>
              <w:t xml:space="preserve">                          clear </w:t>
            </w:r>
          </w:p>
          <w:p w:rsidR="00B118C1" w:rsidRPr="00B118C1" w:rsidRDefault="00B118C1" w:rsidP="00B118C1">
            <w:pPr>
              <w:ind w:left="154" w:right="154"/>
            </w:pPr>
            <w:r>
              <w:t xml:space="preserve">              solemnly – to be serious – in a serious way</w:t>
            </w:r>
          </w:p>
          <w:p w:rsidR="00A006D9" w:rsidRDefault="00A006D9" w:rsidP="00974AFD">
            <w:pPr>
              <w:ind w:left="154" w:right="154"/>
              <w:rPr>
                <w:i/>
              </w:rPr>
            </w:pPr>
            <w:r>
              <w:rPr>
                <w:b/>
              </w:rPr>
              <w:t>Other:</w:t>
            </w:r>
            <w:r>
              <w:t xml:space="preserve"> </w:t>
            </w:r>
            <w:r w:rsidR="00B118C1">
              <w:rPr>
                <w:i/>
              </w:rPr>
              <w:t>eaves, ceremony (with great ceremony)</w:t>
            </w:r>
          </w:p>
          <w:p w:rsidR="00B118C1" w:rsidRPr="00041451" w:rsidRDefault="00041451" w:rsidP="00974AFD">
            <w:pPr>
              <w:ind w:left="154" w:right="154"/>
            </w:pPr>
            <w:r>
              <w:rPr>
                <w:b/>
              </w:rPr>
              <w:t>Activity/Assessment:</w:t>
            </w:r>
            <w:r>
              <w:rPr>
                <w:i/>
              </w:rPr>
              <w:t xml:space="preserve"> </w:t>
            </w:r>
            <w:r>
              <w:rPr>
                <w:b/>
              </w:rPr>
              <w:t>(RL.1.2)</w:t>
            </w:r>
            <w:r>
              <w:t xml:space="preserve"> Focus on the retelling of fiction, giving students the opportunity to retell the previous chapters by allowing them to choose an object to prompt the retelling.  For example, when the black had appears, find a small black hat (or cut out) and put it into the retelling basket.  Before each reading time, have students retell the story using the objects.  </w:t>
            </w: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9E5CA9" w:rsidP="00974AFD">
            <w:pPr>
              <w:ind w:left="154" w:right="154"/>
              <w:rPr>
                <w:b/>
              </w:rPr>
            </w:pPr>
            <w:r>
              <w:rPr>
                <w:b/>
              </w:rPr>
              <w:t>1</w:t>
            </w:r>
            <w:r w:rsidRPr="009E5CA9">
              <w:rPr>
                <w:b/>
                <w:vertAlign w:val="superscript"/>
              </w:rPr>
              <w:t>st</w:t>
            </w:r>
            <w:r>
              <w:rPr>
                <w:b/>
              </w:rPr>
              <w:t xml:space="preserve"> Grade</w:t>
            </w:r>
            <w:r w:rsidR="00A006D9">
              <w:rPr>
                <w:b/>
              </w:rPr>
              <w:t xml:space="preserve"> - UNIT </w:t>
            </w:r>
            <w:r w:rsidR="00041451">
              <w:rPr>
                <w:b/>
              </w:rPr>
              <w:t>2</w:t>
            </w:r>
          </w:p>
          <w:p w:rsidR="00041451" w:rsidRDefault="00041451" w:rsidP="00974AFD">
            <w:pPr>
              <w:ind w:left="154" w:right="154"/>
            </w:pPr>
            <w:r>
              <w:rPr>
                <w:b/>
              </w:rPr>
              <w:t>READ ALOUD – Informational</w:t>
            </w:r>
            <w:r>
              <w:t xml:space="preserve"> </w:t>
            </w:r>
          </w:p>
          <w:p w:rsidR="00A006D9" w:rsidRDefault="00041451" w:rsidP="00974AFD">
            <w:pPr>
              <w:ind w:left="154" w:right="154"/>
            </w:pPr>
            <w:r>
              <w:rPr>
                <w:b/>
                <w:u w:val="single"/>
              </w:rPr>
              <w:t>Earthworms</w:t>
            </w:r>
            <w:r>
              <w:t xml:space="preserve"> – Text Talk</w:t>
            </w:r>
          </w:p>
          <w:p w:rsidR="00041451" w:rsidRDefault="00041451" w:rsidP="00974AFD">
            <w:pPr>
              <w:ind w:left="154" w:right="154"/>
            </w:pPr>
            <w:r>
              <w:rPr>
                <w:b/>
              </w:rPr>
              <w:t xml:space="preserve">Tier II: </w:t>
            </w:r>
            <w:r>
              <w:t xml:space="preserve"> surface – the outside layer of an object</w:t>
            </w:r>
          </w:p>
          <w:p w:rsidR="00041451" w:rsidRDefault="00041451" w:rsidP="00974AFD">
            <w:pPr>
              <w:ind w:left="154" w:right="154"/>
            </w:pPr>
            <w:r>
              <w:rPr>
                <w:b/>
              </w:rPr>
              <w:t xml:space="preserve">              </w:t>
            </w:r>
            <w:r>
              <w:t>Nibble – to eat in small bites</w:t>
            </w:r>
          </w:p>
          <w:p w:rsidR="00041451" w:rsidRDefault="00041451" w:rsidP="00974AFD">
            <w:pPr>
              <w:ind w:left="154" w:right="154"/>
            </w:pPr>
            <w:r>
              <w:t xml:space="preserve">              Ripen – to grow to full flavor and become ready to </w:t>
            </w:r>
          </w:p>
          <w:p w:rsidR="00041451" w:rsidRDefault="00041451" w:rsidP="00974AFD">
            <w:pPr>
              <w:ind w:left="154" w:right="154"/>
            </w:pPr>
            <w:r>
              <w:t xml:space="preserve">                            eat</w:t>
            </w:r>
          </w:p>
          <w:p w:rsidR="00041451" w:rsidRPr="00041451" w:rsidRDefault="00041451" w:rsidP="00974AFD">
            <w:pPr>
              <w:ind w:left="154" w:right="154"/>
            </w:pPr>
          </w:p>
          <w:p w:rsidR="00A006D9" w:rsidRPr="00D5483E" w:rsidRDefault="00A006D9" w:rsidP="00041451">
            <w:pPr>
              <w:ind w:left="154" w:right="154"/>
            </w:pPr>
            <w:r>
              <w:rPr>
                <w:b/>
              </w:rPr>
              <w:t>Other:</w:t>
            </w:r>
            <w:r>
              <w:t xml:space="preserve"> </w:t>
            </w:r>
            <w:r w:rsidR="00041451">
              <w:t>anchor (v)</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w:t>
            </w:r>
            <w:r w:rsidR="00041451">
              <w:rPr>
                <w:b/>
              </w:rPr>
              <w:t>2</w:t>
            </w:r>
          </w:p>
          <w:p w:rsidR="00A006D9" w:rsidRDefault="00041451" w:rsidP="00974AFD">
            <w:pPr>
              <w:ind w:left="154" w:right="154"/>
              <w:rPr>
                <w:b/>
              </w:rPr>
            </w:pPr>
            <w:r>
              <w:rPr>
                <w:b/>
              </w:rPr>
              <w:t>READ ALOUD - Informational</w:t>
            </w:r>
          </w:p>
          <w:p w:rsidR="00A006D9" w:rsidRDefault="00041451" w:rsidP="00974AFD">
            <w:pPr>
              <w:ind w:left="154" w:right="154"/>
            </w:pPr>
            <w:r>
              <w:rPr>
                <w:b/>
                <w:u w:val="single"/>
              </w:rPr>
              <w:t>Never Smile at a Monkey</w:t>
            </w:r>
            <w:r w:rsidR="00A006D9">
              <w:t xml:space="preserve"> </w:t>
            </w:r>
            <w:r>
              <w:t xml:space="preserve"> - </w:t>
            </w:r>
            <w:r w:rsidR="00A006D9">
              <w:t>Text Talk</w:t>
            </w:r>
          </w:p>
          <w:p w:rsidR="009E5CA9" w:rsidRDefault="00A006D9" w:rsidP="00041451">
            <w:pPr>
              <w:ind w:left="154" w:right="154"/>
            </w:pPr>
            <w:r>
              <w:rPr>
                <w:b/>
              </w:rPr>
              <w:t xml:space="preserve">Tier II:  </w:t>
            </w:r>
            <w:r w:rsidR="00041451">
              <w:t>obvious – easy to see or understand</w:t>
            </w:r>
          </w:p>
          <w:p w:rsidR="00041451" w:rsidRDefault="00041451" w:rsidP="00041451">
            <w:pPr>
              <w:ind w:left="154" w:right="154"/>
            </w:pPr>
            <w:r>
              <w:rPr>
                <w:b/>
              </w:rPr>
              <w:t xml:space="preserve">               </w:t>
            </w:r>
            <w:r>
              <w:t>harass – to criticize or attack</w:t>
            </w:r>
          </w:p>
          <w:p w:rsidR="00041451" w:rsidRDefault="00041451" w:rsidP="00041451">
            <w:pPr>
              <w:ind w:left="154" w:right="154"/>
            </w:pPr>
            <w:r>
              <w:t xml:space="preserve">               clutch – to grasp or hold tightly with your hand</w:t>
            </w:r>
          </w:p>
          <w:p w:rsidR="00041451" w:rsidRDefault="00041451" w:rsidP="00041451">
            <w:pPr>
              <w:ind w:left="154" w:right="154"/>
            </w:pPr>
          </w:p>
          <w:p w:rsidR="00041451" w:rsidRPr="00041451" w:rsidRDefault="00041451" w:rsidP="00041451">
            <w:pPr>
              <w:ind w:left="154" w:right="154"/>
              <w:rPr>
                <w:i/>
              </w:rPr>
            </w:pPr>
            <w:r>
              <w:rPr>
                <w:b/>
              </w:rPr>
              <w:t xml:space="preserve">Other:  </w:t>
            </w:r>
            <w:r>
              <w:rPr>
                <w:i/>
              </w:rPr>
              <w:t>encounter, suspect (v), antagonize, badger (v), jostle, confront</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457A16">
              <w:rPr>
                <w:b/>
                <w:vertAlign w:val="superscript"/>
              </w:rPr>
              <w:t>st</w:t>
            </w:r>
            <w:r>
              <w:rPr>
                <w:b/>
              </w:rPr>
              <w:t xml:space="preserve"> Grade  - UNIT </w:t>
            </w:r>
            <w:r w:rsidR="00041451">
              <w:rPr>
                <w:b/>
              </w:rPr>
              <w:t>2</w:t>
            </w:r>
          </w:p>
          <w:p w:rsidR="003A1979" w:rsidRDefault="003A1979" w:rsidP="003A1979">
            <w:pPr>
              <w:ind w:left="154" w:right="154"/>
            </w:pPr>
            <w:r>
              <w:rPr>
                <w:b/>
                <w:u w:val="single"/>
              </w:rPr>
              <w:t>What Do You Do With a Tail Like This?</w:t>
            </w:r>
            <w:r>
              <w:t xml:space="preserve"> </w:t>
            </w:r>
          </w:p>
          <w:p w:rsidR="003A1979" w:rsidRDefault="00041451" w:rsidP="00C65726">
            <w:pPr>
              <w:ind w:left="154" w:right="154"/>
              <w:rPr>
                <w:b/>
              </w:rPr>
            </w:pPr>
            <w:r>
              <w:rPr>
                <w:b/>
              </w:rPr>
              <w:t xml:space="preserve">Activity/Assessment: </w:t>
            </w:r>
            <w:r w:rsidR="003A1979">
              <w:rPr>
                <w:b/>
              </w:rPr>
              <w:t xml:space="preserve">A. </w:t>
            </w:r>
            <w:r>
              <w:rPr>
                <w:b/>
              </w:rPr>
              <w:t>RI.1.2, L.1.5b, L1.1j</w:t>
            </w:r>
            <w:r w:rsidR="003A1979">
              <w:rPr>
                <w:b/>
              </w:rPr>
              <w:t xml:space="preserve">: </w:t>
            </w:r>
          </w:p>
          <w:p w:rsidR="00C65726" w:rsidRPr="00014465" w:rsidRDefault="003A1979" w:rsidP="00C65726">
            <w:pPr>
              <w:ind w:left="154" w:right="154"/>
              <w:rPr>
                <w:b/>
              </w:rPr>
            </w:pPr>
            <w:r>
              <w:rPr>
                <w:b/>
              </w:rPr>
              <w:t xml:space="preserve">                                        B. W.1.3, SL.1.2, RI.1.2</w:t>
            </w:r>
          </w:p>
          <w:p w:rsidR="00C65726" w:rsidRPr="003A1979" w:rsidRDefault="003A1979" w:rsidP="00C65726">
            <w:pPr>
              <w:ind w:left="154" w:right="154"/>
              <w:rPr>
                <w:sz w:val="20"/>
                <w:szCs w:val="20"/>
              </w:rPr>
            </w:pPr>
            <w:r w:rsidRPr="003A1979">
              <w:rPr>
                <w:b/>
                <w:sz w:val="20"/>
                <w:szCs w:val="20"/>
              </w:rPr>
              <w:t xml:space="preserve">A. </w:t>
            </w:r>
            <w:r w:rsidRPr="003A1979">
              <w:rPr>
                <w:sz w:val="20"/>
                <w:szCs w:val="20"/>
              </w:rPr>
              <w:t>Make a chart to</w:t>
            </w:r>
            <w:r w:rsidR="00041451" w:rsidRPr="003A1979">
              <w:rPr>
                <w:sz w:val="20"/>
                <w:szCs w:val="20"/>
              </w:rPr>
              <w:t xml:space="preserve"> record the name of each animal mentioned.  Write where the animal lives</w:t>
            </w:r>
            <w:r w:rsidRPr="003A1979">
              <w:rPr>
                <w:sz w:val="20"/>
                <w:szCs w:val="20"/>
              </w:rPr>
              <w:t xml:space="preserve"> (habitat), what the animal eats (herbivore, carnivore, or omnivore), and an interesting fact (method of adaptation) on the chart.  Ask students to supply at least one interesting fact on a Post-It when you are finished reading.  Create and add to similar charts about animal facts as you read to the children and as they read independently.  Use these charts to create oral and written sentences about the animals.</w:t>
            </w:r>
          </w:p>
          <w:p w:rsidR="003A1979" w:rsidRPr="003A1979" w:rsidRDefault="003A1979" w:rsidP="00C65726">
            <w:pPr>
              <w:ind w:left="154" w:right="154"/>
              <w:rPr>
                <w:sz w:val="20"/>
                <w:szCs w:val="20"/>
              </w:rPr>
            </w:pPr>
            <w:r w:rsidRPr="003A1979">
              <w:rPr>
                <w:b/>
                <w:sz w:val="20"/>
                <w:szCs w:val="20"/>
              </w:rPr>
              <w:t xml:space="preserve">B. </w:t>
            </w:r>
            <w:r w:rsidRPr="003A1979">
              <w:rPr>
                <w:sz w:val="20"/>
                <w:szCs w:val="20"/>
              </w:rPr>
              <w:t xml:space="preserve">Ask students what they are experts at doing.  Share.  Using the essential question, ask students how authors might become experts on a topic, such as the tails of animals.  Invite a speaker in who is an </w:t>
            </w:r>
            <w:r>
              <w:rPr>
                <w:sz w:val="20"/>
                <w:szCs w:val="20"/>
              </w:rPr>
              <w:t>expert in something and talk about how they became an expert.</w:t>
            </w:r>
          </w:p>
          <w:p w:rsidR="00C65726" w:rsidRPr="00014465" w:rsidRDefault="00C65726" w:rsidP="00C65726">
            <w:pPr>
              <w:ind w:left="154"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w:t>
            </w:r>
          </w:p>
          <w:p w:rsidR="003A1979" w:rsidRPr="003A1979" w:rsidRDefault="003A1979" w:rsidP="003A1979">
            <w:pPr>
              <w:ind w:left="154" w:right="154"/>
            </w:pPr>
            <w:r>
              <w:rPr>
                <w:b/>
                <w:u w:val="single"/>
              </w:rPr>
              <w:t>Are You My Mother?</w:t>
            </w:r>
            <w:r>
              <w:t xml:space="preserve"> - Literary</w:t>
            </w:r>
          </w:p>
          <w:p w:rsidR="00C65726" w:rsidRPr="00014465" w:rsidRDefault="003A1979" w:rsidP="00C65726">
            <w:pPr>
              <w:ind w:left="154" w:right="154"/>
              <w:rPr>
                <w:b/>
              </w:rPr>
            </w:pPr>
            <w:r>
              <w:rPr>
                <w:b/>
              </w:rPr>
              <w:t>Activity/Assessment: L.1.4a, RL.1.2</w:t>
            </w:r>
          </w:p>
          <w:p w:rsidR="00E0279E" w:rsidRPr="00E0279E" w:rsidRDefault="00E0279E" w:rsidP="00E0279E">
            <w:pPr>
              <w:pStyle w:val="ListParagraph"/>
              <w:numPr>
                <w:ilvl w:val="0"/>
                <w:numId w:val="1"/>
              </w:numPr>
              <w:ind w:right="154"/>
            </w:pPr>
            <w:r>
              <w:t xml:space="preserve"> </w:t>
            </w:r>
            <w:r w:rsidR="003A1979">
              <w:t>Discuss the vocabulary in the story and work on retelling.  Ask the students “What word was funny in the story because of the way it was used?  How did you know what it meant?</w:t>
            </w:r>
            <w:r>
              <w:t>”</w:t>
            </w:r>
            <w:r w:rsidR="003A1979">
              <w:t xml:space="preserve">  Divide the students into gro</w:t>
            </w:r>
            <w:r>
              <w:t>u</w:t>
            </w:r>
            <w:r w:rsidR="003A1979">
              <w:t xml:space="preserve">ps of three and have them tell the story to each other, taking turns ad each tells a part.  Let them know that if they are stuck on a part of the story, you will come and allow them to use the book to solve the problem.  Encourage the students to try to remember as many details s they can to tell the story because that </w:t>
            </w:r>
            <w:r>
              <w:t xml:space="preserve">is what makes it interesting.  </w:t>
            </w:r>
            <w:r w:rsidR="00C65726" w:rsidRPr="00E0279E">
              <w:rPr>
                <w:b/>
              </w:rPr>
              <w:t xml:space="preserve">    </w:t>
            </w:r>
          </w:p>
          <w:p w:rsidR="00C65726" w:rsidRPr="00014465" w:rsidRDefault="00E0279E" w:rsidP="00E0279E">
            <w:pPr>
              <w:pStyle w:val="ListParagraph"/>
              <w:numPr>
                <w:ilvl w:val="0"/>
                <w:numId w:val="1"/>
              </w:numPr>
              <w:ind w:right="154"/>
            </w:pPr>
            <w:r>
              <w:rPr>
                <w:b/>
              </w:rPr>
              <w:t xml:space="preserve"> </w:t>
            </w:r>
            <w:r>
              <w:t>Talk about what lesson might be learned from the story.</w:t>
            </w:r>
            <w:r w:rsidR="00C65726" w:rsidRPr="00E0279E">
              <w:rPr>
                <w:b/>
              </w:rPr>
              <w:t xml:space="preserve">       </w:t>
            </w:r>
          </w:p>
          <w:p w:rsidR="00C65726" w:rsidRPr="00014465" w:rsidRDefault="00C65726" w:rsidP="00C65726">
            <w:pPr>
              <w:ind w:left="154" w:right="154"/>
            </w:pPr>
          </w:p>
        </w:tc>
      </w:tr>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w:t>
            </w:r>
            <w:r w:rsidR="00E0279E">
              <w:rPr>
                <w:b/>
              </w:rPr>
              <w:t>2</w:t>
            </w:r>
          </w:p>
          <w:p w:rsidR="00E0279E" w:rsidRDefault="00E0279E" w:rsidP="00C65726">
            <w:pPr>
              <w:ind w:left="154" w:right="154"/>
            </w:pPr>
            <w:r>
              <w:rPr>
                <w:b/>
                <w:u w:val="single"/>
              </w:rPr>
              <w:t>Mouse Tales</w:t>
            </w:r>
            <w:r>
              <w:t xml:space="preserve">  </w:t>
            </w:r>
          </w:p>
          <w:p w:rsidR="00C65726" w:rsidRDefault="00E0279E" w:rsidP="00C65726">
            <w:pPr>
              <w:ind w:left="154" w:right="154"/>
              <w:rPr>
                <w:b/>
              </w:rPr>
            </w:pPr>
            <w:r>
              <w:rPr>
                <w:b/>
              </w:rPr>
              <w:t>Activity/Assessment: RL.1.6</w:t>
            </w:r>
          </w:p>
          <w:p w:rsidR="00C65726" w:rsidRPr="00E0279E" w:rsidRDefault="00E0279E" w:rsidP="00C65726">
            <w:pPr>
              <w:ind w:left="154" w:right="154"/>
              <w:rPr>
                <w:u w:val="single"/>
              </w:rPr>
            </w:pPr>
            <w:r>
              <w:t>As students read independently, remind them that different characters often tell the story at different times in a book.  Allow students to re-read parts of the text where the weasel speaks, where the mouse speaks, and where the narrator tells the story.   Provide a bowl of raw elbow macaroni at each table.  Ask students to use the macaroni to cover the quotation marks in the book, reminding them that it means someone is speaking.  Assigning parts to three readers will show how dialogue works in literature.</w:t>
            </w:r>
            <w:r>
              <w:rPr>
                <w:u w:val="single"/>
              </w:rPr>
              <w:t xml:space="preserve">  </w:t>
            </w:r>
          </w:p>
          <w:p w:rsidR="00C65726" w:rsidRPr="00014465" w:rsidRDefault="00C65726" w:rsidP="00C65726">
            <w:pPr>
              <w:ind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3423A0" w:rsidRDefault="003423A0" w:rsidP="003423A0">
            <w:pPr>
              <w:ind w:left="154" w:right="154"/>
              <w:rPr>
                <w:b/>
              </w:rPr>
            </w:pPr>
            <w:r>
              <w:rPr>
                <w:b/>
              </w:rPr>
              <w:t>1</w:t>
            </w:r>
            <w:r w:rsidRPr="00637F3C">
              <w:rPr>
                <w:b/>
                <w:vertAlign w:val="superscript"/>
              </w:rPr>
              <w:t>st</w:t>
            </w:r>
            <w:r>
              <w:rPr>
                <w:b/>
              </w:rPr>
              <w:t xml:space="preserve"> Grade - UNIT 2</w:t>
            </w:r>
          </w:p>
          <w:p w:rsidR="003423A0" w:rsidRDefault="003423A0" w:rsidP="003423A0">
            <w:pPr>
              <w:ind w:left="154" w:right="154"/>
            </w:pPr>
            <w:r>
              <w:rPr>
                <w:b/>
                <w:u w:val="single"/>
              </w:rPr>
              <w:t>Mouse Tales</w:t>
            </w:r>
            <w:r>
              <w:t xml:space="preserve">  </w:t>
            </w:r>
          </w:p>
          <w:p w:rsidR="003423A0" w:rsidRDefault="003423A0" w:rsidP="003423A0">
            <w:pPr>
              <w:ind w:left="154" w:right="154"/>
              <w:rPr>
                <w:b/>
              </w:rPr>
            </w:pPr>
            <w:r>
              <w:rPr>
                <w:b/>
              </w:rPr>
              <w:t>Activity/Assessment: RL.1.6</w:t>
            </w:r>
          </w:p>
          <w:p w:rsidR="003423A0" w:rsidRPr="00E0279E" w:rsidRDefault="003423A0" w:rsidP="003423A0">
            <w:pPr>
              <w:ind w:left="154" w:right="154"/>
              <w:rPr>
                <w:u w:val="single"/>
              </w:rPr>
            </w:pPr>
            <w:r>
              <w:t>As students read independently, remind them that different characters often tell the story at different times in a book.  Allow students to re-read parts of the text where the weasel speaks, where the mouse speaks, and where the narrator tells the story.   Provide a bowl of raw elbow macaroni at each table.  Ask students to use the macaroni to cover the quotation marks in the book, reminding them that it means someone is speaking.  Assigning parts to three readers will show how dialogue works in literature.</w:t>
            </w:r>
            <w:r>
              <w:rPr>
                <w:u w:val="single"/>
              </w:rPr>
              <w:t xml:space="preserve">  </w:t>
            </w:r>
          </w:p>
          <w:p w:rsidR="00C65726" w:rsidRPr="00D5483E" w:rsidRDefault="00C65726" w:rsidP="00E0279E">
            <w:pPr>
              <w:ind w:left="154" w:right="154"/>
              <w:rPr>
                <w:b/>
              </w:rPr>
            </w:pPr>
          </w:p>
        </w:tc>
      </w:tr>
      <w:tr w:rsidR="003423A0" w:rsidTr="00974AFD">
        <w:trPr>
          <w:cantSplit/>
          <w:trHeight w:hRule="exact" w:val="4799"/>
        </w:trPr>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457A16">
              <w:rPr>
                <w:b/>
                <w:vertAlign w:val="superscript"/>
              </w:rPr>
              <w:t>st</w:t>
            </w:r>
            <w:r>
              <w:rPr>
                <w:b/>
              </w:rPr>
              <w:t xml:space="preserve"> Grade  - UNIT 2</w:t>
            </w:r>
          </w:p>
          <w:p w:rsidR="003423A0" w:rsidRDefault="003423A0" w:rsidP="008E52EB">
            <w:pPr>
              <w:ind w:left="154" w:right="154"/>
            </w:pPr>
            <w:r>
              <w:rPr>
                <w:b/>
                <w:u w:val="single"/>
              </w:rPr>
              <w:t>What Do You Do With a Tail Like This?</w:t>
            </w:r>
            <w:r>
              <w:t xml:space="preserve"> </w:t>
            </w:r>
          </w:p>
          <w:p w:rsidR="003423A0" w:rsidRDefault="003423A0" w:rsidP="008E52EB">
            <w:pPr>
              <w:ind w:left="154" w:right="154"/>
              <w:rPr>
                <w:b/>
              </w:rPr>
            </w:pPr>
            <w:r>
              <w:rPr>
                <w:b/>
              </w:rPr>
              <w:t xml:space="preserve">Activity/Assessment: A. RI.1.2, L.1.5b, L1.1j: </w:t>
            </w:r>
          </w:p>
          <w:p w:rsidR="003423A0" w:rsidRPr="00014465" w:rsidRDefault="003423A0" w:rsidP="008E52EB">
            <w:pPr>
              <w:ind w:left="154" w:right="154"/>
              <w:rPr>
                <w:b/>
              </w:rPr>
            </w:pPr>
            <w:r>
              <w:rPr>
                <w:b/>
              </w:rPr>
              <w:t xml:space="preserve">                                        B. W.1.3, SL.1.2, RI.1.2</w:t>
            </w:r>
          </w:p>
          <w:p w:rsidR="003423A0" w:rsidRPr="003A1979" w:rsidRDefault="003423A0" w:rsidP="008E52EB">
            <w:pPr>
              <w:ind w:left="154" w:right="154"/>
              <w:rPr>
                <w:sz w:val="20"/>
                <w:szCs w:val="20"/>
              </w:rPr>
            </w:pPr>
            <w:r w:rsidRPr="003A1979">
              <w:rPr>
                <w:b/>
                <w:sz w:val="20"/>
                <w:szCs w:val="20"/>
              </w:rPr>
              <w:t xml:space="preserve">A. </w:t>
            </w:r>
            <w:r w:rsidRPr="003A1979">
              <w:rPr>
                <w:sz w:val="20"/>
                <w:szCs w:val="20"/>
              </w:rPr>
              <w:t>Make a chart to record the name of each animal mentioned.  Write where the animal lives (habitat), what the animal eats (herbivore, carnivore, or omnivore), and an interesting fact (method of adaptation) on the chart.  Ask students to supply at least one interesting fact on a Post-It when you are finished reading.  Create and add to similar charts about animal facts as you read to the children and as they read independently.  Use these charts to create oral and written sentences about the animals.</w:t>
            </w:r>
          </w:p>
          <w:p w:rsidR="003423A0" w:rsidRPr="003A1979" w:rsidRDefault="003423A0" w:rsidP="008E52EB">
            <w:pPr>
              <w:ind w:left="154" w:right="154"/>
              <w:rPr>
                <w:sz w:val="20"/>
                <w:szCs w:val="20"/>
              </w:rPr>
            </w:pPr>
            <w:r w:rsidRPr="003A1979">
              <w:rPr>
                <w:b/>
                <w:sz w:val="20"/>
                <w:szCs w:val="20"/>
              </w:rPr>
              <w:t xml:space="preserve">B. </w:t>
            </w:r>
            <w:r w:rsidRPr="003A1979">
              <w:rPr>
                <w:sz w:val="20"/>
                <w:szCs w:val="20"/>
              </w:rPr>
              <w:t xml:space="preserve">Ask students what they are experts at doing.  Share.  Using the essential question, ask students how authors might become experts on a topic, such as the tails of animals.  Invite a speaker in who is an </w:t>
            </w:r>
            <w:r>
              <w:rPr>
                <w:sz w:val="20"/>
                <w:szCs w:val="20"/>
              </w:rPr>
              <w:t>expert in something and talk about how they became an expert.</w:t>
            </w:r>
          </w:p>
          <w:p w:rsidR="003423A0" w:rsidRPr="00014465" w:rsidRDefault="003423A0" w:rsidP="008E52EB">
            <w:pPr>
              <w:ind w:left="154" w:right="154"/>
            </w:pPr>
          </w:p>
        </w:tc>
        <w:tc>
          <w:tcPr>
            <w:tcW w:w="270" w:type="dxa"/>
          </w:tcPr>
          <w:p w:rsidR="003423A0" w:rsidRDefault="003423A0" w:rsidP="008E52EB">
            <w:pPr>
              <w:ind w:left="154" w:right="154"/>
            </w:pPr>
          </w:p>
        </w:tc>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637F3C">
              <w:rPr>
                <w:b/>
                <w:vertAlign w:val="superscript"/>
              </w:rPr>
              <w:t>st</w:t>
            </w:r>
            <w:r>
              <w:rPr>
                <w:b/>
              </w:rPr>
              <w:t xml:space="preserve"> Grade  - UNIT </w:t>
            </w:r>
          </w:p>
          <w:p w:rsidR="003423A0" w:rsidRPr="003A1979" w:rsidRDefault="003423A0" w:rsidP="008E52EB">
            <w:pPr>
              <w:ind w:left="154" w:right="154"/>
            </w:pPr>
            <w:r>
              <w:rPr>
                <w:b/>
                <w:u w:val="single"/>
              </w:rPr>
              <w:t>Are You My Mother?</w:t>
            </w:r>
            <w:r>
              <w:t xml:space="preserve"> - Literary</w:t>
            </w:r>
          </w:p>
          <w:p w:rsidR="003423A0" w:rsidRPr="00014465" w:rsidRDefault="003423A0" w:rsidP="008E52EB">
            <w:pPr>
              <w:ind w:left="154" w:right="154"/>
              <w:rPr>
                <w:b/>
              </w:rPr>
            </w:pPr>
            <w:r>
              <w:rPr>
                <w:b/>
              </w:rPr>
              <w:t>Activity/Assessment: L.1.4a, RL.1.2</w:t>
            </w:r>
          </w:p>
          <w:p w:rsidR="003423A0" w:rsidRPr="00E0279E" w:rsidRDefault="003423A0" w:rsidP="008E52EB">
            <w:pPr>
              <w:pStyle w:val="ListParagraph"/>
              <w:numPr>
                <w:ilvl w:val="0"/>
                <w:numId w:val="1"/>
              </w:numPr>
              <w:ind w:right="154"/>
            </w:pPr>
            <w:r>
              <w:t xml:space="preserve"> Discuss the vocabulary in the story and work on retelling.  Ask the students “What word was funny in the story because of the way it was used?  How did you know what it meant?”  Divide the students into groups of three and have them tell the story to each other, taking turns ad each tells a part.  Let them know that if they are stuck on a part of the story, you will come and allow them to use the book to solve the problem.  Encourage the students to try to remember as many details s they can to tell the story because that is what makes it interesting.  </w:t>
            </w:r>
            <w:r w:rsidRPr="00E0279E">
              <w:rPr>
                <w:b/>
              </w:rPr>
              <w:t xml:space="preserve">    </w:t>
            </w:r>
          </w:p>
          <w:p w:rsidR="003423A0" w:rsidRPr="00014465" w:rsidRDefault="003423A0" w:rsidP="008E52EB">
            <w:pPr>
              <w:pStyle w:val="ListParagraph"/>
              <w:numPr>
                <w:ilvl w:val="0"/>
                <w:numId w:val="1"/>
              </w:numPr>
              <w:ind w:right="154"/>
            </w:pPr>
            <w:r>
              <w:rPr>
                <w:b/>
              </w:rPr>
              <w:t xml:space="preserve"> </w:t>
            </w:r>
            <w:r>
              <w:t>Talk about what lesson might be learned from the story.</w:t>
            </w:r>
            <w:r w:rsidRPr="00E0279E">
              <w:rPr>
                <w:b/>
              </w:rPr>
              <w:t xml:space="preserve">       </w:t>
            </w:r>
          </w:p>
          <w:p w:rsidR="003423A0" w:rsidRPr="00014465" w:rsidRDefault="003423A0" w:rsidP="008E52EB">
            <w:pPr>
              <w:ind w:left="154" w:right="154"/>
            </w:pPr>
          </w:p>
        </w:tc>
      </w:tr>
      <w:tr w:rsidR="003423A0" w:rsidTr="00974AFD">
        <w:trPr>
          <w:cantSplit/>
          <w:trHeight w:hRule="exact" w:val="4799"/>
        </w:trPr>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457A16">
              <w:rPr>
                <w:b/>
                <w:vertAlign w:val="superscript"/>
              </w:rPr>
              <w:t>st</w:t>
            </w:r>
            <w:r>
              <w:rPr>
                <w:b/>
              </w:rPr>
              <w:t xml:space="preserve"> Grade  - UNIT 2</w:t>
            </w:r>
          </w:p>
          <w:p w:rsidR="003423A0" w:rsidRPr="00014465" w:rsidRDefault="003423A0" w:rsidP="008E52EB">
            <w:pPr>
              <w:ind w:left="154" w:right="154"/>
              <w:rPr>
                <w:b/>
              </w:rPr>
            </w:pPr>
            <w:r>
              <w:rPr>
                <w:b/>
              </w:rPr>
              <w:t>Informational</w:t>
            </w:r>
          </w:p>
          <w:p w:rsidR="003423A0" w:rsidRDefault="003423A0" w:rsidP="008E52EB">
            <w:pPr>
              <w:ind w:left="154" w:right="154"/>
            </w:pPr>
            <w:r>
              <w:rPr>
                <w:b/>
                <w:u w:val="single"/>
              </w:rPr>
              <w:t>Big Tracks, Little Tracks</w:t>
            </w:r>
            <w:r>
              <w:t xml:space="preserve"> - Text Talk</w:t>
            </w:r>
          </w:p>
          <w:p w:rsidR="003423A0" w:rsidRDefault="003423A0" w:rsidP="008E52EB">
            <w:pPr>
              <w:ind w:left="154" w:right="154"/>
            </w:pPr>
            <w:r w:rsidRPr="00014465">
              <w:rPr>
                <w:b/>
              </w:rPr>
              <w:t>Tier II</w:t>
            </w:r>
            <w:r>
              <w:t>:  lickety-split – really fast</w:t>
            </w:r>
          </w:p>
          <w:p w:rsidR="003423A0" w:rsidRDefault="003423A0" w:rsidP="008E52EB">
            <w:pPr>
              <w:ind w:left="154" w:right="154"/>
            </w:pPr>
            <w:r>
              <w:rPr>
                <w:b/>
              </w:rPr>
              <w:t xml:space="preserve">              </w:t>
            </w:r>
            <w:r>
              <w:t xml:space="preserve">slithered – to move by sliding and making a lot of </w:t>
            </w:r>
          </w:p>
          <w:p w:rsidR="003423A0" w:rsidRDefault="003423A0" w:rsidP="008E52EB">
            <w:pPr>
              <w:ind w:left="154" w:right="154"/>
            </w:pPr>
            <w:r>
              <w:t xml:space="preserve">                                   </w:t>
            </w:r>
            <w:proofErr w:type="gramStart"/>
            <w:r>
              <w:t>turns</w:t>
            </w:r>
            <w:proofErr w:type="gramEnd"/>
            <w:r>
              <w:t>.</w:t>
            </w:r>
          </w:p>
          <w:p w:rsidR="003423A0" w:rsidRPr="00B118C1" w:rsidRDefault="003423A0" w:rsidP="008E52EB">
            <w:pPr>
              <w:ind w:left="154" w:right="154"/>
            </w:pPr>
            <w:r>
              <w:t xml:space="preserve">               single – only one</w:t>
            </w:r>
          </w:p>
          <w:p w:rsidR="003423A0" w:rsidRDefault="003423A0" w:rsidP="008E52EB">
            <w:pPr>
              <w:ind w:left="154" w:right="154"/>
            </w:pPr>
            <w:r>
              <w:rPr>
                <w:b/>
              </w:rPr>
              <w:t>Other</w:t>
            </w:r>
            <w:r>
              <w:t>:  gulps, borrow, huge, thorny, lap, peek</w:t>
            </w:r>
          </w:p>
          <w:p w:rsidR="003423A0" w:rsidRPr="00C65726" w:rsidRDefault="003423A0" w:rsidP="008E52EB">
            <w:pPr>
              <w:ind w:left="154" w:right="154"/>
            </w:pPr>
          </w:p>
        </w:tc>
        <w:tc>
          <w:tcPr>
            <w:tcW w:w="270" w:type="dxa"/>
          </w:tcPr>
          <w:p w:rsidR="003423A0" w:rsidRDefault="003423A0" w:rsidP="008E52EB">
            <w:pPr>
              <w:ind w:left="154" w:right="154"/>
            </w:pPr>
          </w:p>
        </w:tc>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637F3C">
              <w:rPr>
                <w:b/>
                <w:vertAlign w:val="superscript"/>
              </w:rPr>
              <w:t>st</w:t>
            </w:r>
            <w:r>
              <w:rPr>
                <w:b/>
              </w:rPr>
              <w:t xml:space="preserve"> Grade  - UNIT 2</w:t>
            </w:r>
          </w:p>
          <w:p w:rsidR="003423A0" w:rsidRPr="00014465" w:rsidRDefault="003423A0" w:rsidP="008E52EB">
            <w:pPr>
              <w:ind w:left="154" w:right="154"/>
              <w:rPr>
                <w:b/>
              </w:rPr>
            </w:pPr>
            <w:r>
              <w:rPr>
                <w:b/>
              </w:rPr>
              <w:t>Informational</w:t>
            </w:r>
          </w:p>
          <w:p w:rsidR="003423A0" w:rsidRDefault="003423A0" w:rsidP="008E52EB">
            <w:pPr>
              <w:ind w:left="154" w:right="154"/>
            </w:pPr>
            <w:r>
              <w:rPr>
                <w:b/>
                <w:u w:val="single"/>
              </w:rPr>
              <w:t>What’s It like to Be a Fish?</w:t>
            </w:r>
            <w:r>
              <w:t xml:space="preserve"> - Text Talk</w:t>
            </w:r>
          </w:p>
          <w:p w:rsidR="003423A0" w:rsidRDefault="003423A0" w:rsidP="008E52EB">
            <w:pPr>
              <w:ind w:left="154" w:right="154"/>
            </w:pPr>
            <w:r>
              <w:rPr>
                <w:b/>
              </w:rPr>
              <w:t>Tier II:</w:t>
            </w:r>
            <w:r>
              <w:t xml:space="preserve">  glide – to move easily and quickly over a surface</w:t>
            </w:r>
          </w:p>
          <w:p w:rsidR="003423A0" w:rsidRDefault="003423A0" w:rsidP="008E52EB">
            <w:pPr>
              <w:ind w:left="154" w:right="154"/>
            </w:pPr>
            <w:r>
              <w:rPr>
                <w:b/>
              </w:rPr>
              <w:t xml:space="preserve">              </w:t>
            </w:r>
            <w:r w:rsidRPr="00B118C1">
              <w:t>Sleek –</w:t>
            </w:r>
            <w:r>
              <w:t xml:space="preserve"> smooth and shiny</w:t>
            </w:r>
          </w:p>
          <w:p w:rsidR="003423A0" w:rsidRDefault="003423A0" w:rsidP="008E52EB">
            <w:pPr>
              <w:ind w:left="154" w:right="154"/>
            </w:pPr>
            <w:r>
              <w:t xml:space="preserve">              Seeping – to flow slowly</w:t>
            </w:r>
          </w:p>
          <w:p w:rsidR="003423A0" w:rsidRPr="00637F3C" w:rsidRDefault="003423A0" w:rsidP="008E52EB">
            <w:pPr>
              <w:ind w:left="154" w:right="154"/>
            </w:pPr>
          </w:p>
          <w:p w:rsidR="003423A0" w:rsidRPr="00B118C1" w:rsidRDefault="003423A0" w:rsidP="008E52EB">
            <w:pPr>
              <w:ind w:left="154" w:right="154"/>
              <w:rPr>
                <w:i/>
              </w:rPr>
            </w:pPr>
            <w:r>
              <w:rPr>
                <w:b/>
              </w:rPr>
              <w:t>Other:</w:t>
            </w:r>
            <w:r>
              <w:t xml:space="preserve">  </w:t>
            </w:r>
            <w:r>
              <w:rPr>
                <w:i/>
              </w:rPr>
              <w:t>steady, steer, overlap, stiff, delicate, gulp</w:t>
            </w:r>
          </w:p>
          <w:p w:rsidR="003423A0" w:rsidRPr="00014465" w:rsidRDefault="003423A0" w:rsidP="008E52EB">
            <w:pPr>
              <w:ind w:left="154" w:right="154"/>
            </w:pPr>
            <w:r>
              <w:rPr>
                <w:b/>
              </w:rPr>
              <w:t xml:space="preserve">              </w:t>
            </w:r>
          </w:p>
          <w:p w:rsidR="003423A0" w:rsidRPr="00014465" w:rsidRDefault="003423A0" w:rsidP="008E52EB">
            <w:pPr>
              <w:ind w:left="154" w:right="154"/>
            </w:pPr>
          </w:p>
        </w:tc>
      </w:tr>
      <w:tr w:rsidR="003423A0" w:rsidTr="00974AFD">
        <w:trPr>
          <w:cantSplit/>
          <w:trHeight w:hRule="exact" w:val="4799"/>
        </w:trPr>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637F3C">
              <w:rPr>
                <w:b/>
                <w:vertAlign w:val="superscript"/>
              </w:rPr>
              <w:t>st</w:t>
            </w:r>
            <w:r>
              <w:rPr>
                <w:b/>
              </w:rPr>
              <w:t xml:space="preserve"> Grade - UNIT 2</w:t>
            </w:r>
          </w:p>
          <w:p w:rsidR="003423A0" w:rsidRDefault="003423A0" w:rsidP="008E52EB">
            <w:pPr>
              <w:ind w:left="154" w:right="154"/>
              <w:rPr>
                <w:b/>
              </w:rPr>
            </w:pPr>
            <w:r>
              <w:rPr>
                <w:b/>
              </w:rPr>
              <w:t>Informational</w:t>
            </w:r>
          </w:p>
          <w:p w:rsidR="003423A0" w:rsidRPr="00637F3C" w:rsidRDefault="003423A0" w:rsidP="008E52EB">
            <w:pPr>
              <w:ind w:left="154" w:right="154"/>
            </w:pPr>
            <w:r>
              <w:rPr>
                <w:b/>
                <w:u w:val="single"/>
              </w:rPr>
              <w:t>Where Are the Night Animals?</w:t>
            </w:r>
            <w:r>
              <w:t xml:space="preserve"> - Text Talk</w:t>
            </w:r>
          </w:p>
          <w:p w:rsidR="003423A0" w:rsidRDefault="003423A0" w:rsidP="008E52EB">
            <w:pPr>
              <w:ind w:left="154" w:right="154"/>
            </w:pPr>
            <w:r>
              <w:rPr>
                <w:b/>
              </w:rPr>
              <w:t xml:space="preserve">Tier II:  </w:t>
            </w:r>
            <w:r>
              <w:t>romp – to run, jump, play and feel happy</w:t>
            </w:r>
          </w:p>
          <w:p w:rsidR="003423A0" w:rsidRDefault="003423A0" w:rsidP="008E52EB">
            <w:pPr>
              <w:ind w:left="154" w:right="154"/>
            </w:pPr>
            <w:r>
              <w:rPr>
                <w:b/>
              </w:rPr>
              <w:t xml:space="preserve">              </w:t>
            </w:r>
            <w:r>
              <w:t>Startles – to surprise someone and cause them to</w:t>
            </w:r>
          </w:p>
          <w:p w:rsidR="003423A0" w:rsidRDefault="003423A0" w:rsidP="008E52EB">
            <w:pPr>
              <w:ind w:left="154" w:right="154"/>
            </w:pPr>
            <w:r>
              <w:t xml:space="preserve">                                </w:t>
            </w:r>
            <w:proofErr w:type="gramStart"/>
            <w:r>
              <w:t>jump</w:t>
            </w:r>
            <w:proofErr w:type="gramEnd"/>
            <w:r>
              <w:t>.</w:t>
            </w:r>
          </w:p>
          <w:p w:rsidR="003423A0" w:rsidRDefault="003423A0" w:rsidP="008E52EB">
            <w:pPr>
              <w:ind w:left="154" w:right="154"/>
            </w:pPr>
            <w:r>
              <w:t xml:space="preserve">              Snatch – a quick grab</w:t>
            </w:r>
          </w:p>
          <w:p w:rsidR="003423A0" w:rsidRPr="00B118C1" w:rsidRDefault="003423A0" w:rsidP="008E52EB">
            <w:pPr>
              <w:ind w:left="154" w:right="154"/>
            </w:pPr>
          </w:p>
          <w:p w:rsidR="003423A0" w:rsidRPr="00637F3C" w:rsidRDefault="003423A0" w:rsidP="008E52EB">
            <w:pPr>
              <w:ind w:left="154" w:right="154"/>
            </w:pPr>
            <w:r>
              <w:rPr>
                <w:b/>
              </w:rPr>
              <w:t xml:space="preserve">Other: </w:t>
            </w:r>
            <w:r>
              <w:t xml:space="preserve"> </w:t>
            </w:r>
            <w:r>
              <w:rPr>
                <w:i/>
              </w:rPr>
              <w:t>scampered, munching, cautiously, waddles, blends, scurry</w:t>
            </w:r>
          </w:p>
          <w:p w:rsidR="003423A0" w:rsidRDefault="003423A0" w:rsidP="008E52EB">
            <w:pPr>
              <w:ind w:left="154" w:right="154"/>
            </w:pPr>
          </w:p>
          <w:p w:rsidR="003423A0" w:rsidRPr="00014465" w:rsidRDefault="003423A0" w:rsidP="008E52EB">
            <w:pPr>
              <w:ind w:right="154"/>
            </w:pPr>
          </w:p>
        </w:tc>
        <w:tc>
          <w:tcPr>
            <w:tcW w:w="270" w:type="dxa"/>
          </w:tcPr>
          <w:p w:rsidR="003423A0" w:rsidRDefault="003423A0" w:rsidP="008E52EB">
            <w:pPr>
              <w:ind w:left="154" w:right="154"/>
            </w:pPr>
          </w:p>
        </w:tc>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C65726">
              <w:rPr>
                <w:b/>
                <w:vertAlign w:val="superscript"/>
              </w:rPr>
              <w:t>st</w:t>
            </w:r>
            <w:r>
              <w:rPr>
                <w:b/>
              </w:rPr>
              <w:t xml:space="preserve"> Grade - UNIT 1</w:t>
            </w:r>
          </w:p>
          <w:p w:rsidR="003423A0" w:rsidRDefault="003423A0" w:rsidP="008E52EB">
            <w:pPr>
              <w:ind w:left="154" w:right="154"/>
              <w:rPr>
                <w:b/>
              </w:rPr>
            </w:pPr>
            <w:r>
              <w:rPr>
                <w:b/>
              </w:rPr>
              <w:t>READ ALOUD – Literary</w:t>
            </w:r>
          </w:p>
          <w:p w:rsidR="003423A0" w:rsidRDefault="003423A0" w:rsidP="008E52EB">
            <w:pPr>
              <w:ind w:left="154" w:right="154"/>
            </w:pPr>
            <w:r>
              <w:rPr>
                <w:b/>
                <w:u w:val="single"/>
              </w:rPr>
              <w:t xml:space="preserve">Finn Family </w:t>
            </w:r>
            <w:proofErr w:type="spellStart"/>
            <w:r>
              <w:rPr>
                <w:b/>
                <w:u w:val="single"/>
              </w:rPr>
              <w:t>Moomintroll</w:t>
            </w:r>
            <w:proofErr w:type="spellEnd"/>
            <w:r>
              <w:t xml:space="preserve"> – Text Talk (Preface)</w:t>
            </w:r>
          </w:p>
          <w:p w:rsidR="003423A0" w:rsidRDefault="003423A0" w:rsidP="008E52EB">
            <w:pPr>
              <w:ind w:left="154" w:right="154"/>
            </w:pPr>
            <w:r>
              <w:rPr>
                <w:b/>
              </w:rPr>
              <w:t>Tier II:</w:t>
            </w:r>
            <w:r>
              <w:t xml:space="preserve">  acquaintances – a person whom you know, but not</w:t>
            </w:r>
          </w:p>
          <w:p w:rsidR="003423A0" w:rsidRDefault="003423A0" w:rsidP="008E52EB">
            <w:pPr>
              <w:ind w:left="154" w:right="154"/>
            </w:pPr>
            <w:r>
              <w:rPr>
                <w:b/>
              </w:rPr>
              <w:t xml:space="preserve">                                            </w:t>
            </w:r>
            <w:r>
              <w:t>well</w:t>
            </w:r>
          </w:p>
          <w:p w:rsidR="003423A0" w:rsidRDefault="003423A0" w:rsidP="008E52EB">
            <w:pPr>
              <w:ind w:left="154" w:right="154"/>
            </w:pPr>
            <w:r>
              <w:t xml:space="preserve">              hazy – air that is not clear: a memory that is not </w:t>
            </w:r>
          </w:p>
          <w:p w:rsidR="003423A0" w:rsidRDefault="003423A0" w:rsidP="008E52EB">
            <w:pPr>
              <w:ind w:left="154" w:right="154"/>
            </w:pPr>
            <w:r>
              <w:t xml:space="preserve">                          clear </w:t>
            </w:r>
          </w:p>
          <w:p w:rsidR="003423A0" w:rsidRPr="00B118C1" w:rsidRDefault="003423A0" w:rsidP="008E52EB">
            <w:pPr>
              <w:ind w:left="154" w:right="154"/>
            </w:pPr>
            <w:r>
              <w:t xml:space="preserve">              solemnly – to be serious – in a serious way</w:t>
            </w:r>
          </w:p>
          <w:p w:rsidR="003423A0" w:rsidRDefault="003423A0" w:rsidP="008E52EB">
            <w:pPr>
              <w:ind w:left="154" w:right="154"/>
              <w:rPr>
                <w:i/>
              </w:rPr>
            </w:pPr>
            <w:r>
              <w:rPr>
                <w:b/>
              </w:rPr>
              <w:t>Other:</w:t>
            </w:r>
            <w:r>
              <w:t xml:space="preserve"> </w:t>
            </w:r>
            <w:r>
              <w:rPr>
                <w:i/>
              </w:rPr>
              <w:t>eaves, ceremony (with great ceremony)</w:t>
            </w:r>
          </w:p>
          <w:p w:rsidR="003423A0" w:rsidRPr="00041451" w:rsidRDefault="003423A0" w:rsidP="008E52EB">
            <w:pPr>
              <w:ind w:left="154" w:right="154"/>
            </w:pPr>
            <w:r>
              <w:rPr>
                <w:b/>
              </w:rPr>
              <w:t>Activity/Assessment:</w:t>
            </w:r>
            <w:r>
              <w:rPr>
                <w:i/>
              </w:rPr>
              <w:t xml:space="preserve"> </w:t>
            </w:r>
            <w:r>
              <w:rPr>
                <w:b/>
              </w:rPr>
              <w:t>(RL.1.2)</w:t>
            </w:r>
            <w:r>
              <w:t xml:space="preserve"> Focus on the retelling of fiction, giving students the opportunity to retell the previous chapters by allowing them to choose an object to prompt the retelling.  For example, when the black had appears, find a small black hat (or cut out) and put it into the retelling basket.  Before each reading time, have students retell the story using the objects.  </w:t>
            </w:r>
          </w:p>
          <w:p w:rsidR="003423A0" w:rsidRPr="00D5483E" w:rsidRDefault="003423A0" w:rsidP="008E52EB">
            <w:pPr>
              <w:ind w:left="154" w:right="154"/>
              <w:rPr>
                <w:b/>
              </w:rPr>
            </w:pPr>
          </w:p>
        </w:tc>
      </w:tr>
      <w:tr w:rsidR="003423A0" w:rsidTr="00974AFD">
        <w:trPr>
          <w:cantSplit/>
          <w:trHeight w:hRule="exact" w:val="4799"/>
        </w:trPr>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9E5CA9">
              <w:rPr>
                <w:b/>
                <w:vertAlign w:val="superscript"/>
              </w:rPr>
              <w:t>st</w:t>
            </w:r>
            <w:r>
              <w:rPr>
                <w:b/>
              </w:rPr>
              <w:t xml:space="preserve"> Grade - UNIT 2</w:t>
            </w:r>
          </w:p>
          <w:p w:rsidR="003423A0" w:rsidRDefault="003423A0" w:rsidP="008E52EB">
            <w:pPr>
              <w:ind w:left="154" w:right="154"/>
            </w:pPr>
            <w:r>
              <w:rPr>
                <w:b/>
              </w:rPr>
              <w:t>READ ALOUD – Informational</w:t>
            </w:r>
            <w:r>
              <w:t xml:space="preserve"> </w:t>
            </w:r>
          </w:p>
          <w:p w:rsidR="003423A0" w:rsidRDefault="003423A0" w:rsidP="008E52EB">
            <w:pPr>
              <w:ind w:left="154" w:right="154"/>
            </w:pPr>
            <w:r>
              <w:rPr>
                <w:b/>
                <w:u w:val="single"/>
              </w:rPr>
              <w:t>Earthworms</w:t>
            </w:r>
            <w:r>
              <w:t xml:space="preserve"> – Text Talk</w:t>
            </w:r>
          </w:p>
          <w:p w:rsidR="003423A0" w:rsidRDefault="003423A0" w:rsidP="008E52EB">
            <w:pPr>
              <w:ind w:left="154" w:right="154"/>
            </w:pPr>
            <w:r>
              <w:rPr>
                <w:b/>
              </w:rPr>
              <w:t xml:space="preserve">Tier II: </w:t>
            </w:r>
            <w:r>
              <w:t xml:space="preserve"> surface – the outside layer of an object</w:t>
            </w:r>
          </w:p>
          <w:p w:rsidR="003423A0" w:rsidRDefault="003423A0" w:rsidP="008E52EB">
            <w:pPr>
              <w:ind w:left="154" w:right="154"/>
            </w:pPr>
            <w:r>
              <w:rPr>
                <w:b/>
              </w:rPr>
              <w:t xml:space="preserve">              </w:t>
            </w:r>
            <w:r>
              <w:t>Nibble – to eat in small bites</w:t>
            </w:r>
          </w:p>
          <w:p w:rsidR="003423A0" w:rsidRDefault="003423A0" w:rsidP="008E52EB">
            <w:pPr>
              <w:ind w:left="154" w:right="154"/>
            </w:pPr>
            <w:r>
              <w:t xml:space="preserve">              Ripen – to grow to full flavor and become ready to </w:t>
            </w:r>
          </w:p>
          <w:p w:rsidR="003423A0" w:rsidRDefault="003423A0" w:rsidP="008E52EB">
            <w:pPr>
              <w:ind w:left="154" w:right="154"/>
            </w:pPr>
            <w:r>
              <w:t xml:space="preserve">                            eat</w:t>
            </w:r>
          </w:p>
          <w:p w:rsidR="003423A0" w:rsidRPr="00041451" w:rsidRDefault="003423A0" w:rsidP="008E52EB">
            <w:pPr>
              <w:ind w:left="154" w:right="154"/>
            </w:pPr>
          </w:p>
          <w:p w:rsidR="003423A0" w:rsidRPr="00D5483E" w:rsidRDefault="003423A0" w:rsidP="008E52EB">
            <w:pPr>
              <w:ind w:left="154" w:right="154"/>
            </w:pPr>
            <w:r>
              <w:rPr>
                <w:b/>
              </w:rPr>
              <w:t>Other:</w:t>
            </w:r>
            <w:r>
              <w:t xml:space="preserve"> anchor (v)</w:t>
            </w:r>
          </w:p>
        </w:tc>
        <w:tc>
          <w:tcPr>
            <w:tcW w:w="270" w:type="dxa"/>
          </w:tcPr>
          <w:p w:rsidR="003423A0" w:rsidRDefault="003423A0" w:rsidP="008E52EB">
            <w:pPr>
              <w:ind w:left="154" w:right="154"/>
            </w:pPr>
          </w:p>
        </w:tc>
        <w:tc>
          <w:tcPr>
            <w:tcW w:w="5760" w:type="dxa"/>
          </w:tcPr>
          <w:p w:rsidR="003423A0" w:rsidRDefault="003423A0" w:rsidP="008E52EB">
            <w:pPr>
              <w:ind w:left="154" w:right="154"/>
              <w:rPr>
                <w:b/>
              </w:rPr>
            </w:pPr>
          </w:p>
          <w:p w:rsidR="003423A0" w:rsidRDefault="003423A0" w:rsidP="008E52EB">
            <w:pPr>
              <w:ind w:left="154" w:right="154"/>
              <w:rPr>
                <w:b/>
              </w:rPr>
            </w:pPr>
            <w:r>
              <w:rPr>
                <w:b/>
              </w:rPr>
              <w:t>1</w:t>
            </w:r>
            <w:r w:rsidRPr="00C65726">
              <w:rPr>
                <w:b/>
                <w:vertAlign w:val="superscript"/>
              </w:rPr>
              <w:t>st</w:t>
            </w:r>
            <w:r>
              <w:rPr>
                <w:b/>
              </w:rPr>
              <w:t xml:space="preserve"> Grade - UNIT 2</w:t>
            </w:r>
          </w:p>
          <w:p w:rsidR="003423A0" w:rsidRDefault="003423A0" w:rsidP="008E52EB">
            <w:pPr>
              <w:ind w:left="154" w:right="154"/>
              <w:rPr>
                <w:b/>
              </w:rPr>
            </w:pPr>
            <w:r>
              <w:rPr>
                <w:b/>
              </w:rPr>
              <w:t>READ ALOUD - Informational</w:t>
            </w:r>
          </w:p>
          <w:p w:rsidR="003423A0" w:rsidRDefault="003423A0" w:rsidP="008E52EB">
            <w:pPr>
              <w:ind w:left="154" w:right="154"/>
            </w:pPr>
            <w:r>
              <w:rPr>
                <w:b/>
                <w:u w:val="single"/>
              </w:rPr>
              <w:t>Never Smile at a Monkey</w:t>
            </w:r>
            <w:r>
              <w:t xml:space="preserve">  - Text Talk</w:t>
            </w:r>
          </w:p>
          <w:p w:rsidR="003423A0" w:rsidRDefault="003423A0" w:rsidP="008E52EB">
            <w:pPr>
              <w:ind w:left="154" w:right="154"/>
            </w:pPr>
            <w:r>
              <w:rPr>
                <w:b/>
              </w:rPr>
              <w:t xml:space="preserve">Tier II:  </w:t>
            </w:r>
            <w:r>
              <w:t>obvious – easy to see or understand</w:t>
            </w:r>
          </w:p>
          <w:p w:rsidR="003423A0" w:rsidRDefault="003423A0" w:rsidP="008E52EB">
            <w:pPr>
              <w:ind w:left="154" w:right="154"/>
            </w:pPr>
            <w:r>
              <w:rPr>
                <w:b/>
              </w:rPr>
              <w:t xml:space="preserve">               </w:t>
            </w:r>
            <w:r>
              <w:t>harass – to criticize or attack</w:t>
            </w:r>
          </w:p>
          <w:p w:rsidR="003423A0" w:rsidRDefault="003423A0" w:rsidP="008E52EB">
            <w:pPr>
              <w:ind w:left="154" w:right="154"/>
            </w:pPr>
            <w:r>
              <w:t xml:space="preserve">               clutch – to grasp or hold tightly with your hand</w:t>
            </w:r>
          </w:p>
          <w:p w:rsidR="003423A0" w:rsidRDefault="003423A0" w:rsidP="008E52EB">
            <w:pPr>
              <w:ind w:left="154" w:right="154"/>
            </w:pPr>
          </w:p>
          <w:p w:rsidR="003423A0" w:rsidRPr="00041451" w:rsidRDefault="003423A0" w:rsidP="008E52EB">
            <w:pPr>
              <w:ind w:left="154" w:right="154"/>
              <w:rPr>
                <w:i/>
              </w:rPr>
            </w:pPr>
            <w:r>
              <w:rPr>
                <w:b/>
              </w:rPr>
              <w:t xml:space="preserve">Other:  </w:t>
            </w:r>
            <w:r>
              <w:rPr>
                <w:i/>
              </w:rPr>
              <w:t>encounter, suspect (v), antagonize, badger (v), jostle, confront</w:t>
            </w: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Default="003423A0" w:rsidP="008E52EB">
            <w:pPr>
              <w:ind w:left="154" w:right="154"/>
            </w:pPr>
          </w:p>
          <w:p w:rsidR="003423A0" w:rsidRPr="00D5483E" w:rsidRDefault="003423A0" w:rsidP="008E52EB">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36D46"/>
    <w:multiLevelType w:val="hybridMultilevel"/>
    <w:tmpl w:val="A3A098C2"/>
    <w:lvl w:ilvl="0" w:tplc="BB649312">
      <w:start w:val="1"/>
      <w:numFmt w:val="decimal"/>
      <w:lvlText w:val="%1."/>
      <w:lvlJc w:val="left"/>
      <w:pPr>
        <w:ind w:left="514" w:hanging="360"/>
      </w:pPr>
      <w:rPr>
        <w:rFonts w:hint="default"/>
      </w:rPr>
    </w:lvl>
    <w:lvl w:ilvl="1" w:tplc="04090019" w:tentative="1">
      <w:start w:val="1"/>
      <w:numFmt w:val="lowerLetter"/>
      <w:lvlText w:val="%2."/>
      <w:lvlJc w:val="left"/>
      <w:pPr>
        <w:ind w:left="1234" w:hanging="360"/>
      </w:pPr>
    </w:lvl>
    <w:lvl w:ilvl="2" w:tplc="0409001B" w:tentative="1">
      <w:start w:val="1"/>
      <w:numFmt w:val="lowerRoman"/>
      <w:lvlText w:val="%3."/>
      <w:lvlJc w:val="right"/>
      <w:pPr>
        <w:ind w:left="1954" w:hanging="180"/>
      </w:pPr>
    </w:lvl>
    <w:lvl w:ilvl="3" w:tplc="0409000F" w:tentative="1">
      <w:start w:val="1"/>
      <w:numFmt w:val="decimal"/>
      <w:lvlText w:val="%4."/>
      <w:lvlJc w:val="left"/>
      <w:pPr>
        <w:ind w:left="2674" w:hanging="360"/>
      </w:pPr>
    </w:lvl>
    <w:lvl w:ilvl="4" w:tplc="04090019" w:tentative="1">
      <w:start w:val="1"/>
      <w:numFmt w:val="lowerLetter"/>
      <w:lvlText w:val="%5."/>
      <w:lvlJc w:val="left"/>
      <w:pPr>
        <w:ind w:left="3394" w:hanging="360"/>
      </w:pPr>
    </w:lvl>
    <w:lvl w:ilvl="5" w:tplc="0409001B" w:tentative="1">
      <w:start w:val="1"/>
      <w:numFmt w:val="lowerRoman"/>
      <w:lvlText w:val="%6."/>
      <w:lvlJc w:val="right"/>
      <w:pPr>
        <w:ind w:left="4114" w:hanging="180"/>
      </w:pPr>
    </w:lvl>
    <w:lvl w:ilvl="6" w:tplc="0409000F" w:tentative="1">
      <w:start w:val="1"/>
      <w:numFmt w:val="decimal"/>
      <w:lvlText w:val="%7."/>
      <w:lvlJc w:val="left"/>
      <w:pPr>
        <w:ind w:left="4834" w:hanging="360"/>
      </w:pPr>
    </w:lvl>
    <w:lvl w:ilvl="7" w:tplc="04090019" w:tentative="1">
      <w:start w:val="1"/>
      <w:numFmt w:val="lowerLetter"/>
      <w:lvlText w:val="%8."/>
      <w:lvlJc w:val="left"/>
      <w:pPr>
        <w:ind w:left="5554" w:hanging="360"/>
      </w:pPr>
    </w:lvl>
    <w:lvl w:ilvl="8" w:tplc="0409001B" w:tentative="1">
      <w:start w:val="1"/>
      <w:numFmt w:val="lowerRoman"/>
      <w:lvlText w:val="%9."/>
      <w:lvlJc w:val="right"/>
      <w:pPr>
        <w:ind w:left="627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06D9"/>
    <w:rsid w:val="00041451"/>
    <w:rsid w:val="0010525B"/>
    <w:rsid w:val="00174772"/>
    <w:rsid w:val="00292509"/>
    <w:rsid w:val="00305AB4"/>
    <w:rsid w:val="003121BA"/>
    <w:rsid w:val="00316437"/>
    <w:rsid w:val="003423A0"/>
    <w:rsid w:val="00361220"/>
    <w:rsid w:val="003A1979"/>
    <w:rsid w:val="003B5B00"/>
    <w:rsid w:val="00416547"/>
    <w:rsid w:val="00417539"/>
    <w:rsid w:val="00422E68"/>
    <w:rsid w:val="00457A16"/>
    <w:rsid w:val="004A3BFA"/>
    <w:rsid w:val="0051230D"/>
    <w:rsid w:val="00520774"/>
    <w:rsid w:val="00547C9C"/>
    <w:rsid w:val="0058092D"/>
    <w:rsid w:val="00587C8B"/>
    <w:rsid w:val="00637F3C"/>
    <w:rsid w:val="0070087C"/>
    <w:rsid w:val="00753865"/>
    <w:rsid w:val="007C1094"/>
    <w:rsid w:val="007E20B9"/>
    <w:rsid w:val="00880904"/>
    <w:rsid w:val="008904A7"/>
    <w:rsid w:val="00910450"/>
    <w:rsid w:val="009272F7"/>
    <w:rsid w:val="009630FD"/>
    <w:rsid w:val="00974AFD"/>
    <w:rsid w:val="009B6A3A"/>
    <w:rsid w:val="009E5CA9"/>
    <w:rsid w:val="00A006D9"/>
    <w:rsid w:val="00A0276A"/>
    <w:rsid w:val="00A43A5B"/>
    <w:rsid w:val="00AC037F"/>
    <w:rsid w:val="00B118C1"/>
    <w:rsid w:val="00B261E0"/>
    <w:rsid w:val="00B762FE"/>
    <w:rsid w:val="00B83626"/>
    <w:rsid w:val="00C65726"/>
    <w:rsid w:val="00CA1503"/>
    <w:rsid w:val="00CA4AFA"/>
    <w:rsid w:val="00D60D89"/>
    <w:rsid w:val="00DD1CD0"/>
    <w:rsid w:val="00E0279E"/>
    <w:rsid w:val="00E61889"/>
    <w:rsid w:val="00E65BE0"/>
    <w:rsid w:val="00E67DDB"/>
    <w:rsid w:val="00E97D49"/>
    <w:rsid w:val="00EA7BAC"/>
    <w:rsid w:val="00EE6F47"/>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0279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2011-08-18T19:15:00Z</cp:lastPrinted>
  <dcterms:created xsi:type="dcterms:W3CDTF">2011-09-27T15:00:00Z</dcterms:created>
  <dcterms:modified xsi:type="dcterms:W3CDTF">2011-09-27T15:00:00Z</dcterms:modified>
</cp:coreProperties>
</file>