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56" w:rsidRDefault="001817AE" w:rsidP="009C7F5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25pt;margin-top:-2.35pt;width:255pt;height:205.85pt;z-index:251660288;mso-width-relative:margin;mso-height-relative:margin" stroked="f">
            <v:textbox>
              <w:txbxContent>
                <w:p w:rsidR="00F9792D" w:rsidRDefault="00F9792D">
                  <w:r>
                    <w:rPr>
                      <w:noProof/>
                    </w:rPr>
                    <w:drawing>
                      <wp:inline distT="0" distB="0" distL="0" distR="0">
                        <wp:extent cx="3000375" cy="2562006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5224" t="20308" r="16384" b="171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631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C7F56" w:rsidRPr="00396A3F" w:rsidRDefault="009C7F56" w:rsidP="009C7F56">
      <w:pPr>
        <w:rPr>
          <w:b/>
          <w:sz w:val="36"/>
          <w:szCs w:val="36"/>
        </w:rPr>
      </w:pPr>
      <w:r w:rsidRPr="00396A3F">
        <w:rPr>
          <w:b/>
          <w:sz w:val="36"/>
          <w:szCs w:val="36"/>
        </w:rPr>
        <w:t xml:space="preserve">Scoring </w:t>
      </w:r>
      <w:r w:rsidR="009E6E5B">
        <w:rPr>
          <w:b/>
          <w:sz w:val="36"/>
          <w:szCs w:val="36"/>
        </w:rPr>
        <w:t xml:space="preserve">and Analyzing </w:t>
      </w:r>
      <w:r w:rsidRPr="00396A3F">
        <w:rPr>
          <w:b/>
          <w:sz w:val="36"/>
          <w:szCs w:val="36"/>
        </w:rPr>
        <w:t>the PSI</w:t>
      </w:r>
    </w:p>
    <w:p w:rsidR="009E6E5B" w:rsidRDefault="009E6E5B" w:rsidP="009E6E5B">
      <w:pPr>
        <w:rPr>
          <w:b/>
          <w:sz w:val="32"/>
          <w:szCs w:val="32"/>
        </w:rPr>
      </w:pPr>
    </w:p>
    <w:p w:rsidR="009E6E5B" w:rsidRPr="009E6E5B" w:rsidRDefault="009E6E5B" w:rsidP="009E6E5B">
      <w:pPr>
        <w:rPr>
          <w:b/>
          <w:sz w:val="32"/>
          <w:szCs w:val="32"/>
        </w:rPr>
      </w:pPr>
      <w:r>
        <w:rPr>
          <w:b/>
          <w:sz w:val="32"/>
          <w:szCs w:val="32"/>
        </w:rPr>
        <w:t>Scoring</w:t>
      </w:r>
    </w:p>
    <w:p w:rsidR="009C7F56" w:rsidRPr="00396A3F" w:rsidRDefault="009C7F56" w:rsidP="009C7F56">
      <w:pPr>
        <w:rPr>
          <w:sz w:val="24"/>
          <w:szCs w:val="24"/>
        </w:rPr>
      </w:pPr>
      <w:r w:rsidRPr="00396A3F">
        <w:rPr>
          <w:sz w:val="24"/>
          <w:szCs w:val="24"/>
        </w:rPr>
        <w:t>Score the words by circling or highlighting the features spelled correctly in the cells to the right of each word. Put a slash through features that are not correct.</w:t>
      </w:r>
    </w:p>
    <w:p w:rsidR="009C7F56" w:rsidRPr="00396A3F" w:rsidRDefault="009C7F56" w:rsidP="009C7F56">
      <w:pPr>
        <w:rPr>
          <w:sz w:val="24"/>
          <w:szCs w:val="24"/>
        </w:rPr>
      </w:pPr>
    </w:p>
    <w:p w:rsidR="009C7F56" w:rsidRPr="00396A3F" w:rsidRDefault="009C7F56" w:rsidP="009C7F56">
      <w:pPr>
        <w:rPr>
          <w:b/>
          <w:sz w:val="24"/>
          <w:szCs w:val="24"/>
        </w:rPr>
      </w:pPr>
      <w:r w:rsidRPr="00396A3F">
        <w:rPr>
          <w:b/>
          <w:sz w:val="24"/>
          <w:szCs w:val="24"/>
        </w:rPr>
        <w:t>EXAMPLE</w:t>
      </w:r>
    </w:p>
    <w:p w:rsidR="009C7F56" w:rsidRPr="00396A3F" w:rsidRDefault="009C7F56" w:rsidP="009C7F56">
      <w:pPr>
        <w:rPr>
          <w:sz w:val="24"/>
          <w:szCs w:val="24"/>
        </w:rPr>
      </w:pPr>
      <w:r w:rsidRPr="00396A3F">
        <w:rPr>
          <w:sz w:val="24"/>
          <w:szCs w:val="24"/>
        </w:rPr>
        <w:t xml:space="preserve">A student spells </w:t>
      </w:r>
      <w:r w:rsidRPr="00396A3F">
        <w:rPr>
          <w:b/>
          <w:sz w:val="24"/>
          <w:szCs w:val="24"/>
        </w:rPr>
        <w:t>bed</w:t>
      </w:r>
      <w:r w:rsidRPr="00396A3F">
        <w:rPr>
          <w:sz w:val="24"/>
          <w:szCs w:val="24"/>
        </w:rPr>
        <w:t xml:space="preserve"> as </w:t>
      </w:r>
      <w:r w:rsidRPr="00396A3F">
        <w:rPr>
          <w:i/>
          <w:sz w:val="24"/>
          <w:szCs w:val="24"/>
        </w:rPr>
        <w:t>bad</w:t>
      </w:r>
    </w:p>
    <w:p w:rsidR="009C7F56" w:rsidRPr="00396A3F" w:rsidRDefault="00396A3F" w:rsidP="009C7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Circle</w:t>
      </w:r>
      <w:r w:rsidR="009C7F56" w:rsidRPr="00396A3F">
        <w:rPr>
          <w:sz w:val="24"/>
          <w:szCs w:val="24"/>
        </w:rPr>
        <w:t xml:space="preserve"> the initial </w:t>
      </w:r>
      <w:proofErr w:type="gramStart"/>
      <w:r w:rsidR="009C7F56" w:rsidRPr="00396A3F">
        <w:rPr>
          <w:b/>
          <w:sz w:val="24"/>
          <w:szCs w:val="24"/>
        </w:rPr>
        <w:t>b</w:t>
      </w:r>
      <w:proofErr w:type="gramEnd"/>
      <w:r w:rsidR="009C7F56" w:rsidRPr="00396A3F">
        <w:rPr>
          <w:sz w:val="24"/>
          <w:szCs w:val="24"/>
        </w:rPr>
        <w:t xml:space="preserve"> cell and the final </w:t>
      </w:r>
      <w:r w:rsidR="009C7F56" w:rsidRPr="00396A3F">
        <w:rPr>
          <w:b/>
          <w:sz w:val="24"/>
          <w:szCs w:val="24"/>
        </w:rPr>
        <w:t>d</w:t>
      </w:r>
      <w:r w:rsidR="009C7F56" w:rsidRPr="00396A3F">
        <w:rPr>
          <w:sz w:val="24"/>
          <w:szCs w:val="24"/>
        </w:rPr>
        <w:t xml:space="preserve"> cell, not for the short vowel. Write the incorrect spelling next to the word</w:t>
      </w:r>
      <w:r>
        <w:rPr>
          <w:sz w:val="24"/>
          <w:szCs w:val="24"/>
        </w:rPr>
        <w:t>.</w:t>
      </w:r>
    </w:p>
    <w:p w:rsidR="009C7F56" w:rsidRPr="00396A3F" w:rsidRDefault="009C7F56" w:rsidP="009C7F56">
      <w:pPr>
        <w:rPr>
          <w:b/>
          <w:sz w:val="24"/>
          <w:szCs w:val="24"/>
        </w:rPr>
      </w:pPr>
      <w:r w:rsidRPr="00396A3F">
        <w:rPr>
          <w:b/>
          <w:sz w:val="24"/>
          <w:szCs w:val="24"/>
        </w:rPr>
        <w:t>EXAMPLE</w:t>
      </w:r>
    </w:p>
    <w:p w:rsidR="009C7F56" w:rsidRPr="00396A3F" w:rsidRDefault="009C7F56" w:rsidP="009C7F56">
      <w:pPr>
        <w:rPr>
          <w:sz w:val="24"/>
          <w:szCs w:val="24"/>
        </w:rPr>
      </w:pPr>
      <w:r w:rsidRPr="00396A3F">
        <w:rPr>
          <w:sz w:val="24"/>
          <w:szCs w:val="24"/>
        </w:rPr>
        <w:t xml:space="preserve">A student spells </w:t>
      </w:r>
      <w:r w:rsidRPr="00396A3F">
        <w:rPr>
          <w:b/>
          <w:sz w:val="24"/>
          <w:szCs w:val="24"/>
        </w:rPr>
        <w:t>train</w:t>
      </w:r>
      <w:r w:rsidRPr="00396A3F">
        <w:rPr>
          <w:sz w:val="24"/>
          <w:szCs w:val="24"/>
        </w:rPr>
        <w:t xml:space="preserve"> as </w:t>
      </w:r>
      <w:proofErr w:type="spellStart"/>
      <w:r w:rsidRPr="00396A3F">
        <w:rPr>
          <w:i/>
          <w:sz w:val="24"/>
          <w:szCs w:val="24"/>
        </w:rPr>
        <w:t>trane</w:t>
      </w:r>
      <w:proofErr w:type="spellEnd"/>
    </w:p>
    <w:p w:rsidR="009C7F56" w:rsidRPr="00396A3F" w:rsidRDefault="009C7F56" w:rsidP="009E6E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6A3F">
        <w:rPr>
          <w:sz w:val="24"/>
          <w:szCs w:val="24"/>
        </w:rPr>
        <w:t xml:space="preserve">She gets a check in the initial </w:t>
      </w:r>
      <w:proofErr w:type="spellStart"/>
      <w:proofErr w:type="gramStart"/>
      <w:r w:rsidRPr="00396A3F">
        <w:rPr>
          <w:b/>
          <w:sz w:val="24"/>
          <w:szCs w:val="24"/>
        </w:rPr>
        <w:t>tr</w:t>
      </w:r>
      <w:proofErr w:type="spellEnd"/>
      <w:proofErr w:type="gramEnd"/>
      <w:r w:rsidRPr="00396A3F">
        <w:rPr>
          <w:sz w:val="24"/>
          <w:szCs w:val="24"/>
        </w:rPr>
        <w:t xml:space="preserve"> cell and the final </w:t>
      </w:r>
      <w:r w:rsidRPr="00396A3F">
        <w:rPr>
          <w:b/>
          <w:sz w:val="24"/>
          <w:szCs w:val="24"/>
        </w:rPr>
        <w:t>n</w:t>
      </w:r>
      <w:r w:rsidRPr="00396A3F">
        <w:rPr>
          <w:sz w:val="24"/>
          <w:szCs w:val="24"/>
        </w:rPr>
        <w:t xml:space="preserve"> cell, but not for the long vowel pattern. Write the incorrect spelling next to the word.</w:t>
      </w:r>
    </w:p>
    <w:p w:rsidR="009C7F56" w:rsidRPr="00396A3F" w:rsidRDefault="009C7F56" w:rsidP="009C7F56">
      <w:pPr>
        <w:rPr>
          <w:sz w:val="24"/>
          <w:szCs w:val="24"/>
        </w:rPr>
      </w:pPr>
    </w:p>
    <w:p w:rsidR="009E6E5B" w:rsidRDefault="009C7F56" w:rsidP="009E6E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6E5B">
        <w:rPr>
          <w:sz w:val="24"/>
          <w:szCs w:val="24"/>
        </w:rPr>
        <w:t xml:space="preserve">Put a check in the “Correct” column if the word is spelled correctly. </w:t>
      </w:r>
    </w:p>
    <w:p w:rsidR="009E6E5B" w:rsidRDefault="009C7F56" w:rsidP="009E6E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6E5B">
        <w:rPr>
          <w:sz w:val="24"/>
          <w:szCs w:val="24"/>
        </w:rPr>
        <w:t xml:space="preserve">Do NOT count reversed letters as errors but note them in the cells. </w:t>
      </w:r>
    </w:p>
    <w:p w:rsidR="009B6A3A" w:rsidRPr="009E6E5B" w:rsidRDefault="009C7F56" w:rsidP="009E6E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6E5B">
        <w:rPr>
          <w:sz w:val="24"/>
          <w:szCs w:val="24"/>
        </w:rPr>
        <w:t xml:space="preserve">If unnecessary letters are added, give the speller credit for what is correct (e.g., if </w:t>
      </w:r>
      <w:r w:rsidRPr="009E6E5B">
        <w:rPr>
          <w:b/>
          <w:sz w:val="24"/>
          <w:szCs w:val="24"/>
        </w:rPr>
        <w:t>bed</w:t>
      </w:r>
      <w:r w:rsidRPr="009E6E5B">
        <w:rPr>
          <w:sz w:val="24"/>
          <w:szCs w:val="24"/>
        </w:rPr>
        <w:t xml:space="preserve"> is spelled </w:t>
      </w:r>
      <w:proofErr w:type="spellStart"/>
      <w:proofErr w:type="gramStart"/>
      <w:r w:rsidRPr="009E6E5B">
        <w:rPr>
          <w:i/>
          <w:sz w:val="24"/>
          <w:szCs w:val="24"/>
        </w:rPr>
        <w:t>bede</w:t>
      </w:r>
      <w:proofErr w:type="spellEnd"/>
      <w:proofErr w:type="gramEnd"/>
      <w:r w:rsidRPr="009E6E5B">
        <w:rPr>
          <w:sz w:val="24"/>
          <w:szCs w:val="24"/>
        </w:rPr>
        <w:t>, the student still gets credit for representing the short vowel), but do not check “Correct” spelling.</w:t>
      </w:r>
    </w:p>
    <w:p w:rsidR="009C7F56" w:rsidRPr="009C7F56" w:rsidRDefault="009C7F56" w:rsidP="009C7F56">
      <w:pPr>
        <w:pStyle w:val="ListParagraph"/>
        <w:rPr>
          <w:sz w:val="32"/>
          <w:szCs w:val="32"/>
        </w:rPr>
      </w:pPr>
    </w:p>
    <w:p w:rsidR="009C7F56" w:rsidRPr="009E6E5B" w:rsidRDefault="00396A3F" w:rsidP="009C7F56">
      <w:pPr>
        <w:rPr>
          <w:b/>
          <w:sz w:val="32"/>
          <w:szCs w:val="32"/>
        </w:rPr>
      </w:pPr>
      <w:r w:rsidRPr="009E6E5B">
        <w:rPr>
          <w:b/>
          <w:sz w:val="32"/>
          <w:szCs w:val="32"/>
        </w:rPr>
        <w:t>Analyzing the Data</w:t>
      </w:r>
    </w:p>
    <w:p w:rsidR="00F9792D" w:rsidRPr="00F9792D" w:rsidRDefault="00F9792D" w:rsidP="009C7F56">
      <w:pPr>
        <w:rPr>
          <w:sz w:val="24"/>
          <w:szCs w:val="24"/>
        </w:rPr>
      </w:pPr>
      <w:r w:rsidRPr="00F9792D">
        <w:rPr>
          <w:rFonts w:cs="Times New Roman"/>
          <w:sz w:val="24"/>
          <w:szCs w:val="24"/>
        </w:rPr>
        <w:t>The total score can be compared over time but the most useful information will be the feature analysis.</w:t>
      </w:r>
    </w:p>
    <w:p w:rsidR="00F9792D" w:rsidRDefault="00F9792D" w:rsidP="009C7F56">
      <w:pPr>
        <w:rPr>
          <w:sz w:val="24"/>
          <w:szCs w:val="24"/>
        </w:rPr>
      </w:pPr>
      <w:r>
        <w:rPr>
          <w:sz w:val="24"/>
          <w:szCs w:val="24"/>
        </w:rPr>
        <w:t>QUALITATIVELY (using the Feature Analysis):</w:t>
      </w:r>
    </w:p>
    <w:p w:rsidR="00F9792D" w:rsidRDefault="00F9792D" w:rsidP="00F979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F9792D">
        <w:rPr>
          <w:rFonts w:cs="Times New Roman"/>
          <w:sz w:val="24"/>
          <w:szCs w:val="24"/>
        </w:rPr>
        <w:t>Look down each feature column to determine the needs of individual students. For example, a student who spells 6</w:t>
      </w:r>
      <w:r>
        <w:rPr>
          <w:rFonts w:cs="Times New Roman"/>
          <w:sz w:val="24"/>
          <w:szCs w:val="24"/>
        </w:rPr>
        <w:t xml:space="preserve"> </w:t>
      </w:r>
      <w:r w:rsidRPr="00F9792D">
        <w:rPr>
          <w:rFonts w:cs="Times New Roman"/>
          <w:sz w:val="24"/>
          <w:szCs w:val="24"/>
        </w:rPr>
        <w:t>of 7 short vowels correctly on the primary inventory is knowledgeable about short vowels although some review</w:t>
      </w:r>
      <w:r>
        <w:rPr>
          <w:rFonts w:cs="Times New Roman"/>
          <w:sz w:val="24"/>
          <w:szCs w:val="24"/>
        </w:rPr>
        <w:t xml:space="preserve"> </w:t>
      </w:r>
      <w:r w:rsidRPr="00F9792D">
        <w:rPr>
          <w:rFonts w:cs="Times New Roman"/>
          <w:sz w:val="24"/>
          <w:szCs w:val="24"/>
        </w:rPr>
        <w:t xml:space="preserve">work might be in order. </w:t>
      </w:r>
    </w:p>
    <w:p w:rsidR="00F9792D" w:rsidRPr="00F9792D" w:rsidRDefault="00F9792D" w:rsidP="00F979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F9792D">
        <w:rPr>
          <w:rFonts w:cs="Times New Roman"/>
          <w:sz w:val="24"/>
          <w:szCs w:val="24"/>
        </w:rPr>
        <w:t>A student who spells only 2 or 3 of the 7 short vowels needs to be involved in word study</w:t>
      </w:r>
    </w:p>
    <w:p w:rsidR="00F9792D" w:rsidRPr="00F9792D" w:rsidRDefault="00F9792D" w:rsidP="00F9792D">
      <w:pPr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  <w:proofErr w:type="gramStart"/>
      <w:r w:rsidRPr="00F9792D">
        <w:rPr>
          <w:rFonts w:cs="Times New Roman"/>
          <w:sz w:val="24"/>
          <w:szCs w:val="24"/>
        </w:rPr>
        <w:t>around</w:t>
      </w:r>
      <w:proofErr w:type="gramEnd"/>
      <w:r w:rsidRPr="00F9792D">
        <w:rPr>
          <w:rFonts w:cs="Times New Roman"/>
          <w:sz w:val="24"/>
          <w:szCs w:val="24"/>
        </w:rPr>
        <w:t xml:space="preserve"> this feature. If a student did not get any points for a feature, then the feature is beyond the student’s</w:t>
      </w:r>
      <w:r>
        <w:rPr>
          <w:rFonts w:cs="Times New Roman"/>
          <w:sz w:val="24"/>
          <w:szCs w:val="24"/>
        </w:rPr>
        <w:t xml:space="preserve"> </w:t>
      </w:r>
      <w:r w:rsidRPr="00F9792D">
        <w:rPr>
          <w:rFonts w:cs="Times New Roman"/>
          <w:sz w:val="24"/>
          <w:szCs w:val="24"/>
        </w:rPr>
        <w:t>instructional range and earlier features need to be studied first.</w:t>
      </w:r>
    </w:p>
    <w:p w:rsidR="009E6E5B" w:rsidRDefault="009E6E5B" w:rsidP="009E6E5B">
      <w:pPr>
        <w:rPr>
          <w:sz w:val="24"/>
          <w:szCs w:val="24"/>
        </w:rPr>
      </w:pPr>
      <w:r w:rsidRPr="00F9792D">
        <w:rPr>
          <w:sz w:val="24"/>
          <w:szCs w:val="24"/>
        </w:rPr>
        <w:t>QUANTITATIVELY</w:t>
      </w:r>
      <w:r>
        <w:rPr>
          <w:sz w:val="24"/>
          <w:szCs w:val="24"/>
        </w:rPr>
        <w:t>:</w:t>
      </w:r>
    </w:p>
    <w:p w:rsidR="009E6E5B" w:rsidRDefault="009E6E5B" w:rsidP="009E6E5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331470</wp:posOffset>
            </wp:positionV>
            <wp:extent cx="3545840" cy="119951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653" t="24738" r="34229" b="58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R</w:t>
      </w:r>
      <w:r w:rsidRPr="00F9792D">
        <w:rPr>
          <w:sz w:val="24"/>
          <w:szCs w:val="24"/>
        </w:rPr>
        <w:t>efer to Power Scores and Estimated Stages.</w:t>
      </w:r>
    </w:p>
    <w:tbl>
      <w:tblPr>
        <w:tblStyle w:val="TableGrid"/>
        <w:tblpPr w:leftFromText="180" w:rightFromText="180" w:vertAnchor="text" w:horzAnchor="margin" w:tblpY="235"/>
        <w:tblW w:w="0" w:type="auto"/>
        <w:tblLook w:val="04A0"/>
      </w:tblPr>
      <w:tblGrid>
        <w:gridCol w:w="1008"/>
        <w:gridCol w:w="2610"/>
        <w:gridCol w:w="1530"/>
      </w:tblGrid>
      <w:tr w:rsidR="009E6E5B" w:rsidTr="009E6E5B">
        <w:trPr>
          <w:trHeight w:val="413"/>
        </w:trPr>
        <w:tc>
          <w:tcPr>
            <w:tcW w:w="1008" w:type="dxa"/>
            <w:vAlign w:val="bottom"/>
          </w:tcPr>
          <w:p w:rsidR="009E6E5B" w:rsidRPr="009E6E5B" w:rsidRDefault="009E6E5B" w:rsidP="009E6E5B">
            <w:pPr>
              <w:jc w:val="center"/>
              <w:rPr>
                <w:b/>
                <w:sz w:val="16"/>
                <w:szCs w:val="16"/>
              </w:rPr>
            </w:pPr>
            <w:r w:rsidRPr="009E6E5B">
              <w:rPr>
                <w:b/>
                <w:sz w:val="16"/>
                <w:szCs w:val="16"/>
              </w:rPr>
              <w:t>Grade Level</w:t>
            </w:r>
          </w:p>
        </w:tc>
        <w:tc>
          <w:tcPr>
            <w:tcW w:w="2610" w:type="dxa"/>
            <w:vAlign w:val="bottom"/>
          </w:tcPr>
          <w:p w:rsidR="009E6E5B" w:rsidRPr="009E6E5B" w:rsidRDefault="009E6E5B" w:rsidP="009E6E5B">
            <w:pPr>
              <w:jc w:val="center"/>
              <w:rPr>
                <w:b/>
                <w:sz w:val="16"/>
                <w:szCs w:val="16"/>
              </w:rPr>
            </w:pPr>
            <w:r w:rsidRPr="009E6E5B">
              <w:rPr>
                <w:b/>
                <w:sz w:val="16"/>
                <w:szCs w:val="16"/>
              </w:rPr>
              <w:t xml:space="preserve">Spelling Stage Ranges </w:t>
            </w:r>
          </w:p>
          <w:p w:rsidR="009E6E5B" w:rsidRPr="009E6E5B" w:rsidRDefault="009E6E5B" w:rsidP="009E6E5B">
            <w:pPr>
              <w:jc w:val="center"/>
              <w:rPr>
                <w:b/>
                <w:sz w:val="16"/>
                <w:szCs w:val="16"/>
              </w:rPr>
            </w:pPr>
            <w:r w:rsidRPr="009E6E5B">
              <w:rPr>
                <w:b/>
                <w:sz w:val="16"/>
                <w:szCs w:val="16"/>
              </w:rPr>
              <w:t>Within the Grade</w:t>
            </w:r>
          </w:p>
        </w:tc>
        <w:tc>
          <w:tcPr>
            <w:tcW w:w="1530" w:type="dxa"/>
            <w:vAlign w:val="bottom"/>
          </w:tcPr>
          <w:p w:rsidR="009E6E5B" w:rsidRPr="009E6E5B" w:rsidRDefault="009E6E5B" w:rsidP="009E6E5B">
            <w:pPr>
              <w:jc w:val="center"/>
              <w:rPr>
                <w:b/>
                <w:sz w:val="16"/>
                <w:szCs w:val="16"/>
              </w:rPr>
            </w:pPr>
            <w:r w:rsidRPr="009E6E5B">
              <w:rPr>
                <w:b/>
                <w:sz w:val="16"/>
                <w:szCs w:val="16"/>
              </w:rPr>
              <w:t xml:space="preserve">End-of-Year </w:t>
            </w:r>
          </w:p>
          <w:p w:rsidR="009E6E5B" w:rsidRPr="009E6E5B" w:rsidRDefault="009E6E5B" w:rsidP="009E6E5B">
            <w:pPr>
              <w:jc w:val="center"/>
              <w:rPr>
                <w:b/>
                <w:sz w:val="16"/>
                <w:szCs w:val="16"/>
              </w:rPr>
            </w:pPr>
            <w:r w:rsidRPr="009E6E5B">
              <w:rPr>
                <w:b/>
                <w:sz w:val="16"/>
                <w:szCs w:val="16"/>
              </w:rPr>
              <w:t>Spelling Stage Goal</w:t>
            </w:r>
          </w:p>
        </w:tc>
      </w:tr>
      <w:tr w:rsidR="009E6E5B" w:rsidTr="009E6E5B">
        <w:trPr>
          <w:trHeight w:val="269"/>
        </w:trPr>
        <w:tc>
          <w:tcPr>
            <w:tcW w:w="1008" w:type="dxa"/>
          </w:tcPr>
          <w:p w:rsidR="009E6E5B" w:rsidRPr="009E6E5B" w:rsidRDefault="009E6E5B" w:rsidP="009E6E5B">
            <w:pPr>
              <w:jc w:val="center"/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K</w:t>
            </w:r>
          </w:p>
        </w:tc>
        <w:tc>
          <w:tcPr>
            <w:tcW w:w="261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Emergent-Letter Name</w:t>
            </w:r>
          </w:p>
        </w:tc>
        <w:tc>
          <w:tcPr>
            <w:tcW w:w="153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Mid Letter Name</w:t>
            </w:r>
          </w:p>
        </w:tc>
      </w:tr>
      <w:tr w:rsidR="009E6E5B" w:rsidTr="009E6E5B">
        <w:trPr>
          <w:trHeight w:val="269"/>
        </w:trPr>
        <w:tc>
          <w:tcPr>
            <w:tcW w:w="1008" w:type="dxa"/>
          </w:tcPr>
          <w:p w:rsidR="009E6E5B" w:rsidRPr="009E6E5B" w:rsidRDefault="009E6E5B" w:rsidP="009E6E5B">
            <w:pPr>
              <w:jc w:val="center"/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 xml:space="preserve">Late Emergent-Within Word </w:t>
            </w:r>
          </w:p>
        </w:tc>
        <w:tc>
          <w:tcPr>
            <w:tcW w:w="153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 xml:space="preserve">Early Within Word </w:t>
            </w:r>
          </w:p>
        </w:tc>
      </w:tr>
      <w:tr w:rsidR="009E6E5B" w:rsidTr="009E6E5B">
        <w:trPr>
          <w:trHeight w:val="260"/>
        </w:trPr>
        <w:tc>
          <w:tcPr>
            <w:tcW w:w="1008" w:type="dxa"/>
          </w:tcPr>
          <w:p w:rsidR="009E6E5B" w:rsidRPr="009E6E5B" w:rsidRDefault="009E6E5B" w:rsidP="009E6E5B">
            <w:pPr>
              <w:jc w:val="center"/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2</w:t>
            </w:r>
          </w:p>
        </w:tc>
        <w:tc>
          <w:tcPr>
            <w:tcW w:w="261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Late Letter Name-Early Syllable Affix</w:t>
            </w:r>
          </w:p>
        </w:tc>
        <w:tc>
          <w:tcPr>
            <w:tcW w:w="153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Late Within Word</w:t>
            </w:r>
          </w:p>
        </w:tc>
      </w:tr>
      <w:tr w:rsidR="009E6E5B" w:rsidTr="009E6E5B">
        <w:trPr>
          <w:trHeight w:val="260"/>
        </w:trPr>
        <w:tc>
          <w:tcPr>
            <w:tcW w:w="1008" w:type="dxa"/>
          </w:tcPr>
          <w:p w:rsidR="009E6E5B" w:rsidRPr="009E6E5B" w:rsidRDefault="009E6E5B" w:rsidP="009E6E5B">
            <w:pPr>
              <w:jc w:val="center"/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3</w:t>
            </w:r>
          </w:p>
        </w:tc>
        <w:tc>
          <w:tcPr>
            <w:tcW w:w="261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Within Word- Syllable Affix</w:t>
            </w:r>
          </w:p>
        </w:tc>
        <w:tc>
          <w:tcPr>
            <w:tcW w:w="153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Early Syllable Affix</w:t>
            </w:r>
          </w:p>
        </w:tc>
      </w:tr>
      <w:tr w:rsidR="009E6E5B" w:rsidTr="009E6E5B">
        <w:trPr>
          <w:trHeight w:val="260"/>
        </w:trPr>
        <w:tc>
          <w:tcPr>
            <w:tcW w:w="1008" w:type="dxa"/>
          </w:tcPr>
          <w:p w:rsidR="009E6E5B" w:rsidRPr="009E6E5B" w:rsidRDefault="009E6E5B" w:rsidP="009E6E5B">
            <w:pPr>
              <w:jc w:val="center"/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4</w:t>
            </w:r>
          </w:p>
        </w:tc>
        <w:tc>
          <w:tcPr>
            <w:tcW w:w="261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Within Word-Syllable Affix</w:t>
            </w:r>
          </w:p>
        </w:tc>
        <w:tc>
          <w:tcPr>
            <w:tcW w:w="153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Mid Syllable Affix</w:t>
            </w:r>
          </w:p>
        </w:tc>
      </w:tr>
      <w:tr w:rsidR="009E6E5B" w:rsidTr="009E6E5B">
        <w:trPr>
          <w:trHeight w:val="260"/>
        </w:trPr>
        <w:tc>
          <w:tcPr>
            <w:tcW w:w="1008" w:type="dxa"/>
          </w:tcPr>
          <w:p w:rsidR="009E6E5B" w:rsidRPr="009E6E5B" w:rsidRDefault="009E6E5B" w:rsidP="009E6E5B">
            <w:pPr>
              <w:jc w:val="center"/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5</w:t>
            </w:r>
          </w:p>
        </w:tc>
        <w:tc>
          <w:tcPr>
            <w:tcW w:w="261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Syllable Affix- Derivational</w:t>
            </w:r>
          </w:p>
        </w:tc>
        <w:tc>
          <w:tcPr>
            <w:tcW w:w="1530" w:type="dxa"/>
          </w:tcPr>
          <w:p w:rsidR="009E6E5B" w:rsidRPr="009E6E5B" w:rsidRDefault="009E6E5B" w:rsidP="009E6E5B">
            <w:pPr>
              <w:rPr>
                <w:sz w:val="16"/>
                <w:szCs w:val="16"/>
              </w:rPr>
            </w:pPr>
            <w:r w:rsidRPr="009E6E5B">
              <w:rPr>
                <w:sz w:val="16"/>
                <w:szCs w:val="16"/>
              </w:rPr>
              <w:t>Late Syllable Affix</w:t>
            </w:r>
          </w:p>
        </w:tc>
      </w:tr>
    </w:tbl>
    <w:p w:rsidR="00F9792D" w:rsidRDefault="00F9792D" w:rsidP="009C7F56">
      <w:pPr>
        <w:rPr>
          <w:sz w:val="24"/>
          <w:szCs w:val="24"/>
        </w:rPr>
      </w:pPr>
    </w:p>
    <w:p w:rsidR="00F9792D" w:rsidRDefault="00F9792D" w:rsidP="009C7F56">
      <w:pPr>
        <w:rPr>
          <w:sz w:val="24"/>
          <w:szCs w:val="24"/>
        </w:rPr>
      </w:pPr>
    </w:p>
    <w:p w:rsidR="009E6E5B" w:rsidRPr="009E6E5B" w:rsidRDefault="009E6E5B" w:rsidP="009E6E5B">
      <w:pPr>
        <w:pStyle w:val="Footer"/>
        <w:rPr>
          <w:sz w:val="16"/>
          <w:szCs w:val="16"/>
        </w:rPr>
      </w:pPr>
      <w:r w:rsidRPr="009E6E5B">
        <w:rPr>
          <w:sz w:val="16"/>
          <w:szCs w:val="16"/>
        </w:rPr>
        <w:t xml:space="preserve">From </w:t>
      </w:r>
      <w:r w:rsidRPr="009E6E5B">
        <w:rPr>
          <w:i/>
          <w:sz w:val="16"/>
          <w:szCs w:val="16"/>
        </w:rPr>
        <w:t>Words Their Way: Word Study for Phonics, Vocabulary and Spelling Instruction</w:t>
      </w:r>
      <w:r w:rsidRPr="009E6E5B">
        <w:rPr>
          <w:sz w:val="16"/>
          <w:szCs w:val="16"/>
        </w:rPr>
        <w:t>. Bear, D. et al. (2008) pp.</w:t>
      </w:r>
      <w:r>
        <w:rPr>
          <w:sz w:val="16"/>
          <w:szCs w:val="16"/>
        </w:rPr>
        <w:t xml:space="preserve"> 34</w:t>
      </w:r>
      <w:proofErr w:type="gramStart"/>
      <w:r>
        <w:rPr>
          <w:sz w:val="16"/>
          <w:szCs w:val="16"/>
        </w:rPr>
        <w:t>,</w:t>
      </w:r>
      <w:r w:rsidRPr="009E6E5B">
        <w:rPr>
          <w:sz w:val="16"/>
          <w:szCs w:val="16"/>
        </w:rPr>
        <w:t>46</w:t>
      </w:r>
      <w:proofErr w:type="gramEnd"/>
      <w:r w:rsidRPr="009E6E5B">
        <w:rPr>
          <w:sz w:val="16"/>
          <w:szCs w:val="16"/>
        </w:rPr>
        <w:t>, 49</w:t>
      </w:r>
    </w:p>
    <w:p w:rsidR="009E6E5B" w:rsidRPr="00F9792D" w:rsidRDefault="009E6E5B" w:rsidP="009C7F56">
      <w:pPr>
        <w:rPr>
          <w:sz w:val="24"/>
          <w:szCs w:val="24"/>
        </w:rPr>
      </w:pPr>
    </w:p>
    <w:sectPr w:rsidR="009E6E5B" w:rsidRPr="00F9792D" w:rsidSect="00672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2C1"/>
    <w:multiLevelType w:val="hybridMultilevel"/>
    <w:tmpl w:val="89109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BF63CD"/>
    <w:multiLevelType w:val="hybridMultilevel"/>
    <w:tmpl w:val="3DBE1B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133ED"/>
    <w:multiLevelType w:val="hybridMultilevel"/>
    <w:tmpl w:val="904A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7F56"/>
    <w:rsid w:val="0013564C"/>
    <w:rsid w:val="001817AE"/>
    <w:rsid w:val="00237843"/>
    <w:rsid w:val="002E6285"/>
    <w:rsid w:val="003121BA"/>
    <w:rsid w:val="0033120B"/>
    <w:rsid w:val="00396A3F"/>
    <w:rsid w:val="00417539"/>
    <w:rsid w:val="00422E68"/>
    <w:rsid w:val="004C7D1B"/>
    <w:rsid w:val="004F6A74"/>
    <w:rsid w:val="00520774"/>
    <w:rsid w:val="005344BA"/>
    <w:rsid w:val="00652A49"/>
    <w:rsid w:val="00672D58"/>
    <w:rsid w:val="006C7239"/>
    <w:rsid w:val="006D08F1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C7F56"/>
    <w:rsid w:val="009E6E5B"/>
    <w:rsid w:val="00A0276A"/>
    <w:rsid w:val="00AC037F"/>
    <w:rsid w:val="00B0493A"/>
    <w:rsid w:val="00B261E0"/>
    <w:rsid w:val="00BA0895"/>
    <w:rsid w:val="00BA4B4D"/>
    <w:rsid w:val="00C555E2"/>
    <w:rsid w:val="00D60D89"/>
    <w:rsid w:val="00D9463E"/>
    <w:rsid w:val="00DB4484"/>
    <w:rsid w:val="00E02177"/>
    <w:rsid w:val="00E439DF"/>
    <w:rsid w:val="00E63BCD"/>
    <w:rsid w:val="00E67DDB"/>
    <w:rsid w:val="00EF2725"/>
    <w:rsid w:val="00F9792D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E6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2015-02-04T20:05:00Z</dcterms:created>
  <dcterms:modified xsi:type="dcterms:W3CDTF">2015-02-04T20:05:00Z</dcterms:modified>
</cp:coreProperties>
</file>